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D3638" w14:textId="58F0E717" w:rsidR="002758BD" w:rsidRDefault="002758BD" w:rsidP="002758BD">
      <w:pPr>
        <w:widowControl w:val="0"/>
        <w:autoSpaceDN w:val="0"/>
        <w:ind w:left="-567" w:right="-511"/>
        <w:jc w:val="center"/>
        <w:textAlignment w:val="baseline"/>
        <w:rPr>
          <w:rFonts w:eastAsia="SimSun"/>
          <w:kern w:val="3"/>
          <w:sz w:val="26"/>
          <w:szCs w:val="26"/>
          <w:lang w:bidi="hi-IN"/>
        </w:rPr>
      </w:pPr>
      <w:bookmarkStart w:id="0" w:name="Par34"/>
      <w:bookmarkEnd w:id="0"/>
      <w:r>
        <w:rPr>
          <w:rFonts w:eastAsia="SimSun"/>
          <w:noProof/>
          <w:kern w:val="3"/>
          <w:sz w:val="26"/>
          <w:szCs w:val="26"/>
          <w:lang w:bidi="hi-IN"/>
        </w:rPr>
        <w:drawing>
          <wp:inline distT="0" distB="0" distL="0" distR="0" wp14:anchorId="5F7474AF" wp14:editId="43601ACC">
            <wp:extent cx="662940" cy="784860"/>
            <wp:effectExtent l="0" t="0" r="3810" b="0"/>
            <wp:docPr id="1323101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5B140" w14:textId="77777777" w:rsidR="002758BD" w:rsidRPr="002758BD" w:rsidRDefault="002758BD" w:rsidP="002758BD">
      <w:pPr>
        <w:tabs>
          <w:tab w:val="left" w:pos="2574"/>
        </w:tabs>
        <w:autoSpaceDN w:val="0"/>
        <w:spacing w:after="0"/>
        <w:ind w:left="-567" w:right="-510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2758B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Администрация </w:t>
      </w:r>
    </w:p>
    <w:p w14:paraId="1E6DB2DA" w14:textId="77777777" w:rsidR="002758BD" w:rsidRPr="002758BD" w:rsidRDefault="002758BD" w:rsidP="002758BD">
      <w:pPr>
        <w:autoSpaceDN w:val="0"/>
        <w:spacing w:after="0"/>
        <w:ind w:left="-567" w:right="-510"/>
        <w:jc w:val="center"/>
        <w:rPr>
          <w:rFonts w:ascii="Times New Roman" w:eastAsia="SimSun" w:hAnsi="Times New Roman" w:cs="Times New Roman"/>
          <w:kern w:val="3"/>
          <w:sz w:val="26"/>
          <w:szCs w:val="26"/>
          <w:lang w:bidi="hi-IN"/>
        </w:rPr>
      </w:pPr>
      <w:r w:rsidRPr="002758BD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Песковатского сельского поселения</w:t>
      </w:r>
      <w:r w:rsidRPr="002758BD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</w:p>
    <w:p w14:paraId="71731D6C" w14:textId="77777777" w:rsidR="002758BD" w:rsidRPr="002758BD" w:rsidRDefault="002758BD" w:rsidP="002758BD">
      <w:pPr>
        <w:pBdr>
          <w:bottom w:val="single" w:sz="12" w:space="1" w:color="000000"/>
        </w:pBdr>
        <w:autoSpaceDN w:val="0"/>
        <w:spacing w:after="0" w:line="252" w:lineRule="auto"/>
        <w:ind w:left="-567" w:right="-511" w:hanging="709"/>
        <w:jc w:val="both"/>
        <w:rPr>
          <w:rFonts w:ascii="Times New Roman" w:eastAsia="SimSun" w:hAnsi="Times New Roman" w:cs="Times New Roman"/>
          <w:kern w:val="3"/>
          <w:lang w:bidi="hi-IN"/>
        </w:rPr>
      </w:pPr>
      <w:r w:rsidRPr="002758BD">
        <w:rPr>
          <w:rFonts w:ascii="Times New Roman" w:eastAsia="Calibri" w:hAnsi="Times New Roman" w:cs="Times New Roman"/>
          <w:color w:val="000000"/>
        </w:rPr>
        <w:t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E-mail: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adm</w:t>
      </w:r>
      <w:proofErr w:type="spellEnd"/>
      <w:r w:rsidRPr="002758BD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peskovatki</w:t>
      </w:r>
      <w:proofErr w:type="spellEnd"/>
      <w:r w:rsidRPr="002758BD">
        <w:rPr>
          <w:rFonts w:ascii="Times New Roman" w:eastAsia="Calibri" w:hAnsi="Times New Roman" w:cs="Times New Roman"/>
          <w:color w:val="000000"/>
        </w:rPr>
        <w:t>@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yandex</w:t>
      </w:r>
      <w:proofErr w:type="spellEnd"/>
      <w:r w:rsidRPr="002758BD">
        <w:rPr>
          <w:rFonts w:ascii="Times New Roman" w:eastAsia="Calibri" w:hAnsi="Times New Roman" w:cs="Times New Roman"/>
          <w:color w:val="000000"/>
        </w:rPr>
        <w:t>.</w:t>
      </w:r>
      <w:proofErr w:type="spellStart"/>
      <w:r w:rsidRPr="002758BD">
        <w:rPr>
          <w:rFonts w:ascii="Times New Roman" w:eastAsia="Calibri" w:hAnsi="Times New Roman" w:cs="Times New Roman"/>
          <w:color w:val="000000"/>
          <w:lang w:val="en-US"/>
        </w:rPr>
        <w:t>ru</w:t>
      </w:r>
      <w:proofErr w:type="spellEnd"/>
    </w:p>
    <w:p w14:paraId="683CBC55" w14:textId="77777777" w:rsidR="002758BD" w:rsidRDefault="002758BD" w:rsidP="002758BD">
      <w:pPr>
        <w:widowControl w:val="0"/>
        <w:ind w:left="-567" w:right="-511"/>
        <w:jc w:val="center"/>
        <w:rPr>
          <w:b/>
          <w:sz w:val="28"/>
          <w:szCs w:val="28"/>
        </w:rPr>
      </w:pPr>
    </w:p>
    <w:p w14:paraId="4FDAA379" w14:textId="285B340A" w:rsidR="00BB0413" w:rsidRPr="00BB0413" w:rsidRDefault="00BB0413" w:rsidP="00BB0413">
      <w:pPr>
        <w:widowControl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11BE3007" w14:textId="77777777" w:rsidR="00BB0413" w:rsidRPr="00BB0413" w:rsidRDefault="00BB0413" w:rsidP="00BB041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453291" w14:textId="5B1DD560" w:rsidR="00BB0413" w:rsidRPr="002758BD" w:rsidRDefault="00BB0413" w:rsidP="00BB041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275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от </w:t>
      </w:r>
      <w:r w:rsidR="002758BD" w:rsidRPr="00275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22.09.</w:t>
      </w:r>
      <w:r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 xml:space="preserve">2026 г.                                            </w:t>
      </w:r>
      <w:r w:rsidR="002758BD"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 xml:space="preserve">                                  </w:t>
      </w:r>
      <w:r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 xml:space="preserve"> </w:t>
      </w:r>
      <w:proofErr w:type="gramStart"/>
      <w:r w:rsidRPr="00275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№</w:t>
      </w:r>
      <w:r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 xml:space="preserve">  </w:t>
      </w:r>
      <w:r w:rsidR="002758BD" w:rsidRPr="002758BD">
        <w:rPr>
          <w:rFonts w:ascii="Times New Roman" w:eastAsia="Times New Roman" w:hAnsi="Times New Roman" w:cs="Times New Roman"/>
          <w:b/>
          <w:bCs/>
          <w:color w:val="000000"/>
          <w:spacing w:val="7"/>
          <w:kern w:val="0"/>
          <w:sz w:val="28"/>
          <w:szCs w:val="20"/>
          <w:lang w:eastAsia="ru-RU"/>
          <w14:ligatures w14:val="none"/>
        </w:rPr>
        <w:t>71</w:t>
      </w:r>
      <w:proofErr w:type="gramEnd"/>
    </w:p>
    <w:p w14:paraId="21B1BD18" w14:textId="77777777" w:rsidR="00BB0413" w:rsidRPr="00BB0413" w:rsidRDefault="00BB0413" w:rsidP="00BB041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AB00215" w14:textId="77777777" w:rsidR="00BB0413" w:rsidRPr="00BB0413" w:rsidRDefault="00BB0413" w:rsidP="00BB0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D4CBA98" w14:textId="4F6A5F97" w:rsidR="00BB0413" w:rsidRPr="00BB0413" w:rsidRDefault="00BB0413" w:rsidP="002758B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</w:t>
      </w: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B04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административного регламента предоставления муниципальной услуги </w:t>
      </w:r>
      <w:r w:rsidR="00185924" w:rsidRPr="0018592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«Предоставление информации об очередности предоставления жилых помещений на условиях социального найма»</w:t>
      </w:r>
    </w:p>
    <w:p w14:paraId="539F2053" w14:textId="77777777" w:rsidR="00BB0413" w:rsidRPr="00BB0413" w:rsidRDefault="00BB0413" w:rsidP="00BB041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AA7F875" w14:textId="78E09BFD" w:rsidR="00BB0413" w:rsidRPr="00BB0413" w:rsidRDefault="00BB0413" w:rsidP="00BB041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федеральными законами от 20.03.2025 N 33-ФЗ «Об общих принципах организации местного самоуправления в единой системе публичной власти»,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Pr="00BB041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Уставом </w:t>
      </w:r>
      <w:r w:rsidR="00D8572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  <w14:ligatures w14:val="none"/>
        </w:rPr>
        <w:t>Песковатского</w:t>
      </w:r>
      <w:r w:rsidRPr="00BB041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области, администраци</w:t>
      </w:r>
      <w:r w:rsidRPr="00BB0413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lang w:eastAsia="ru-RU"/>
          <w14:ligatures w14:val="none"/>
        </w:rPr>
        <w:t>я</w:t>
      </w: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857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Песковатского</w:t>
      </w: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области,</w:t>
      </w:r>
    </w:p>
    <w:p w14:paraId="1A57DBA4" w14:textId="77777777" w:rsidR="002758BD" w:rsidRDefault="002758BD" w:rsidP="002758BD">
      <w:pPr>
        <w:widowControl w:val="0"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8F34DFC" w14:textId="632DE15B" w:rsidR="00BB0413" w:rsidRPr="002758BD" w:rsidRDefault="002758BD" w:rsidP="002758BD">
      <w:pPr>
        <w:widowControl w:val="0"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75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435F66D4" w14:textId="61F704EF" w:rsidR="00BB0413" w:rsidRDefault="00BB0413" w:rsidP="00BB0413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Утвердить прилагаемый административный регламент предоставления муниципальной услуги </w:t>
      </w:r>
      <w:r w:rsidR="00185924" w:rsidRPr="001859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«Предоставление информации об очередности предоставления жилых помещений на условиях социального найма»</w:t>
      </w: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B25B4B2" w14:textId="542EFE04" w:rsidR="00BB0413" w:rsidRPr="002758BD" w:rsidRDefault="00BB0413" w:rsidP="002758BD">
      <w:pPr>
        <w:widowControl w:val="0"/>
        <w:numPr>
          <w:ilvl w:val="0"/>
          <w:numId w:val="1"/>
        </w:numPr>
        <w:tabs>
          <w:tab w:val="left" w:pos="993"/>
        </w:tabs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Признать утратившим силу</w:t>
      </w:r>
      <w:r w:rsidR="002758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2758BD" w:rsidRPr="002758BD">
        <w:rPr>
          <w:rFonts w:ascii="Times New Roman" w:hAnsi="Times New Roman" w:cs="Times New Roman"/>
          <w:sz w:val="28"/>
          <w:szCs w:val="28"/>
        </w:rPr>
        <w:t>Постановление администрации Песковатского сельского поселения</w:t>
      </w:r>
      <w:r w:rsidR="002758BD">
        <w:rPr>
          <w:rFonts w:ascii="Times New Roman" w:hAnsi="Times New Roman" w:cs="Times New Roman"/>
          <w:sz w:val="28"/>
          <w:szCs w:val="28"/>
        </w:rPr>
        <w:t xml:space="preserve"> от 18.04.2018г. № 32 </w:t>
      </w:r>
      <w:r w:rsidR="002758BD" w:rsidRPr="002758BD">
        <w:rPr>
          <w:rFonts w:ascii="Times New Roman" w:hAnsi="Times New Roman" w:cs="Times New Roman"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  <w:r w:rsidR="002758BD">
        <w:rPr>
          <w:rFonts w:ascii="Times New Roman" w:hAnsi="Times New Roman" w:cs="Times New Roman"/>
          <w:color w:val="000000"/>
          <w:sz w:val="28"/>
          <w:szCs w:val="28"/>
        </w:rPr>
        <w:t xml:space="preserve"> (с изменениями от 11.11.2019г. № 75, от 25.05.2022г. № 53, от 29.02.2024г. № 16).</w:t>
      </w:r>
    </w:p>
    <w:p w14:paraId="0091E749" w14:textId="77777777" w:rsidR="00BB0413" w:rsidRPr="00BB0413" w:rsidRDefault="00BB0413" w:rsidP="002758BD">
      <w:pPr>
        <w:widowControl w:val="0"/>
        <w:numPr>
          <w:ilvl w:val="0"/>
          <w:numId w:val="1"/>
        </w:numPr>
        <w:tabs>
          <w:tab w:val="left" w:pos="993"/>
        </w:tabs>
        <w:autoSpaceDE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после его официального опубликования.</w:t>
      </w:r>
    </w:p>
    <w:p w14:paraId="77F21FDC" w14:textId="77777777" w:rsidR="00BB0413" w:rsidRDefault="00BB0413" w:rsidP="00BB0413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BBD099" w14:textId="77777777" w:rsidR="002758BD" w:rsidRDefault="002758BD" w:rsidP="00BB0413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DDFC3D" w14:textId="77777777" w:rsidR="002758BD" w:rsidRPr="00BB0413" w:rsidRDefault="002758BD" w:rsidP="00BB0413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BD2AF1" w14:textId="4F7DEA39" w:rsidR="00BB0413" w:rsidRPr="00BB0413" w:rsidRDefault="00BB0413" w:rsidP="00BB0413">
      <w:pPr>
        <w:widowControl w:val="0"/>
        <w:autoSpaceDE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color w:val="FF0000"/>
          <w:kern w:val="0"/>
          <w:sz w:val="28"/>
          <w:szCs w:val="28"/>
          <w:lang w:eastAsia="ru-RU"/>
          <w14:ligatures w14:val="none"/>
        </w:rPr>
      </w:pP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</w:t>
      </w:r>
      <w:r w:rsidR="00D857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Песковатского</w:t>
      </w:r>
      <w:r w:rsidRPr="00BB04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                  </w:t>
      </w:r>
      <w:r w:rsidR="00D857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А.А. Торшин</w:t>
      </w:r>
    </w:p>
    <w:p w14:paraId="5A25284E" w14:textId="77777777" w:rsidR="00BB0413" w:rsidRPr="00BB0413" w:rsidRDefault="00BB0413" w:rsidP="00BB041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17D49A9" w14:textId="77777777" w:rsid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EDB24D" w14:textId="77777777" w:rsidR="002758BD" w:rsidRDefault="002758BD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D69D1F" w14:textId="77777777" w:rsidR="002758BD" w:rsidRDefault="002758BD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E7F8D98" w14:textId="29D3CFC6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Утвержден</w:t>
      </w:r>
    </w:p>
    <w:p w14:paraId="3E512FD5" w14:textId="7AF29F1D" w:rsid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постановлением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администрации</w:t>
      </w:r>
    </w:p>
    <w:p w14:paraId="4D118BDA" w14:textId="681E016C" w:rsidR="00266E19" w:rsidRDefault="00D85722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Песковатского</w:t>
      </w:r>
      <w:r w:rsidR="00266E1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сельского поселения</w:t>
      </w:r>
    </w:p>
    <w:p w14:paraId="39565ECE" w14:textId="6A81E65A" w:rsid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Городищенского муниципального района</w:t>
      </w:r>
    </w:p>
    <w:p w14:paraId="02DF6CC8" w14:textId="0693F33E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Волгоградской области</w:t>
      </w:r>
    </w:p>
    <w:p w14:paraId="4BA4DB84" w14:textId="1A492DD2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</w:t>
      </w:r>
      <w:r w:rsidR="002758B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22.09.2026</w:t>
      </w:r>
      <w:r w:rsidRPr="00266E1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г. № </w:t>
      </w:r>
      <w:r w:rsidR="002758B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71</w:t>
      </w:r>
    </w:p>
    <w:p w14:paraId="0E862854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BC5DC08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Административный регламент</w:t>
      </w:r>
    </w:p>
    <w:p w14:paraId="0096FD9F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14:paraId="3B8C60A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</w:p>
    <w:p w14:paraId="1364C0BC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1B42B7F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98B6D4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1.1. Предмет регулирования</w:t>
      </w:r>
    </w:p>
    <w:p w14:paraId="22AAC805" w14:textId="6C48B586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об очередности предоставления жилых помещений на условиях социального найма» (далее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AA14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администрацией </w:t>
      </w:r>
      <w:r w:rsidR="00D857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Песковатского</w:t>
      </w:r>
      <w:r w:rsidR="00AA14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</w:t>
      </w:r>
      <w:r w:rsidRPr="00266E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CC83BF7" w14:textId="77777777" w:rsidR="00266E19" w:rsidRPr="00266E19" w:rsidRDefault="00266E19" w:rsidP="00266E19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1.2. </w:t>
      </w:r>
      <w:r w:rsidRPr="00266E1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Заявителями на получение муниципальной услуги являются граждане Российской Федерации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их уполномоченные представители.</w:t>
      </w:r>
    </w:p>
    <w:p w14:paraId="78B12587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1.3. Порядок информирования заявителей о предоставлении муниципальной услуги</w:t>
      </w:r>
    </w:p>
    <w:p w14:paraId="5ABBF8E3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1.3.1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многофункционального центра  (далее – МФЦ):</w:t>
      </w:r>
    </w:p>
    <w:p w14:paraId="7847FC4C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7CA6D5A9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Городищенский район, х. Песковатка, ул. Центральная, 11.</w:t>
      </w:r>
    </w:p>
    <w:p w14:paraId="275F9D85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График работы: с 8-00 до 17-00;</w:t>
      </w:r>
    </w:p>
    <w:p w14:paraId="1A2ACB2A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перерыв на обед - с 12.00 до 13.00;</w:t>
      </w:r>
    </w:p>
    <w:p w14:paraId="76C0C78C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выходные дни - суббота, воскресенье, праздничные дни. </w:t>
      </w:r>
    </w:p>
    <w:p w14:paraId="5CB43607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Телефоны для справок: 8 844 68 4-11-17.</w:t>
      </w:r>
    </w:p>
    <w:p w14:paraId="0889813D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Официальный сайт администрации в сети Интернет mo-peskovatka.ru, адрес электронной почты </w:t>
      </w:r>
      <w:bookmarkStart w:id="1" w:name="_Hlk209431862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adm.peskovatki@yandex.ru</w:t>
      </w:r>
      <w:bookmarkEnd w:id="1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E2FBAB5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Отдел по работе с заявителями Городищенского района Волгоградской области ГКУ ВО "МФЦ"</w:t>
      </w:r>
    </w:p>
    <w:p w14:paraId="281A786A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Телефон: 8 (84468) 3-55-63</w:t>
      </w:r>
    </w:p>
    <w:p w14:paraId="1A8A3900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Адрес электронной почты: mfc051@volganet.ru</w:t>
      </w:r>
    </w:p>
    <w:p w14:paraId="43B97B35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Адрес: 403003, Волгоградская область, </w:t>
      </w:r>
      <w:proofErr w:type="spellStart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р.п.Городище</w:t>
      </w:r>
      <w:proofErr w:type="spellEnd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пл. Павших Борцов, д.1</w:t>
      </w:r>
    </w:p>
    <w:p w14:paraId="3DB881A9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График работы:</w:t>
      </w:r>
    </w:p>
    <w:p w14:paraId="6A530F54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Пн</w:t>
      </w:r>
      <w:proofErr w:type="spellEnd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 09:00 - 20:00</w:t>
      </w:r>
    </w:p>
    <w:p w14:paraId="0F7FE8AE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Вт, Ср, </w:t>
      </w:r>
      <w:proofErr w:type="spellStart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Чт</w:t>
      </w:r>
      <w:proofErr w:type="spellEnd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Пт</w:t>
      </w:r>
      <w:proofErr w:type="spellEnd"/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 09:00 - 18:00</w:t>
      </w:r>
    </w:p>
    <w:p w14:paraId="390E028D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Сб: 09:00 - 15:30</w:t>
      </w:r>
    </w:p>
    <w:p w14:paraId="69849C8F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Вс: Выходной</w:t>
      </w:r>
    </w:p>
    <w:p w14:paraId="1F7702C7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</w:t>
      </w:r>
    </w:p>
    <w:p w14:paraId="33B24431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1.3.2. Информацию о порядке предоставления муниципальной услуги заявитель может получить:</w:t>
      </w:r>
    </w:p>
    <w:p w14:paraId="58EED29B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непосредственно в администрации Песковатского сельского поселения Городищенского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Песковатского сельского поселения Городищенского муниципального района Волгоградской области;</w:t>
      </w:r>
    </w:p>
    <w:p w14:paraId="5D127719" w14:textId="77777777" w:rsidR="00D85722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по почте, в том числе электронной (adm.peskovatki@yandex.ru), в случае письменного обращения заявителя;</w:t>
      </w:r>
    </w:p>
    <w:p w14:paraId="2F2CE94C" w14:textId="4601E399" w:rsidR="00AA14AE" w:rsidRPr="00D85722" w:rsidRDefault="00D85722" w:rsidP="00D85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 сети Интернет на официальном сайте администрации Песковатского сельского поселения Городищенского муниципального района Волгоградской области (mo-peskovatka.ru),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8" w:history="1">
        <w:r w:rsidRPr="00D85722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 w:eastAsia="ru-RU"/>
            <w14:ligatures w14:val="none"/>
          </w:rPr>
          <w:t>www</w:t>
        </w:r>
        <w:r w:rsidRPr="00D85722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proofErr w:type="spellStart"/>
        <w:r w:rsidRPr="00D85722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 w:eastAsia="ru-RU"/>
            <w14:ligatures w14:val="none"/>
          </w:rPr>
          <w:t>gosuslugi</w:t>
        </w:r>
        <w:proofErr w:type="spellEnd"/>
        <w:r w:rsidRPr="00D85722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.</w:t>
        </w:r>
        <w:proofErr w:type="spellStart"/>
        <w:r w:rsidRPr="00D85722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 w:eastAsia="ru-RU"/>
            <w14:ligatures w14:val="none"/>
          </w:rPr>
          <w:t>ru</w:t>
        </w:r>
        <w:proofErr w:type="spellEnd"/>
      </w:hyperlink>
      <w:r w:rsidRPr="00D85722">
        <w:rPr>
          <w:rFonts w:ascii="Times New Roman" w:eastAsia="Calibri" w:hAnsi="Times New Roman" w:cs="Times New Roman"/>
          <w:color w:val="0000FF"/>
          <w:kern w:val="0"/>
          <w:sz w:val="28"/>
          <w:szCs w:val="28"/>
          <w:u w:val="single"/>
          <w:lang w:eastAsia="ru-RU"/>
          <w14:ligatures w14:val="none"/>
        </w:rPr>
        <w:t>)</w:t>
      </w:r>
      <w:r w:rsidRPr="00D8572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8FED09D" w14:textId="77777777" w:rsidR="00AA14AE" w:rsidRPr="00AA14AE" w:rsidRDefault="00AA14AE" w:rsidP="00AA14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A14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1.4. Понятия и термины, используемые в настоящем административном регламенте, применяются в значениях, определенных законодательством Российской Федерации.</w:t>
      </w:r>
    </w:p>
    <w:p w14:paraId="769718C5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9E2498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2. Стандарт предоставления муниципальной услуги</w:t>
      </w:r>
    </w:p>
    <w:p w14:paraId="56EEABC4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406229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 Наименование муниципальной услуги – «Предоставление информации об очередности предоставления жилых помещений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на условиях социального найма». </w:t>
      </w:r>
    </w:p>
    <w:p w14:paraId="4A027E35" w14:textId="7EDE10BB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2.2. Муниципальная услуга предоставляется </w:t>
      </w:r>
      <w:r w:rsidR="00AA14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администрацией </w:t>
      </w:r>
      <w:r w:rsidR="00D857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Песковатского</w:t>
      </w:r>
      <w:r w:rsidR="00AA14A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 Городищенского муниципального района Волгоградской области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(далее – уполномоченный орган)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F86D72F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качестве нуждающегося в жилом помещении, предоставляемом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 договору социального найма.</w:t>
      </w:r>
    </w:p>
    <w:p w14:paraId="72FA2F7D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2.4. Срок предоставления муниципальной услуги.</w:t>
      </w:r>
    </w:p>
    <w:p w14:paraId="02FCD3B6" w14:textId="7C40985E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 предоставления муниципальной услуги составляет не более 15 дней</w:t>
      </w:r>
      <w:r w:rsidR="00AA14AE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 дня поступления заявления. </w:t>
      </w:r>
    </w:p>
    <w:p w14:paraId="3852A5F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</w:t>
      </w:r>
      <w:r w:rsidRPr="00266E1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уполномоченный орган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5B6AF95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2.5. Исчерпывающий перечень документов, необходимых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для предоставления муниципальной услуги.</w:t>
      </w:r>
    </w:p>
    <w:p w14:paraId="5C7ABB59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2.5.1. Исчерпывающий перечень документов, которые заявитель должен представить самостоятельно:</w:t>
      </w:r>
    </w:p>
    <w:p w14:paraId="6B722576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заявление о предоставлении информации об очередности предоставления жилых помещений на условиях социального найма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(далее – заявление);</w:t>
      </w:r>
    </w:p>
    <w:p w14:paraId="151421CC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копия документа, удостоверяющего личность заявителя;</w:t>
      </w:r>
    </w:p>
    <w:p w14:paraId="40614163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 законодательством Российской Федерации, в случае обращения полномочного представителя.</w:t>
      </w:r>
    </w:p>
    <w:p w14:paraId="6E16483B" w14:textId="50B70CA0" w:rsidR="00266E19" w:rsidRPr="00266E19" w:rsidRDefault="00266E19" w:rsidP="00266E1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2.5.2. Заявление и документы, указанные в пункте 2.5.1 </w:t>
      </w:r>
      <w:r w:rsidR="002758BD"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настоящего административного регламента,</w:t>
      </w: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могут быть представлены заявителями по их выбору в уполномоченный орган или МФЦ лично,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 </w:t>
      </w:r>
    </w:p>
    <w:p w14:paraId="67DDF465" w14:textId="77777777" w:rsidR="00266E19" w:rsidRPr="00266E19" w:rsidRDefault="00266E19" w:rsidP="00266E1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14:paraId="48F5B55C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 в форме электронного документа подписывается по выбору заявителя:</w:t>
      </w:r>
    </w:p>
    <w:p w14:paraId="153B6F21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простой электронной подписью заявителя (представителя заявителя);</w:t>
      </w:r>
    </w:p>
    <w:p w14:paraId="2422FD43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6D5AB69F" w14:textId="77777777" w:rsidR="00266E19" w:rsidRPr="00266E19" w:rsidRDefault="00266E19" w:rsidP="00266E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4C1CF64F" w14:textId="77777777" w:rsidR="00266E19" w:rsidRPr="00266E19" w:rsidRDefault="00266E19" w:rsidP="00266E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0E221AFB" w14:textId="77777777" w:rsidR="00266E19" w:rsidRPr="00266E19" w:rsidRDefault="00266E19" w:rsidP="00266E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4D71C056" w14:textId="77777777" w:rsidR="00266E19" w:rsidRPr="00266E19" w:rsidRDefault="00266E19" w:rsidP="00266E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к заявлению также прилагается доверенность в виде электронного образа такого документа.</w:t>
      </w:r>
    </w:p>
    <w:p w14:paraId="1FEC8314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2.5.3.</w:t>
      </w:r>
      <w:r w:rsidRPr="00266E19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Направление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уполномоченным органом запросов в рамках межведомственного взаимодействия не предусмотрено.</w:t>
      </w:r>
    </w:p>
    <w:p w14:paraId="4F6D55F4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14:paraId="30875A9E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2.6.1. Заявителю направляется уведомление об отказе в приеме к рассмотрению заявления в следующих случаях:</w:t>
      </w:r>
    </w:p>
    <w:p w14:paraId="53AC253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- заявителем не представлены документы, указанные в пункте 2.5.1 настоящего административного регламента;</w:t>
      </w:r>
    </w:p>
    <w:p w14:paraId="0E1D2D5E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9" w:history="1">
        <w:r w:rsidRPr="00266E19">
          <w:rPr>
            <w:rFonts w:ascii="Times New Roman" w:eastAsia="Calibri" w:hAnsi="Times New Roman" w:cs="Times New Roman"/>
            <w:sz w:val="28"/>
            <w:szCs w:val="28"/>
          </w:rPr>
          <w:t>статьей 11</w:t>
        </w:r>
      </w:hyperlink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06 апреля 2011 г. № 63-ФЗ «Об электронной подписи» условий признания ее действительности.</w:t>
      </w:r>
    </w:p>
    <w:p w14:paraId="106215F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14:paraId="1DF15BA8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Основания для приостановления предоставления муниципальной услуги, для отказа в предоставлении муниципальной услуги отсутствуют. </w:t>
      </w:r>
    </w:p>
    <w:p w14:paraId="4F55F4FA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2.8. Муниципальная услуга предоставляется бесплатно.</w:t>
      </w:r>
    </w:p>
    <w:p w14:paraId="2FA3F675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266E19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составляет 15 минут. </w:t>
      </w:r>
    </w:p>
    <w:p w14:paraId="4032C5F6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2.10. Срок регистрации заявления и прилагаемых к нему документов составляет:</w:t>
      </w:r>
    </w:p>
    <w:p w14:paraId="76E157F0" w14:textId="186B83D2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на личном приеме </w:t>
      </w:r>
      <w:r w:rsidR="002758BD"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граждан – не более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15 минут.</w:t>
      </w:r>
    </w:p>
    <w:p w14:paraId="3DF78FC5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14:paraId="5D533C86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Arial"/>
          <w:sz w:val="28"/>
          <w:szCs w:val="28"/>
        </w:rPr>
        <w:t xml:space="preserve">2.11. </w:t>
      </w: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266E19">
        <w:rPr>
          <w:rFonts w:ascii="Times New Roman" w:eastAsia="Calibri" w:hAnsi="Times New Roman" w:cs="Times New Roman"/>
          <w:sz w:val="28"/>
          <w:szCs w:val="28"/>
        </w:rPr>
        <w:br/>
        <w:t xml:space="preserve">о предоставлении муниципальной услуги, информационным стендам </w:t>
      </w:r>
      <w:r w:rsidRPr="00266E19">
        <w:rPr>
          <w:rFonts w:ascii="Times New Roman" w:eastAsia="Calibri" w:hAnsi="Times New Roman" w:cs="Times New Roman"/>
          <w:sz w:val="28"/>
          <w:szCs w:val="28"/>
        </w:rPr>
        <w:br/>
        <w:t>с образцами их заполнения и перечнем документов</w:t>
      </w:r>
      <w:r w:rsidRPr="00266E19">
        <w:rPr>
          <w:rFonts w:ascii="Arial" w:eastAsia="Calibri" w:hAnsi="Arial" w:cs="Arial"/>
        </w:rPr>
        <w:t xml:space="preserve"> </w:t>
      </w:r>
      <w:r w:rsidRPr="00266E19">
        <w:rPr>
          <w:rFonts w:ascii="Times New Roman" w:eastAsia="Calibri" w:hAnsi="Times New Roman" w:cs="Times New Roman"/>
          <w:sz w:val="28"/>
          <w:szCs w:val="28"/>
        </w:rPr>
        <w:t>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5D45D73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2.11.1 Требования к помещениям, в которых предоставляется муниципальная услуга.</w:t>
      </w:r>
    </w:p>
    <w:p w14:paraId="5B5E4075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канцелярскими принадлежностями, информационными и справочными материалами, наглядной информацией, стульями и столами.</w:t>
      </w:r>
    </w:p>
    <w:p w14:paraId="49DB9C6C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kern w:val="0"/>
          <w:sz w:val="28"/>
          <w:szCs w:val="28"/>
          <w14:ligatures w14:val="none"/>
        </w:rPr>
      </w:pP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№ 15, и быть оборудованы средствами пожаротушения.</w:t>
      </w:r>
    </w:p>
    <w:p w14:paraId="090CC5DC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14:paraId="4A0F4E9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Вход в </w:t>
      </w:r>
      <w:r w:rsidRPr="00266E19">
        <w:rPr>
          <w:rFonts w:ascii="Times New Roman" w:eastAsia="Calibri" w:hAnsi="Times New Roman" w:cs="Times New Roman"/>
          <w:iCs/>
          <w:sz w:val="28"/>
          <w:szCs w:val="28"/>
        </w:rPr>
        <w:t xml:space="preserve">уполномоченный орган </w:t>
      </w:r>
      <w:r w:rsidRPr="00266E19">
        <w:rPr>
          <w:rFonts w:ascii="Times New Roman" w:eastAsia="Calibri" w:hAnsi="Times New Roman" w:cs="Times New Roman"/>
          <w:sz w:val="28"/>
          <w:szCs w:val="28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14:paraId="4847674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Кабинеты оборудуются информационной табличкой (вывеской), содержащей информацию о наименовании </w:t>
      </w:r>
      <w:r w:rsidRPr="00266E19">
        <w:rPr>
          <w:rFonts w:ascii="Times New Roman" w:eastAsia="Calibri" w:hAnsi="Times New Roman" w:cs="Times New Roman"/>
          <w:iCs/>
          <w:sz w:val="28"/>
          <w:szCs w:val="28"/>
        </w:rPr>
        <w:t>уполномоченного органа</w:t>
      </w:r>
      <w:r w:rsidRPr="00266E19"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  <w:t xml:space="preserve"> </w:t>
      </w:r>
      <w:r w:rsidRPr="00266E19">
        <w:rPr>
          <w:rFonts w:ascii="Times New Roman" w:eastAsia="Calibri" w:hAnsi="Times New Roman" w:cs="Times New Roman"/>
          <w:sz w:val="28"/>
          <w:szCs w:val="28"/>
        </w:rPr>
        <w:t>(структурного подразделения), осуществляющего предоставление муниципальной услуги.</w:t>
      </w:r>
    </w:p>
    <w:p w14:paraId="7652CA63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2.11.2. Требования к местам ожидания.</w:t>
      </w:r>
    </w:p>
    <w:p w14:paraId="612B3AD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Места ожидания должны соответствовать комфортным условиям </w:t>
      </w:r>
      <w:r w:rsidRPr="00266E19">
        <w:rPr>
          <w:rFonts w:ascii="Times New Roman" w:eastAsia="Calibri" w:hAnsi="Times New Roman" w:cs="Times New Roman"/>
          <w:sz w:val="28"/>
          <w:szCs w:val="28"/>
        </w:rPr>
        <w:br/>
        <w:t>для заявителей и оптимальным условиям работы специалистов уполномоченного органа.</w:t>
      </w:r>
    </w:p>
    <w:p w14:paraId="527E16B6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14:paraId="4A3A2992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2.11.3. Требования к местам приема заявителей.</w:t>
      </w:r>
    </w:p>
    <w:p w14:paraId="34599DA2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Прием заявителей осуществляется в специально выделенных </w:t>
      </w:r>
      <w:r w:rsidRPr="00266E19">
        <w:rPr>
          <w:rFonts w:ascii="Times New Roman" w:eastAsia="Calibri" w:hAnsi="Times New Roman" w:cs="Times New Roman"/>
          <w:sz w:val="28"/>
          <w:szCs w:val="28"/>
        </w:rPr>
        <w:br/>
        <w:t>для этих целей помещениях.</w:t>
      </w:r>
    </w:p>
    <w:p w14:paraId="6D01104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Каждое рабочее место специалистов</w:t>
      </w:r>
      <w:r w:rsidRPr="00266E19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14:paraId="5CDAC8D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14:paraId="5056BCFC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2A9CFF31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2.11.4. Требования к информационным стендам.</w:t>
      </w:r>
    </w:p>
    <w:p w14:paraId="63F6C70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u w:val="single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В помещениях </w:t>
      </w:r>
      <w:r w:rsidRPr="00266E19">
        <w:rPr>
          <w:rFonts w:ascii="Times New Roman" w:eastAsia="Calibri" w:hAnsi="Times New Roman" w:cs="Times New Roman"/>
          <w:iCs/>
          <w:sz w:val="28"/>
          <w:szCs w:val="28"/>
        </w:rPr>
        <w:t xml:space="preserve">уполномоченного органа, </w:t>
      </w:r>
      <w:r w:rsidRPr="00266E19">
        <w:rPr>
          <w:rFonts w:ascii="Times New Roman" w:eastAsia="Calibri" w:hAnsi="Times New Roman" w:cs="Times New Roman"/>
          <w:sz w:val="28"/>
          <w:szCs w:val="28"/>
        </w:rPr>
        <w:t>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0D3D40C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стендах, официальном сайте </w:t>
      </w:r>
      <w:r w:rsidRPr="00266E19">
        <w:rPr>
          <w:rFonts w:ascii="Times New Roman" w:eastAsia="Calibri" w:hAnsi="Times New Roman" w:cs="Times New Roman"/>
          <w:iCs/>
          <w:sz w:val="28"/>
          <w:szCs w:val="28"/>
        </w:rPr>
        <w:t>уполномоченного органа</w:t>
      </w:r>
      <w:r w:rsidRPr="00266E1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66E19">
        <w:rPr>
          <w:rFonts w:ascii="Times New Roman" w:eastAsia="Calibri" w:hAnsi="Times New Roman" w:cs="Times New Roman"/>
          <w:sz w:val="28"/>
          <w:szCs w:val="28"/>
        </w:rPr>
        <w:t>размещаются следующие информационные материалы:</w:t>
      </w:r>
    </w:p>
    <w:p w14:paraId="01EB4D8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3B0A7DE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текст настоящего административного регламента;</w:t>
      </w:r>
    </w:p>
    <w:p w14:paraId="1C8CC77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информация о порядке исполнения муниципальной услуги;</w:t>
      </w:r>
    </w:p>
    <w:p w14:paraId="5FCBC6D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lastRenderedPageBreak/>
        <w:t>перечень документов, необходимых для предоставления муниципальной услуги;</w:t>
      </w:r>
    </w:p>
    <w:p w14:paraId="2798E873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формы и образцы документов для заполнения;</w:t>
      </w:r>
    </w:p>
    <w:p w14:paraId="301A474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сведения о месте нахождения и графике работы,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уполномоченного органа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МФЦ;</w:t>
      </w:r>
    </w:p>
    <w:p w14:paraId="7B2DAE9B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справочные телефоны;</w:t>
      </w:r>
    </w:p>
    <w:p w14:paraId="22907083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адреса электронной почты и адреса Интернет-сайтов;</w:t>
      </w:r>
    </w:p>
    <w:p w14:paraId="1A392357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информация о месте личного приема, а также об установленных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для личного приема днях и часах.</w:t>
      </w:r>
    </w:p>
    <w:p w14:paraId="1D0D7A9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2925300D" w14:textId="3D7323C6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</w:t>
      </w:r>
      <w:r w:rsidRPr="00266E19">
        <w:rPr>
          <w:rFonts w:ascii="Times New Roman" w:eastAsia="Calibri" w:hAnsi="Times New Roman" w:cs="Times New Roman"/>
          <w:sz w:val="28"/>
          <w:szCs w:val="28"/>
        </w:rPr>
        <w:br/>
        <w:t xml:space="preserve">для граждан месте), </w:t>
      </w:r>
      <w:r w:rsidRPr="00266E19">
        <w:rPr>
          <w:rFonts w:ascii="Times New Roman" w:eastAsia="Calibri" w:hAnsi="Times New Roman" w:cs="Arial"/>
          <w:sz w:val="28"/>
          <w:szCs w:val="28"/>
        </w:rPr>
        <w:t>на Едином портале государственных и муниципальных услуг (www.gosuslugi.ru),</w:t>
      </w: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 а также на официальном сайте уполномоченного органа (</w:t>
      </w:r>
      <w:r w:rsidR="001D65DA" w:rsidRPr="001D65DA">
        <w:rPr>
          <w:rFonts w:ascii="Times New Roman" w:eastAsia="Calibri" w:hAnsi="Times New Roman" w:cs="Times New Roman"/>
          <w:sz w:val="28"/>
          <w:szCs w:val="28"/>
        </w:rPr>
        <w:t>mo-peskovatka.ru</w:t>
      </w:r>
      <w:r w:rsidRPr="00266E19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2B12ED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Pr="00266E19">
        <w:rPr>
          <w:rFonts w:ascii="Times New Roman" w:eastAsia="Calibri" w:hAnsi="Times New Roman" w:cs="Times New Roman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325F29A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E19">
        <w:rPr>
          <w:rFonts w:ascii="Times New Roman" w:eastAsia="Calibri" w:hAnsi="Times New Roman" w:cs="Times New Roman"/>
          <w:sz w:val="28"/>
          <w:szCs w:val="28"/>
        </w:rPr>
        <w:t>2.11.5. Требования к обеспечению доступности предоставления муниципальной услуги для инвалидов.</w:t>
      </w:r>
    </w:p>
    <w:p w14:paraId="07CDB7F3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целях обеспечения условий доступности для инвалидов муниципальной услуги должно быть обеспечено:</w:t>
      </w:r>
    </w:p>
    <w:p w14:paraId="7A16954E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оказание специалистами помощи инвалидам в посадке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транспортное средство и высадке из него перед входом в помещения,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которых предоставляется муниципальная услуга, в том числе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с использованием кресла-коляски;</w:t>
      </w:r>
    </w:p>
    <w:p w14:paraId="4F6ABBBC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беспрепятственный вход инвалидов в помещение и выход из него;</w:t>
      </w:r>
    </w:p>
    <w:p w14:paraId="4CB0F27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возможность самостоятельного передвижения инвалидов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 территории организации, помещения, в которых оказывается муниципальная услуга;</w:t>
      </w:r>
    </w:p>
    <w:p w14:paraId="3B51960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на территории организации, помещения, в которых оказывается муниципальная услуга;</w:t>
      </w:r>
    </w:p>
    <w:p w14:paraId="43F5F84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помещения и к услугам, с учетом ограничений их жизнедеятельности;</w:t>
      </w:r>
    </w:p>
    <w:p w14:paraId="4E4315FC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EAF3BFC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допуск сурдопереводчика и </w:t>
      </w:r>
      <w:proofErr w:type="spellStart"/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тифлосурдопереводчика</w:t>
      </w:r>
      <w:proofErr w:type="spellEnd"/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39D31C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допуск собаки-проводника при наличии документа, подтверждающего ее специальное обучение и выданного по форме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в порядке, которые определяются федеральным органом исполнительной власти, осуществляющим функции по выработке и реализации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государственной политики и нормативно-правовому регулированию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в сфере социальной защиты населения;</w:t>
      </w:r>
    </w:p>
    <w:p w14:paraId="608B634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предоставление при необходимости услуги по месту жительства инвалида или в дистанционном режиме;</w:t>
      </w:r>
    </w:p>
    <w:p w14:paraId="5E6B84C9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оказание специалистами</w:t>
      </w:r>
      <w:r w:rsidRPr="00266E1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14:paraId="5DD1FA7E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уполномоченного органа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должностных лиц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уполномоченного органа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B83AE0E" w14:textId="77777777" w:rsidR="00266E19" w:rsidRPr="00266E19" w:rsidRDefault="00266E19" w:rsidP="00266E1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14:paraId="65B939B5" w14:textId="77777777" w:rsidR="00266E19" w:rsidRPr="00266E19" w:rsidRDefault="00266E19" w:rsidP="00266E19">
      <w:pPr>
        <w:suppressAutoHyphens/>
        <w:autoSpaceDE w:val="0"/>
        <w:autoSpaceDN w:val="0"/>
        <w:adjustRightInd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 xml:space="preserve">при предоставлении муниципальной услуги в электронной форме, </w:t>
      </w: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 xml:space="preserve">и предоставления муниципальной услуги через МФЦ установлены </w:t>
      </w:r>
      <w:r w:rsidRPr="00266E1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в разделе 3 настоящего административного регламента.</w:t>
      </w:r>
    </w:p>
    <w:p w14:paraId="0DE7C0CE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EDC4F78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3. Состав, последовательность и сроки выполнения</w:t>
      </w:r>
    </w:p>
    <w:p w14:paraId="34E15DA6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административных процедур, требования к порядку</w:t>
      </w:r>
    </w:p>
    <w:p w14:paraId="44D285D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их выполнения, в том числе особенности выполнения</w:t>
      </w:r>
    </w:p>
    <w:p w14:paraId="5B656F75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административных процедур в электронной форме, а также особенности выполнения административных процедур </w:t>
      </w:r>
      <w:r w:rsidRPr="00266E1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в МФЦ</w:t>
      </w:r>
    </w:p>
    <w:p w14:paraId="5D71B9F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F8FA9F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3.1. Предоставление муниципальной услуги включает в себя следующие административные процедуры:</w:t>
      </w:r>
    </w:p>
    <w:p w14:paraId="60B38C3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14:paraId="6315F2F7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14:paraId="5C16CC4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3) направление (вручение) справки об очередности предоставления жилых помещений на условиях социального найма либо справки о том,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71A8159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14:paraId="5850179E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3.2.1. Основанием для начала административной процедуры является поступление заявления о предоставлении муниципальной услуги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на личном приеме, через МФЦ, почтовым отправлением, в электронной форме, в том числе с использованием Единого портала государственных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муниципальных услуг.</w:t>
      </w:r>
    </w:p>
    <w:p w14:paraId="13A6EE3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14:paraId="060DFB25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3.2.2. Прием документов от заявителей осуществляет должностное лицо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уполномоченного органа,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специалист МФЦ, осуществляющий прием документов. </w:t>
      </w:r>
    </w:p>
    <w:p w14:paraId="61686646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3.2.3. При приеме заявления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уполномоченный орган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14:paraId="7D286F3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3.2.4. Получение заявления почтовым отправлением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 электронной форме, в том числе с использованием Единого портала государственных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и муниципальных услуг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, через МФЦ, и прилагаемых к нему документов подтверждается должностным лицом уполномоченного органа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14:paraId="1340288A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FF0000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3.2.4.1. Уведомление о получении заявления направляется указанным заявителем способом не позднее рабочего дня, следующего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за днем поступления заявления в уполномоченный орган.</w:t>
      </w:r>
    </w:p>
    <w:p w14:paraId="1F600496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3.2.4.2.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0" w:history="1">
        <w:r w:rsidRPr="00266E19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статье 11</w:t>
        </w:r>
      </w:hyperlink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от 06 апреля 2011 г. № 63-ФЗ «Об электронной подписи».</w:t>
      </w:r>
    </w:p>
    <w:p w14:paraId="419CA8C9" w14:textId="77777777" w:rsidR="00266E19" w:rsidRPr="00266E19" w:rsidRDefault="00266E19" w:rsidP="00266E19">
      <w:pPr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1" w:history="1">
        <w:r w:rsidRPr="00266E19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статьи 11</w:t>
        </w:r>
      </w:hyperlink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14:paraId="32040D00" w14:textId="77777777" w:rsidR="00266E19" w:rsidRPr="00266E19" w:rsidRDefault="00266E19" w:rsidP="00266E19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выявления иных оснований для отказа в приеме документов, перечисленных в пункте 2.6.1 настоящего административного регламента,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14:paraId="607374A4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3.2.5. Максимальный срок исполнения административной процедуры:</w:t>
      </w:r>
    </w:p>
    <w:p w14:paraId="484EA7E5" w14:textId="5D27E5D4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при личном приеме </w:t>
      </w:r>
      <w:r w:rsidR="002758BD"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граждан – не более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15 минут; </w:t>
      </w:r>
    </w:p>
    <w:p w14:paraId="0C8BE0C0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</w:t>
      </w:r>
      <w:r w:rsidRPr="00266E19"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  <w:t xml:space="preserve">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течение 1 рабочего дня со дня поступления в уполномоченный орган.</w:t>
      </w:r>
    </w:p>
    <w:p w14:paraId="6D39D015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Уведомление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направляется в течение 3 дней со дня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завершения проведения такой проверки. </w:t>
      </w:r>
    </w:p>
    <w:p w14:paraId="5DF0A785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3.2.6. Результатом исполнения административной процедуры является:</w:t>
      </w:r>
    </w:p>
    <w:p w14:paraId="745776C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5A7390FF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направление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уведомления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отказе в приеме к рассмотрению заявления по основаниям, установленным пунктом 2.6.1 настоящего административного регламента.</w:t>
      </w:r>
    </w:p>
    <w:p w14:paraId="1E8E5A2F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562684DB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14:paraId="1EC39FD9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качестве нуждающегося в жилом помещении, предоставляемом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 договорам социального найма.</w:t>
      </w:r>
    </w:p>
    <w:p w14:paraId="51D81CF3" w14:textId="07A29EA1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3.3.3. Максимальный срок исполнения административной процедуры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– не более 10 дней со дня регистрации заявления.</w:t>
      </w:r>
    </w:p>
    <w:p w14:paraId="6ADB7D4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социального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найма либо справки о том, что заявитель не состоит на учете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качестве нуждающегося в жилом помещении, предоставляемом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 договору социального найма.</w:t>
      </w:r>
    </w:p>
    <w:p w14:paraId="0162E9D0" w14:textId="77777777" w:rsidR="00266E19" w:rsidRPr="00266E19" w:rsidRDefault="00266E19" w:rsidP="00266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3.4. Направление (вручение) подготовленной справки об очередности предоставления жилых помещений на условиях социального найма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либо справки о том, что заявитель не состоит на учете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качестве нуждающегося в жилом помещении, предоставляемом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по договору социального найма. </w:t>
      </w:r>
    </w:p>
    <w:p w14:paraId="4AB08756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14:paraId="7144BF9D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sz w:val="28"/>
          <w:szCs w:val="28"/>
        </w:rPr>
      </w:pPr>
      <w:r w:rsidRPr="00266E19">
        <w:rPr>
          <w:rFonts w:ascii="Times New Roman" w:eastAsia="Calibri" w:hAnsi="Times New Roman" w:cs="Arial"/>
          <w:sz w:val="28"/>
          <w:szCs w:val="28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использованием Единого портала государственных и муниципальных услуг.</w:t>
      </w:r>
    </w:p>
    <w:p w14:paraId="7577D96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3.4.2. Максимальный срок исполнения административной процедуры – не более 3</w:t>
      </w:r>
      <w:r w:rsidRPr="00266E19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>*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дней со дня подписания справки с информацией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качестве нуждающегося в жилом помещении, предоставляемом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по договору социального найма.</w:t>
      </w:r>
    </w:p>
    <w:p w14:paraId="11DB3515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3.4.3. Результатом исполнения административной процедуры является выдача (направление) заявителю </w:t>
      </w:r>
      <w:r w:rsidRPr="00266E19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справки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21902E30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48ACD2" w14:textId="77777777" w:rsidR="00266E19" w:rsidRPr="00266E19" w:rsidRDefault="00266E19" w:rsidP="002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061AD5C6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4E87CC78" w14:textId="77777777" w:rsidR="00266E19" w:rsidRPr="00266E19" w:rsidRDefault="00266E19" w:rsidP="00266E19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информации о порядке и сроках предоставления муниципальной услуги;</w:t>
      </w:r>
    </w:p>
    <w:p w14:paraId="4ABBF2A2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запись на прием в уполномоченный орган для подачи запроса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о предоставлении муниципальной услуги (далее – запрос);</w:t>
      </w:r>
    </w:p>
    <w:p w14:paraId="2757FEEE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 заявления;</w:t>
      </w:r>
    </w:p>
    <w:p w14:paraId="75DBAE46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07B9AE04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результата предоставления муниципальной услуги;</w:t>
      </w:r>
    </w:p>
    <w:p w14:paraId="79558938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получение сведений о ходе выполнения запроса;</w:t>
      </w:r>
    </w:p>
    <w:p w14:paraId="617E2B45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осуществление оценки качества предоставления муниципальной услуги;</w:t>
      </w:r>
    </w:p>
    <w:p w14:paraId="404ECEB5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2A5CCB06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анкетирование заявителя (предъявление заявителю перечня вопросов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исчерпывающего перечня вариантов ответов на указанные вопросы) в целях </w:t>
      </w: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44E573C8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319787E3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14:paraId="1D44ED34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784CA048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2EADD36F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14:paraId="5D9504BE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получения электронного документа, подписанного с использованием квалифицированной подписи;</w:t>
      </w:r>
    </w:p>
    <w:p w14:paraId="158D3B3E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66268918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6F665A2C" w14:textId="77777777" w:rsidR="00266E19" w:rsidRPr="00266E19" w:rsidRDefault="00266E19" w:rsidP="00266E1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6E1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449E3EDF" w14:textId="77777777" w:rsidR="00266E19" w:rsidRPr="00266E19" w:rsidRDefault="00266E19" w:rsidP="00266E19">
      <w:pPr>
        <w:autoSpaceDE w:val="0"/>
        <w:spacing w:after="0" w:line="240" w:lineRule="auto"/>
        <w:ind w:right="-1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7A16DA0" w14:textId="77777777" w:rsidR="00F00697" w:rsidRDefault="00F00697"/>
    <w:sectPr w:rsidR="00F00697" w:rsidSect="002758BD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7F120" w14:textId="77777777" w:rsidR="00F3545B" w:rsidRDefault="00F3545B" w:rsidP="00266E19">
      <w:pPr>
        <w:spacing w:after="0" w:line="240" w:lineRule="auto"/>
      </w:pPr>
      <w:r>
        <w:separator/>
      </w:r>
    </w:p>
  </w:endnote>
  <w:endnote w:type="continuationSeparator" w:id="0">
    <w:p w14:paraId="29ADCDBE" w14:textId="77777777" w:rsidR="00F3545B" w:rsidRDefault="00F3545B" w:rsidP="0026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D7A7" w14:textId="77777777" w:rsidR="00F3545B" w:rsidRDefault="00F3545B" w:rsidP="00266E19">
      <w:pPr>
        <w:spacing w:after="0" w:line="240" w:lineRule="auto"/>
      </w:pPr>
      <w:r>
        <w:separator/>
      </w:r>
    </w:p>
  </w:footnote>
  <w:footnote w:type="continuationSeparator" w:id="0">
    <w:p w14:paraId="02612A0E" w14:textId="77777777" w:rsidR="00F3545B" w:rsidRDefault="00F3545B" w:rsidP="00266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C33E0"/>
    <w:multiLevelType w:val="hybridMultilevel"/>
    <w:tmpl w:val="E0FCE1C8"/>
    <w:lvl w:ilvl="0" w:tplc="6F7A05B8">
      <w:start w:val="1"/>
      <w:numFmt w:val="decimal"/>
      <w:lvlText w:val="%1."/>
      <w:lvlJc w:val="left"/>
      <w:pPr>
        <w:ind w:left="1390" w:hanging="6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832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19"/>
    <w:rsid w:val="00185924"/>
    <w:rsid w:val="001D65DA"/>
    <w:rsid w:val="00266E19"/>
    <w:rsid w:val="002758BD"/>
    <w:rsid w:val="0037172E"/>
    <w:rsid w:val="008B1FAF"/>
    <w:rsid w:val="00AA14AE"/>
    <w:rsid w:val="00BB0413"/>
    <w:rsid w:val="00D14189"/>
    <w:rsid w:val="00D330CA"/>
    <w:rsid w:val="00D44E59"/>
    <w:rsid w:val="00D85722"/>
    <w:rsid w:val="00DD3A2C"/>
    <w:rsid w:val="00DF3DEA"/>
    <w:rsid w:val="00F00697"/>
    <w:rsid w:val="00F3545B"/>
    <w:rsid w:val="00F9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A966"/>
  <w15:chartTrackingRefBased/>
  <w15:docId w15:val="{A5EE9BAD-CC17-4912-A436-2C6B8A9D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E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E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E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E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E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E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E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E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E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6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6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6E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E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6E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E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6E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6E19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266E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d">
    <w:name w:val="Текст сноски Знак"/>
    <w:basedOn w:val="a0"/>
    <w:link w:val="ac"/>
    <w:uiPriority w:val="99"/>
    <w:semiHidden/>
    <w:rsid w:val="00266E19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semiHidden/>
    <w:unhideWhenUsed/>
    <w:rsid w:val="00266E19"/>
    <w:rPr>
      <w:vertAlign w:val="superscript"/>
    </w:rPr>
  </w:style>
  <w:style w:type="paragraph" w:customStyle="1" w:styleId="ConsPlusTitle">
    <w:name w:val="ConsPlusTitle"/>
    <w:rsid w:val="002758B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ar-SA"/>
      <w14:ligatures w14:val="none"/>
    </w:rPr>
  </w:style>
  <w:style w:type="paragraph" w:customStyle="1" w:styleId="Style3">
    <w:name w:val="Style3"/>
    <w:basedOn w:val="a"/>
    <w:rsid w:val="002758BD"/>
    <w:pPr>
      <w:widowControl w:val="0"/>
      <w:suppressAutoHyphens/>
      <w:autoSpaceDN w:val="0"/>
      <w:spacing w:after="0" w:line="262" w:lineRule="exact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character" w:customStyle="1" w:styleId="FontStyle23">
    <w:name w:val="Font Style23"/>
    <w:basedOn w:val="a0"/>
    <w:rsid w:val="002758B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F6EFCEBD78D73945BB09737A027B4142E33081DC130F502F77E0E3DD8F195EB1B53B1CE58D9EE82C8o9N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6FF902BDFE25612FA4EB7B7F2CC3DD866E795FBBD4973CF464A4C1BC177F5EEF6178D0973E1DF18nEC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4552</Words>
  <Characters>25947</Characters>
  <Application>Microsoft Office Word</Application>
  <DocSecurity>0</DocSecurity>
  <Lines>216</Lines>
  <Paragraphs>60</Paragraphs>
  <ScaleCrop>false</ScaleCrop>
  <Company/>
  <LinksUpToDate>false</LinksUpToDate>
  <CharactersWithSpaces>30439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Мельниченко</dc:creator>
  <cp:keywords/>
  <dc:description/>
  <cp:lastModifiedBy>Марина Ганичева</cp:lastModifiedBy>
  <cp:revision>5</cp:revision>
  <cp:lastPrinted>2026-09-30T12:01:00Z</cp:lastPrinted>
  <dcterms:created xsi:type="dcterms:W3CDTF">2026-09-07T13:13:00Z</dcterms:created>
  <dcterms:modified xsi:type="dcterms:W3CDTF">2026-09-30T12:02:00Z</dcterms:modified>
</cp:coreProperties>
</file>