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E7469" w14:textId="6660DF86" w:rsidR="0057171C" w:rsidRPr="00D852AC" w:rsidRDefault="0057171C" w:rsidP="0057171C">
      <w:pPr>
        <w:widowControl w:val="0"/>
        <w:suppressAutoHyphens/>
        <w:autoSpaceDN w:val="0"/>
        <w:jc w:val="center"/>
        <w:textAlignment w:val="baseline"/>
        <w:rPr>
          <w:rFonts w:eastAsia="SimSun" w:cs="Arial"/>
          <w:kern w:val="3"/>
          <w:lang w:eastAsia="zh-CN" w:bidi="hi-IN"/>
        </w:rPr>
      </w:pPr>
      <w:r w:rsidRPr="00D852AC">
        <w:rPr>
          <w:rFonts w:eastAsia="SimSun" w:cs="Arial"/>
          <w:noProof/>
          <w:kern w:val="3"/>
          <w:lang w:eastAsia="zh-CN" w:bidi="hi-IN"/>
        </w:rPr>
        <w:drawing>
          <wp:inline distT="0" distB="0" distL="0" distR="0" wp14:anchorId="34B9C95B" wp14:editId="69AE7F91">
            <wp:extent cx="678180" cy="739140"/>
            <wp:effectExtent l="0" t="0" r="7620" b="3810"/>
            <wp:docPr id="9662732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4BD81" w14:textId="77777777" w:rsidR="0057171C" w:rsidRPr="00D852AC" w:rsidRDefault="0057171C" w:rsidP="0057171C">
      <w:pPr>
        <w:tabs>
          <w:tab w:val="left" w:pos="2574"/>
        </w:tabs>
        <w:autoSpaceDN w:val="0"/>
        <w:spacing w:line="251" w:lineRule="auto"/>
        <w:jc w:val="center"/>
        <w:rPr>
          <w:rFonts w:eastAsia="Calibri"/>
          <w:b/>
          <w:bCs/>
          <w:color w:val="000000"/>
          <w:lang w:eastAsia="en-US"/>
        </w:rPr>
      </w:pPr>
      <w:r w:rsidRPr="00D852AC">
        <w:rPr>
          <w:rFonts w:eastAsia="Calibri"/>
          <w:b/>
          <w:bCs/>
          <w:color w:val="000000"/>
          <w:lang w:eastAsia="en-US"/>
        </w:rPr>
        <w:t xml:space="preserve">Администрация </w:t>
      </w:r>
    </w:p>
    <w:p w14:paraId="2796E424" w14:textId="77777777" w:rsidR="0057171C" w:rsidRPr="00D852AC" w:rsidRDefault="0057171C" w:rsidP="0057171C">
      <w:pPr>
        <w:autoSpaceDN w:val="0"/>
        <w:spacing w:line="251" w:lineRule="auto"/>
        <w:ind w:left="-284"/>
        <w:jc w:val="center"/>
        <w:rPr>
          <w:rFonts w:eastAsia="SimSun" w:cs="Arial"/>
          <w:kern w:val="3"/>
          <w:lang w:eastAsia="zh-CN" w:bidi="hi-IN"/>
        </w:rPr>
      </w:pPr>
      <w:r w:rsidRPr="00D852AC">
        <w:rPr>
          <w:rFonts w:eastAsia="Calibri"/>
          <w:b/>
          <w:bCs/>
          <w:color w:val="000000"/>
          <w:lang w:eastAsia="en-US"/>
        </w:rPr>
        <w:t>Песковатского сельского поселения</w:t>
      </w:r>
      <w:r w:rsidRPr="00D852AC">
        <w:rPr>
          <w:rFonts w:eastAsia="Calibri"/>
          <w:color w:val="000000"/>
          <w:lang w:eastAsia="en-US"/>
        </w:rPr>
        <w:t xml:space="preserve"> </w:t>
      </w:r>
    </w:p>
    <w:p w14:paraId="62BB1098" w14:textId="77777777" w:rsidR="0057171C" w:rsidRPr="00D852AC" w:rsidRDefault="0057171C" w:rsidP="0057171C">
      <w:pPr>
        <w:pBdr>
          <w:bottom w:val="single" w:sz="12" w:space="1" w:color="000000"/>
        </w:pBdr>
        <w:autoSpaceDN w:val="0"/>
        <w:spacing w:line="251" w:lineRule="auto"/>
        <w:ind w:left="-284" w:right="-568" w:hanging="993"/>
        <w:jc w:val="both"/>
        <w:rPr>
          <w:rFonts w:eastAsia="SimSun" w:cs="Arial"/>
          <w:kern w:val="3"/>
          <w:lang w:eastAsia="zh-CN" w:bidi="hi-IN"/>
        </w:rPr>
      </w:pPr>
      <w:r w:rsidRPr="00D852AC">
        <w:rPr>
          <w:rFonts w:eastAsia="Calibri"/>
          <w:color w:val="000000"/>
          <w:sz w:val="22"/>
          <w:szCs w:val="22"/>
          <w:lang w:eastAsia="en-US"/>
        </w:rPr>
        <w:t>Городищенского муниципального района Волгоградской области, 403029 Волгоградская область, Городищенский район, х.Песковатка, ул. Центральная, д. 11, тел.:8(84468)4-11-17 E-mail:</w:t>
      </w:r>
      <w:r w:rsidRPr="00D852AC">
        <w:rPr>
          <w:rFonts w:eastAsia="Calibri"/>
          <w:color w:val="000000"/>
          <w:sz w:val="22"/>
          <w:szCs w:val="22"/>
          <w:lang w:val="en-US" w:eastAsia="en-US"/>
        </w:rPr>
        <w:t>adm</w:t>
      </w:r>
      <w:r w:rsidRPr="00D852AC">
        <w:rPr>
          <w:rFonts w:eastAsia="Calibri"/>
          <w:color w:val="000000"/>
          <w:sz w:val="22"/>
          <w:szCs w:val="22"/>
          <w:lang w:eastAsia="en-US"/>
        </w:rPr>
        <w:t>.</w:t>
      </w:r>
      <w:r w:rsidRPr="00D852AC">
        <w:rPr>
          <w:rFonts w:eastAsia="Calibri"/>
          <w:color w:val="000000"/>
          <w:sz w:val="22"/>
          <w:szCs w:val="22"/>
          <w:lang w:val="en-US" w:eastAsia="en-US"/>
        </w:rPr>
        <w:t>peskovatki</w:t>
      </w:r>
      <w:r w:rsidRPr="00D852AC">
        <w:rPr>
          <w:rFonts w:eastAsia="Calibri"/>
          <w:color w:val="000000"/>
          <w:sz w:val="22"/>
          <w:szCs w:val="22"/>
          <w:lang w:eastAsia="en-US"/>
        </w:rPr>
        <w:t>@</w:t>
      </w:r>
      <w:r w:rsidRPr="00D852AC">
        <w:rPr>
          <w:rFonts w:eastAsia="Calibri"/>
          <w:color w:val="000000"/>
          <w:sz w:val="22"/>
          <w:szCs w:val="22"/>
          <w:lang w:val="en-US" w:eastAsia="en-US"/>
        </w:rPr>
        <w:t>yandex</w:t>
      </w:r>
      <w:r w:rsidRPr="00D852AC">
        <w:rPr>
          <w:rFonts w:eastAsia="Calibri"/>
          <w:color w:val="000000"/>
          <w:sz w:val="22"/>
          <w:szCs w:val="22"/>
          <w:lang w:eastAsia="en-US"/>
        </w:rPr>
        <w:t>.</w:t>
      </w:r>
      <w:r w:rsidRPr="00D852AC">
        <w:rPr>
          <w:rFonts w:eastAsia="Calibri"/>
          <w:color w:val="000000"/>
          <w:sz w:val="22"/>
          <w:szCs w:val="22"/>
          <w:lang w:val="en-US" w:eastAsia="en-US"/>
        </w:rPr>
        <w:t>ru</w:t>
      </w:r>
    </w:p>
    <w:p w14:paraId="3D78770D" w14:textId="77777777" w:rsidR="0057171C" w:rsidRPr="007859C4" w:rsidRDefault="0057171C" w:rsidP="0057171C">
      <w:pPr>
        <w:widowControl w:val="0"/>
        <w:ind w:left="-142" w:right="-568"/>
        <w:jc w:val="center"/>
        <w:rPr>
          <w:b/>
        </w:rPr>
      </w:pPr>
    </w:p>
    <w:p w14:paraId="517C13C6" w14:textId="77777777" w:rsidR="0057171C" w:rsidRPr="00834F4A" w:rsidRDefault="0057171C" w:rsidP="0057171C">
      <w:pPr>
        <w:widowControl w:val="0"/>
        <w:ind w:left="-142" w:right="-568"/>
        <w:jc w:val="center"/>
        <w:rPr>
          <w:i/>
          <w:sz w:val="28"/>
          <w:szCs w:val="28"/>
          <w:u w:val="single"/>
        </w:rPr>
      </w:pPr>
      <w:r w:rsidRPr="00834F4A">
        <w:rPr>
          <w:b/>
          <w:sz w:val="28"/>
          <w:szCs w:val="28"/>
        </w:rPr>
        <w:t>ПОСТАНОВЛЕНИЕ</w:t>
      </w:r>
    </w:p>
    <w:p w14:paraId="200F7BE8" w14:textId="77777777" w:rsidR="0057171C" w:rsidRPr="00834F4A" w:rsidRDefault="0057171C" w:rsidP="0057171C">
      <w:pPr>
        <w:widowControl w:val="0"/>
        <w:ind w:left="-142" w:right="-568"/>
        <w:rPr>
          <w:i/>
          <w:sz w:val="28"/>
          <w:szCs w:val="28"/>
          <w:u w:val="single"/>
        </w:rPr>
      </w:pPr>
    </w:p>
    <w:p w14:paraId="0D11391E" w14:textId="5C31DC38" w:rsidR="0057171C" w:rsidRPr="00834F4A" w:rsidRDefault="0057171C" w:rsidP="0057171C">
      <w:pPr>
        <w:widowControl w:val="0"/>
        <w:ind w:left="-142" w:right="-568"/>
        <w:rPr>
          <w:sz w:val="28"/>
          <w:szCs w:val="28"/>
        </w:rPr>
      </w:pPr>
      <w:r w:rsidRPr="00834F4A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23</w:t>
      </w:r>
      <w:r w:rsidRPr="00834F4A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6</w:t>
      </w:r>
      <w:r w:rsidRPr="00834F4A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5</w:t>
      </w:r>
      <w:r w:rsidRPr="00834F4A">
        <w:rPr>
          <w:b/>
          <w:bCs/>
          <w:color w:val="000000"/>
          <w:spacing w:val="7"/>
          <w:sz w:val="28"/>
          <w:szCs w:val="28"/>
        </w:rPr>
        <w:t xml:space="preserve"> г.                                                                                </w:t>
      </w:r>
      <w:r w:rsidRPr="00834F4A">
        <w:rPr>
          <w:b/>
          <w:bCs/>
          <w:sz w:val="28"/>
          <w:szCs w:val="28"/>
        </w:rPr>
        <w:t>№</w:t>
      </w:r>
      <w:r w:rsidRPr="00834F4A">
        <w:rPr>
          <w:b/>
          <w:bCs/>
          <w:color w:val="000000"/>
          <w:spacing w:val="7"/>
          <w:sz w:val="28"/>
          <w:szCs w:val="28"/>
        </w:rPr>
        <w:t xml:space="preserve"> </w:t>
      </w:r>
      <w:r>
        <w:rPr>
          <w:b/>
          <w:bCs/>
          <w:color w:val="000000"/>
          <w:spacing w:val="7"/>
          <w:sz w:val="28"/>
          <w:szCs w:val="28"/>
        </w:rPr>
        <w:t>43</w:t>
      </w:r>
    </w:p>
    <w:p w14:paraId="588F6D21" w14:textId="77777777" w:rsidR="00695D21" w:rsidRPr="00250442" w:rsidRDefault="00695D21" w:rsidP="00695D21">
      <w:pPr>
        <w:rPr>
          <w:sz w:val="28"/>
          <w:szCs w:val="28"/>
        </w:rPr>
      </w:pPr>
    </w:p>
    <w:p w14:paraId="549E61E4" w14:textId="3D8B7E61" w:rsidR="007F6A78" w:rsidRPr="0057171C" w:rsidRDefault="009845AF" w:rsidP="0057171C">
      <w:pPr>
        <w:widowControl w:val="0"/>
        <w:autoSpaceDE w:val="0"/>
        <w:spacing w:line="300" w:lineRule="exact"/>
        <w:rPr>
          <w:b/>
          <w:bCs/>
          <w:sz w:val="28"/>
          <w:szCs w:val="28"/>
        </w:rPr>
      </w:pPr>
      <w:r w:rsidRPr="0057171C">
        <w:rPr>
          <w:b/>
          <w:bCs/>
          <w:sz w:val="28"/>
          <w:szCs w:val="28"/>
        </w:rPr>
        <w:t>О внесении изменени</w:t>
      </w:r>
      <w:r w:rsidR="00FA2FFB" w:rsidRPr="0057171C">
        <w:rPr>
          <w:b/>
          <w:bCs/>
          <w:sz w:val="28"/>
          <w:szCs w:val="28"/>
        </w:rPr>
        <w:t>й</w:t>
      </w:r>
      <w:r w:rsidR="00695D21" w:rsidRPr="0057171C">
        <w:rPr>
          <w:b/>
          <w:bCs/>
          <w:sz w:val="28"/>
          <w:szCs w:val="28"/>
        </w:rPr>
        <w:t xml:space="preserve"> в постановление</w:t>
      </w:r>
      <w:r w:rsidR="0057171C">
        <w:rPr>
          <w:b/>
          <w:bCs/>
          <w:sz w:val="28"/>
          <w:szCs w:val="28"/>
        </w:rPr>
        <w:t xml:space="preserve"> администрации Песковатского сельского поселения</w:t>
      </w:r>
      <w:r w:rsidR="00695D21" w:rsidRPr="0057171C">
        <w:rPr>
          <w:b/>
          <w:bCs/>
          <w:sz w:val="28"/>
          <w:szCs w:val="28"/>
        </w:rPr>
        <w:t xml:space="preserve"> от </w:t>
      </w:r>
      <w:r w:rsidR="0057171C">
        <w:rPr>
          <w:b/>
          <w:bCs/>
          <w:sz w:val="28"/>
          <w:szCs w:val="28"/>
        </w:rPr>
        <w:t>11.01.2022г. № 1</w:t>
      </w:r>
      <w:r w:rsidR="00695D21" w:rsidRPr="0057171C">
        <w:rPr>
          <w:b/>
          <w:bCs/>
          <w:sz w:val="28"/>
          <w:szCs w:val="28"/>
        </w:rPr>
        <w:t xml:space="preserve"> «</w:t>
      </w:r>
      <w:r w:rsidR="007F6A78" w:rsidRPr="0057171C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</w:t>
      </w:r>
      <w:r w:rsidR="0057171C">
        <w:rPr>
          <w:b/>
          <w:bCs/>
          <w:sz w:val="28"/>
          <w:szCs w:val="28"/>
        </w:rPr>
        <w:t xml:space="preserve"> Песковатского сельского поселения</w:t>
      </w:r>
      <w:r w:rsidR="007F6A78" w:rsidRPr="0057171C">
        <w:rPr>
          <w:b/>
          <w:bCs/>
          <w:sz w:val="28"/>
          <w:szCs w:val="28"/>
        </w:rPr>
        <w:t xml:space="preserve"> </w:t>
      </w:r>
      <w:r w:rsidR="0057171C">
        <w:rPr>
          <w:b/>
          <w:sz w:val="28"/>
          <w:szCs w:val="28"/>
        </w:rPr>
        <w:t>Городищенского муниципального района Волгоградской области»</w:t>
      </w:r>
    </w:p>
    <w:p w14:paraId="5B1E5BE4" w14:textId="77777777" w:rsidR="007F6A78" w:rsidRPr="00250442" w:rsidRDefault="007F6A78" w:rsidP="008A0E39">
      <w:pPr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250442">
        <w:rPr>
          <w:sz w:val="28"/>
          <w:szCs w:val="28"/>
        </w:rPr>
        <w:t xml:space="preserve">    </w:t>
      </w:r>
    </w:p>
    <w:p w14:paraId="6A64FA7E" w14:textId="77777777" w:rsidR="0057171C" w:rsidRDefault="00695D21" w:rsidP="008A0E39">
      <w:pPr>
        <w:widowControl w:val="0"/>
        <w:autoSpaceDE w:val="0"/>
        <w:ind w:firstLine="72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 xml:space="preserve">В соответствии с </w:t>
      </w:r>
      <w:r w:rsidR="009F65D8" w:rsidRPr="00250442">
        <w:rPr>
          <w:sz w:val="28"/>
          <w:szCs w:val="28"/>
        </w:rPr>
        <w:t xml:space="preserve">Жилищным кодексом Российской Федерации, </w:t>
      </w:r>
      <w:r w:rsidR="009D004B" w:rsidRPr="00250442">
        <w:rPr>
          <w:sz w:val="28"/>
          <w:szCs w:val="28"/>
        </w:rPr>
        <w:t>ф</w:t>
      </w:r>
      <w:r w:rsidR="009F65D8" w:rsidRPr="00250442">
        <w:rPr>
          <w:sz w:val="28"/>
          <w:szCs w:val="28"/>
        </w:rPr>
        <w:t xml:space="preserve">едеральными законами от 27 июля 2010 г. № 210-ФЗ "Об организации предоставления государственных и муниципальных услуг", от 06 октября 2003 г. № 131-ФЗ "Об общих принципах организации местного </w:t>
      </w:r>
      <w:r w:rsidR="009F65D8" w:rsidRPr="00250442">
        <w:rPr>
          <w:spacing w:val="-4"/>
          <w:sz w:val="28"/>
          <w:szCs w:val="28"/>
        </w:rPr>
        <w:t xml:space="preserve">самоуправления в Российской Федерации", </w:t>
      </w:r>
      <w:r w:rsidR="009D004B" w:rsidRPr="00250442">
        <w:rPr>
          <w:spacing w:val="-4"/>
          <w:sz w:val="28"/>
          <w:szCs w:val="28"/>
        </w:rPr>
        <w:t>п</w:t>
      </w:r>
      <w:r w:rsidR="009F65D8" w:rsidRPr="00250442">
        <w:rPr>
          <w:spacing w:val="-4"/>
          <w:sz w:val="28"/>
          <w:szCs w:val="28"/>
        </w:rPr>
        <w:t>остановлением Правительства</w:t>
      </w:r>
      <w:r w:rsidR="009F65D8" w:rsidRPr="00250442">
        <w:rPr>
          <w:sz w:val="28"/>
          <w:szCs w:val="28"/>
        </w:rPr>
        <w:t xml:space="preserve"> Российской Федерации от 24 мая 2021 г. № 775 "О внесении изменений</w:t>
      </w:r>
      <w:r w:rsidR="009F65D8" w:rsidRPr="00250442">
        <w:rPr>
          <w:sz w:val="28"/>
          <w:szCs w:val="28"/>
        </w:rPr>
        <w:br/>
        <w:t>в постановление Правительства Российской Федерации от 25 июня 2012 г. № 634" и Уставом</w:t>
      </w:r>
      <w:r w:rsidR="0057171C">
        <w:rPr>
          <w:sz w:val="28"/>
          <w:szCs w:val="28"/>
        </w:rPr>
        <w:t xml:space="preserve"> Песковатского сельского поселения, администрация</w:t>
      </w:r>
      <w:r w:rsidR="0057171C" w:rsidRPr="0057171C">
        <w:rPr>
          <w:sz w:val="28"/>
          <w:szCs w:val="28"/>
        </w:rPr>
        <w:t xml:space="preserve"> </w:t>
      </w:r>
      <w:r w:rsidR="0057171C">
        <w:rPr>
          <w:sz w:val="28"/>
          <w:szCs w:val="28"/>
        </w:rPr>
        <w:t>Песковатского сельского поселения</w:t>
      </w:r>
      <w:r w:rsidR="0057171C">
        <w:rPr>
          <w:sz w:val="28"/>
          <w:szCs w:val="28"/>
        </w:rPr>
        <w:t xml:space="preserve"> </w:t>
      </w:r>
      <w:r w:rsidR="009F65D8" w:rsidRPr="00250442">
        <w:rPr>
          <w:sz w:val="28"/>
          <w:szCs w:val="28"/>
        </w:rPr>
        <w:t xml:space="preserve"> </w:t>
      </w:r>
    </w:p>
    <w:p w14:paraId="6A76815D" w14:textId="77777777" w:rsidR="0057171C" w:rsidRDefault="0057171C" w:rsidP="0057171C">
      <w:pPr>
        <w:widowControl w:val="0"/>
        <w:autoSpaceDE w:val="0"/>
        <w:ind w:firstLine="720"/>
        <w:jc w:val="center"/>
        <w:rPr>
          <w:b/>
          <w:bCs/>
          <w:spacing w:val="60"/>
          <w:sz w:val="28"/>
          <w:szCs w:val="28"/>
        </w:rPr>
      </w:pPr>
    </w:p>
    <w:p w14:paraId="36B82188" w14:textId="18074889" w:rsidR="009F65D8" w:rsidRPr="0057171C" w:rsidRDefault="0057171C" w:rsidP="0057171C">
      <w:pPr>
        <w:widowControl w:val="0"/>
        <w:autoSpaceDE w:val="0"/>
        <w:ind w:firstLine="720"/>
        <w:jc w:val="center"/>
        <w:rPr>
          <w:b/>
          <w:bCs/>
          <w:sz w:val="28"/>
          <w:szCs w:val="28"/>
        </w:rPr>
      </w:pPr>
      <w:r w:rsidRPr="0057171C">
        <w:rPr>
          <w:b/>
          <w:bCs/>
          <w:spacing w:val="60"/>
          <w:sz w:val="28"/>
          <w:szCs w:val="28"/>
        </w:rPr>
        <w:t>ПОСТАНОВЛЯЕТ:</w:t>
      </w:r>
    </w:p>
    <w:p w14:paraId="50EB20DE" w14:textId="0D14F4C9" w:rsidR="00FA2FFB" w:rsidRPr="00250442" w:rsidRDefault="00CF362D" w:rsidP="008A0E39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0442">
        <w:rPr>
          <w:rFonts w:ascii="Times New Roman" w:hAnsi="Times New Roman" w:cs="Times New Roman"/>
          <w:sz w:val="28"/>
          <w:szCs w:val="28"/>
        </w:rPr>
        <w:t>1.</w:t>
      </w:r>
      <w:r w:rsidR="00CB73A5" w:rsidRPr="00250442">
        <w:rPr>
          <w:rFonts w:ascii="Times New Roman" w:hAnsi="Times New Roman" w:cs="Times New Roman"/>
          <w:sz w:val="28"/>
          <w:szCs w:val="28"/>
        </w:rPr>
        <w:t> </w:t>
      </w:r>
      <w:r w:rsidRPr="00250442">
        <w:rPr>
          <w:rFonts w:ascii="Times New Roman" w:hAnsi="Times New Roman" w:cs="Times New Roman"/>
          <w:sz w:val="28"/>
          <w:szCs w:val="28"/>
        </w:rPr>
        <w:t>Внести в административный регламент предоставления муниципальной услуги «Признание граждан малоимущими в целях предоставления им по договорам социального найма жилых помещений муниципального жилищного фонда</w:t>
      </w:r>
      <w:r w:rsidR="0057171C" w:rsidRPr="0057171C">
        <w:rPr>
          <w:sz w:val="28"/>
          <w:szCs w:val="28"/>
        </w:rPr>
        <w:t xml:space="preserve"> </w:t>
      </w:r>
      <w:r w:rsidR="0057171C" w:rsidRPr="0057171C">
        <w:rPr>
          <w:rFonts w:ascii="Times New Roman" w:hAnsi="Times New Roman" w:cs="Times New Roman"/>
          <w:sz w:val="28"/>
          <w:szCs w:val="28"/>
        </w:rPr>
        <w:t>Песковатского сельского поселения</w:t>
      </w:r>
      <w:r w:rsidRPr="00250442">
        <w:rPr>
          <w:rFonts w:ascii="Times New Roman" w:hAnsi="Times New Roman" w:cs="Times New Roman"/>
          <w:sz w:val="28"/>
          <w:szCs w:val="28"/>
        </w:rPr>
        <w:t>, утвержденный постановлением</w:t>
      </w:r>
      <w:r w:rsidR="0057171C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7171C" w:rsidRPr="0057171C">
        <w:rPr>
          <w:rFonts w:ascii="Times New Roman" w:hAnsi="Times New Roman" w:cs="Times New Roman"/>
          <w:sz w:val="28"/>
          <w:szCs w:val="28"/>
        </w:rPr>
        <w:t xml:space="preserve"> </w:t>
      </w:r>
      <w:r w:rsidR="0057171C" w:rsidRPr="0057171C">
        <w:rPr>
          <w:rFonts w:ascii="Times New Roman" w:hAnsi="Times New Roman" w:cs="Times New Roman"/>
          <w:sz w:val="28"/>
          <w:szCs w:val="28"/>
        </w:rPr>
        <w:t>Песковатского сельского поселения</w:t>
      </w:r>
      <w:r w:rsidR="0057171C">
        <w:rPr>
          <w:rFonts w:ascii="Times New Roman" w:hAnsi="Times New Roman" w:cs="Times New Roman"/>
          <w:sz w:val="28"/>
          <w:szCs w:val="28"/>
        </w:rPr>
        <w:t xml:space="preserve"> </w:t>
      </w:r>
      <w:r w:rsidRPr="00250442">
        <w:rPr>
          <w:rFonts w:ascii="Times New Roman" w:hAnsi="Times New Roman" w:cs="Times New Roman"/>
          <w:sz w:val="28"/>
          <w:szCs w:val="28"/>
        </w:rPr>
        <w:t xml:space="preserve"> </w:t>
      </w:r>
      <w:r w:rsidR="0057171C">
        <w:rPr>
          <w:rFonts w:ascii="Times New Roman" w:hAnsi="Times New Roman" w:cs="Times New Roman"/>
          <w:sz w:val="28"/>
          <w:szCs w:val="28"/>
        </w:rPr>
        <w:t>от 11.01.2022г. № 1</w:t>
      </w:r>
      <w:r w:rsidRPr="00250442">
        <w:rPr>
          <w:rFonts w:ascii="Times New Roman" w:hAnsi="Times New Roman" w:cs="Times New Roman"/>
          <w:sz w:val="28"/>
          <w:szCs w:val="28"/>
        </w:rPr>
        <w:t xml:space="preserve">, </w:t>
      </w:r>
      <w:r w:rsidR="00FA2FFB" w:rsidRPr="00250442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666F00" w:rsidRPr="00250442">
        <w:rPr>
          <w:rFonts w:ascii="Times New Roman" w:hAnsi="Times New Roman" w:cs="Times New Roman"/>
          <w:sz w:val="28"/>
          <w:szCs w:val="28"/>
        </w:rPr>
        <w:t>изменени</w:t>
      </w:r>
      <w:r w:rsidR="00FA2FFB" w:rsidRPr="00250442">
        <w:rPr>
          <w:rFonts w:ascii="Times New Roman" w:hAnsi="Times New Roman" w:cs="Times New Roman"/>
          <w:sz w:val="28"/>
          <w:szCs w:val="28"/>
        </w:rPr>
        <w:t>я:</w:t>
      </w:r>
    </w:p>
    <w:p w14:paraId="6758C2E8" w14:textId="77777777" w:rsidR="00985462" w:rsidRPr="00250442" w:rsidRDefault="00FA2FFB" w:rsidP="008A0E39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0442">
        <w:rPr>
          <w:rFonts w:ascii="Times New Roman" w:hAnsi="Times New Roman" w:cs="Times New Roman"/>
          <w:sz w:val="28"/>
          <w:szCs w:val="28"/>
        </w:rPr>
        <w:t>1.1.</w:t>
      </w:r>
      <w:r w:rsidR="00C974B8">
        <w:rPr>
          <w:rFonts w:ascii="Times New Roman" w:hAnsi="Times New Roman" w:cs="Times New Roman"/>
          <w:sz w:val="28"/>
          <w:szCs w:val="28"/>
        </w:rPr>
        <w:t> </w:t>
      </w:r>
      <w:r w:rsidR="00985462" w:rsidRPr="00250442">
        <w:rPr>
          <w:rFonts w:ascii="Times New Roman" w:hAnsi="Times New Roman" w:cs="Times New Roman"/>
          <w:sz w:val="28"/>
          <w:szCs w:val="28"/>
        </w:rPr>
        <w:t xml:space="preserve">В абзаце четвертом </w:t>
      </w:r>
      <w:r w:rsidR="0007696F" w:rsidRPr="00250442">
        <w:rPr>
          <w:rFonts w:ascii="Times New Roman" w:hAnsi="Times New Roman" w:cs="Times New Roman"/>
          <w:sz w:val="28"/>
          <w:szCs w:val="28"/>
        </w:rPr>
        <w:t>под</w:t>
      </w:r>
      <w:r w:rsidR="00985462" w:rsidRPr="00250442">
        <w:rPr>
          <w:rFonts w:ascii="Times New Roman" w:hAnsi="Times New Roman" w:cs="Times New Roman"/>
          <w:sz w:val="28"/>
          <w:szCs w:val="28"/>
        </w:rPr>
        <w:t>пункта 1.3.2</w:t>
      </w:r>
      <w:r w:rsidR="0007696F" w:rsidRPr="00250442">
        <w:rPr>
          <w:rFonts w:ascii="Times New Roman" w:hAnsi="Times New Roman" w:cs="Times New Roman"/>
          <w:sz w:val="28"/>
          <w:szCs w:val="28"/>
        </w:rPr>
        <w:t xml:space="preserve"> пункта 1.3</w:t>
      </w:r>
      <w:r w:rsidR="00985462" w:rsidRPr="00250442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DA0280">
        <w:rPr>
          <w:rFonts w:ascii="Times New Roman" w:hAnsi="Times New Roman" w:cs="Times New Roman"/>
          <w:sz w:val="28"/>
          <w:szCs w:val="28"/>
        </w:rPr>
        <w:br/>
      </w:r>
      <w:r w:rsidR="00985462" w:rsidRPr="00250442">
        <w:rPr>
          <w:rFonts w:ascii="Times New Roman" w:hAnsi="Times New Roman" w:cs="Times New Roman"/>
          <w:sz w:val="28"/>
          <w:szCs w:val="28"/>
        </w:rPr>
        <w:t>«, в государственной информационной системе «Портал государственных и муниципальных услуг (функций) Волгоградской области» (http://uslugi.volganet.ru) (далее - Региональный портал государственных</w:t>
      </w:r>
      <w:r w:rsidR="00DF7950">
        <w:rPr>
          <w:rFonts w:ascii="Times New Roman" w:hAnsi="Times New Roman" w:cs="Times New Roman"/>
          <w:sz w:val="28"/>
          <w:szCs w:val="28"/>
        </w:rPr>
        <w:br/>
      </w:r>
      <w:r w:rsidR="00985462" w:rsidRPr="00250442">
        <w:rPr>
          <w:rFonts w:ascii="Times New Roman" w:hAnsi="Times New Roman" w:cs="Times New Roman"/>
          <w:sz w:val="28"/>
          <w:szCs w:val="28"/>
        </w:rPr>
        <w:t>и муниципальных услуг), (далее – информационные системы)» исключить</w:t>
      </w:r>
      <w:r w:rsidR="005C6181">
        <w:rPr>
          <w:rFonts w:ascii="Times New Roman" w:hAnsi="Times New Roman" w:cs="Times New Roman"/>
          <w:sz w:val="28"/>
          <w:szCs w:val="28"/>
        </w:rPr>
        <w:t>;</w:t>
      </w:r>
      <w:r w:rsidR="00985462" w:rsidRPr="0025044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33A2B73" w14:textId="77777777" w:rsidR="00A54905" w:rsidRPr="00A31703" w:rsidRDefault="00A54905" w:rsidP="00A549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31703">
        <w:rPr>
          <w:sz w:val="28"/>
          <w:szCs w:val="28"/>
        </w:rPr>
        <w:t>1.2. Пункт 2.5 изложить в следующей редакции:</w:t>
      </w:r>
    </w:p>
    <w:p w14:paraId="79A1CD90" w14:textId="77777777" w:rsidR="004F16F8" w:rsidRPr="00A31703" w:rsidRDefault="00A54905" w:rsidP="00A549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31703">
        <w:rPr>
          <w:sz w:val="28"/>
          <w:szCs w:val="28"/>
        </w:rPr>
        <w:t>"2.5. </w:t>
      </w:r>
      <w:r w:rsidR="004F16F8" w:rsidRPr="00A31703">
        <w:rPr>
          <w:color w:val="000000"/>
          <w:sz w:val="28"/>
          <w:szCs w:val="28"/>
        </w:rPr>
        <w:t>Правовые основания для предоставления услуги.</w:t>
      </w:r>
    </w:p>
    <w:p w14:paraId="4F581801" w14:textId="77777777" w:rsidR="00A54905" w:rsidRPr="00A31703" w:rsidRDefault="00A54905" w:rsidP="00A5490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31703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услуги, информация о порядке </w:t>
      </w:r>
      <w:r w:rsidRPr="00A31703">
        <w:rPr>
          <w:sz w:val="28"/>
          <w:szCs w:val="28"/>
        </w:rPr>
        <w:lastRenderedPageBreak/>
        <w:t>досудебного (внесудебного) обжалования решений и действий (бездействия) уполномоченного органа, МФЦ, организаций, а также их должностных лиц, муниципальных служащих, работников размещены на официальном сайте уполномоченного органа, МФЦ в информационно-телекоммуникационной сети "Интернет", а также на Едином портале государственных</w:t>
      </w:r>
      <w:r w:rsidR="00DF0FA5" w:rsidRPr="00A31703">
        <w:rPr>
          <w:sz w:val="28"/>
          <w:szCs w:val="28"/>
        </w:rPr>
        <w:t xml:space="preserve"> </w:t>
      </w:r>
      <w:r w:rsidRPr="00A31703">
        <w:rPr>
          <w:sz w:val="28"/>
          <w:szCs w:val="28"/>
        </w:rPr>
        <w:t xml:space="preserve">и муниципальных услуг."; </w:t>
      </w:r>
    </w:p>
    <w:p w14:paraId="019DC099" w14:textId="77777777" w:rsidR="00DD35CE" w:rsidRPr="00250442" w:rsidRDefault="00FA2FFB" w:rsidP="008A0E39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50442">
        <w:rPr>
          <w:rFonts w:ascii="Times New Roman" w:hAnsi="Times New Roman" w:cs="Times New Roman"/>
          <w:sz w:val="28"/>
          <w:szCs w:val="28"/>
        </w:rPr>
        <w:t>1.</w:t>
      </w:r>
      <w:r w:rsidR="006B35CC">
        <w:rPr>
          <w:rFonts w:ascii="Times New Roman" w:hAnsi="Times New Roman" w:cs="Times New Roman"/>
          <w:sz w:val="28"/>
          <w:szCs w:val="28"/>
        </w:rPr>
        <w:t>3</w:t>
      </w:r>
      <w:r w:rsidRPr="00250442">
        <w:rPr>
          <w:rFonts w:ascii="Times New Roman" w:hAnsi="Times New Roman" w:cs="Times New Roman"/>
          <w:sz w:val="28"/>
          <w:szCs w:val="28"/>
        </w:rPr>
        <w:t xml:space="preserve">. </w:t>
      </w:r>
      <w:r w:rsidR="00F842A4" w:rsidRPr="00250442">
        <w:rPr>
          <w:rFonts w:ascii="Times New Roman" w:hAnsi="Times New Roman" w:cs="Times New Roman"/>
          <w:sz w:val="28"/>
          <w:szCs w:val="28"/>
        </w:rPr>
        <w:t>В</w:t>
      </w:r>
      <w:r w:rsidRPr="00250442">
        <w:rPr>
          <w:rFonts w:ascii="Times New Roman" w:hAnsi="Times New Roman" w:cs="Times New Roman"/>
          <w:sz w:val="28"/>
          <w:szCs w:val="28"/>
        </w:rPr>
        <w:t xml:space="preserve"> </w:t>
      </w:r>
      <w:r w:rsidR="00666F00" w:rsidRPr="00250442">
        <w:rPr>
          <w:rFonts w:ascii="Times New Roman" w:hAnsi="Times New Roman" w:cs="Times New Roman"/>
          <w:sz w:val="28"/>
          <w:szCs w:val="28"/>
        </w:rPr>
        <w:t>п</w:t>
      </w:r>
      <w:r w:rsidR="00DD35CE" w:rsidRPr="00250442">
        <w:rPr>
          <w:rFonts w:ascii="Times New Roman" w:hAnsi="Times New Roman" w:cs="Times New Roman"/>
          <w:sz w:val="28"/>
          <w:szCs w:val="28"/>
        </w:rPr>
        <w:t>ункт</w:t>
      </w:r>
      <w:r w:rsidRPr="00250442">
        <w:rPr>
          <w:rFonts w:ascii="Times New Roman" w:hAnsi="Times New Roman" w:cs="Times New Roman"/>
          <w:sz w:val="28"/>
          <w:szCs w:val="28"/>
        </w:rPr>
        <w:t>е</w:t>
      </w:r>
      <w:r w:rsidR="00DD35CE" w:rsidRPr="00250442">
        <w:rPr>
          <w:rFonts w:ascii="Times New Roman" w:hAnsi="Times New Roman" w:cs="Times New Roman"/>
          <w:sz w:val="28"/>
          <w:szCs w:val="28"/>
        </w:rPr>
        <w:t xml:space="preserve"> 2.6</w:t>
      </w:r>
      <w:r w:rsidR="005C6181">
        <w:rPr>
          <w:rFonts w:ascii="Times New Roman" w:hAnsi="Times New Roman" w:cs="Times New Roman"/>
          <w:sz w:val="28"/>
          <w:szCs w:val="28"/>
        </w:rPr>
        <w:t>.3</w:t>
      </w:r>
      <w:r w:rsidR="00DD35CE" w:rsidRPr="00250442">
        <w:rPr>
          <w:rFonts w:ascii="Times New Roman" w:hAnsi="Times New Roman" w:cs="Times New Roman"/>
          <w:sz w:val="28"/>
          <w:szCs w:val="28"/>
        </w:rPr>
        <w:t>:</w:t>
      </w:r>
    </w:p>
    <w:p w14:paraId="1BF26615" w14:textId="77777777" w:rsidR="00985462" w:rsidRPr="00250442" w:rsidRDefault="00FA2FFB" w:rsidP="008A0E3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>1.</w:t>
      </w:r>
      <w:r w:rsidR="006B35CC">
        <w:rPr>
          <w:sz w:val="28"/>
          <w:szCs w:val="28"/>
        </w:rPr>
        <w:t>3</w:t>
      </w:r>
      <w:r w:rsidRPr="00250442">
        <w:rPr>
          <w:sz w:val="28"/>
          <w:szCs w:val="28"/>
        </w:rPr>
        <w:t>.1.</w:t>
      </w:r>
      <w:r w:rsidR="00C974B8">
        <w:rPr>
          <w:sz w:val="28"/>
          <w:szCs w:val="28"/>
        </w:rPr>
        <w:t> </w:t>
      </w:r>
      <w:r w:rsidR="00985462" w:rsidRPr="00250442">
        <w:rPr>
          <w:sz w:val="28"/>
          <w:szCs w:val="28"/>
        </w:rPr>
        <w:t>в абзаце первом слова «и (или) Регионального портала государственных и муниципальных услуг» исключить</w:t>
      </w:r>
      <w:r w:rsidR="005C6181">
        <w:rPr>
          <w:sz w:val="28"/>
          <w:szCs w:val="28"/>
        </w:rPr>
        <w:t>;</w:t>
      </w:r>
    </w:p>
    <w:p w14:paraId="3D42E575" w14:textId="77777777" w:rsidR="00E05C6F" w:rsidRPr="00250442" w:rsidRDefault="00985462" w:rsidP="008A0E3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>1.</w:t>
      </w:r>
      <w:r w:rsidR="006B35CC">
        <w:rPr>
          <w:sz w:val="28"/>
          <w:szCs w:val="28"/>
        </w:rPr>
        <w:t>3</w:t>
      </w:r>
      <w:r w:rsidRPr="00250442">
        <w:rPr>
          <w:sz w:val="28"/>
          <w:szCs w:val="28"/>
        </w:rPr>
        <w:t>.2.</w:t>
      </w:r>
      <w:r w:rsidR="00FA2FFB" w:rsidRPr="00250442">
        <w:rPr>
          <w:sz w:val="28"/>
          <w:szCs w:val="28"/>
        </w:rPr>
        <w:t xml:space="preserve"> абзац второй </w:t>
      </w:r>
      <w:r w:rsidR="005C6181">
        <w:rPr>
          <w:sz w:val="28"/>
          <w:szCs w:val="28"/>
        </w:rPr>
        <w:t>исключить;</w:t>
      </w:r>
    </w:p>
    <w:p w14:paraId="4A6996D4" w14:textId="77777777" w:rsidR="00FA2FFB" w:rsidRPr="00250442" w:rsidRDefault="00FA2FFB" w:rsidP="00FA2FF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>1.</w:t>
      </w:r>
      <w:r w:rsidR="006B35CC">
        <w:rPr>
          <w:sz w:val="28"/>
          <w:szCs w:val="28"/>
        </w:rPr>
        <w:t>3</w:t>
      </w:r>
      <w:r w:rsidRPr="00250442">
        <w:rPr>
          <w:sz w:val="28"/>
          <w:szCs w:val="28"/>
        </w:rPr>
        <w:t>.</w:t>
      </w:r>
      <w:r w:rsidR="00985462" w:rsidRPr="00250442">
        <w:rPr>
          <w:sz w:val="28"/>
          <w:szCs w:val="28"/>
        </w:rPr>
        <w:t>3</w:t>
      </w:r>
      <w:r w:rsidRPr="00250442">
        <w:rPr>
          <w:sz w:val="28"/>
          <w:szCs w:val="28"/>
        </w:rPr>
        <w:t xml:space="preserve">. </w:t>
      </w:r>
      <w:r w:rsidR="007F6F79" w:rsidRPr="00250442">
        <w:rPr>
          <w:sz w:val="28"/>
          <w:szCs w:val="28"/>
        </w:rPr>
        <w:t>д</w:t>
      </w:r>
      <w:r w:rsidRPr="00250442">
        <w:rPr>
          <w:sz w:val="28"/>
          <w:szCs w:val="28"/>
        </w:rPr>
        <w:t>ополнить абзац</w:t>
      </w:r>
      <w:r w:rsidR="00E05C6F" w:rsidRPr="00250442">
        <w:rPr>
          <w:sz w:val="28"/>
          <w:szCs w:val="28"/>
        </w:rPr>
        <w:t>ами</w:t>
      </w:r>
      <w:r w:rsidRPr="00250442">
        <w:rPr>
          <w:sz w:val="28"/>
          <w:szCs w:val="28"/>
        </w:rPr>
        <w:t xml:space="preserve"> следующего содержания:</w:t>
      </w:r>
    </w:p>
    <w:p w14:paraId="4FCC1297" w14:textId="77777777" w:rsidR="00E05C6F" w:rsidRPr="00250442" w:rsidRDefault="00FA2FFB" w:rsidP="00E05C6F">
      <w:pPr>
        <w:ind w:firstLine="72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>«</w:t>
      </w:r>
      <w:r w:rsidR="00E05C6F" w:rsidRPr="00250442">
        <w:rPr>
          <w:sz w:val="28"/>
          <w:szCs w:val="28"/>
        </w:rPr>
        <w:t>Заявление в форме электронного документа подписывается</w:t>
      </w:r>
      <w:r w:rsidR="00E05C6F" w:rsidRPr="00250442">
        <w:rPr>
          <w:sz w:val="28"/>
          <w:szCs w:val="28"/>
        </w:rPr>
        <w:br/>
        <w:t>по выбору заявителя:</w:t>
      </w:r>
    </w:p>
    <w:p w14:paraId="62F200F2" w14:textId="77777777" w:rsidR="00E05C6F" w:rsidRPr="00250442" w:rsidRDefault="00E05C6F" w:rsidP="00E05C6F">
      <w:pPr>
        <w:ind w:firstLine="72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>- простой электронной подписью заявителя (представителя заявителя);</w:t>
      </w:r>
    </w:p>
    <w:p w14:paraId="791B38CD" w14:textId="77777777" w:rsidR="00E05C6F" w:rsidRPr="00250442" w:rsidRDefault="00E05C6F" w:rsidP="00E05C6F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>- усиленной (квалифицированной, неквалифицированной) электронной подписью заявителя (представителя заявителя).</w:t>
      </w:r>
    </w:p>
    <w:p w14:paraId="245EF81A" w14:textId="77777777" w:rsidR="00FA2FFB" w:rsidRPr="00250442" w:rsidRDefault="00FA2FFB" w:rsidP="00FA2FF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</w:t>
      </w:r>
      <w:r w:rsidRPr="00250442">
        <w:rPr>
          <w:sz w:val="28"/>
          <w:szCs w:val="28"/>
        </w:rPr>
        <w:br/>
        <w:t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</w:t>
      </w:r>
      <w:r w:rsidRPr="00250442">
        <w:rPr>
          <w:sz w:val="28"/>
          <w:szCs w:val="28"/>
        </w:rPr>
        <w:br/>
        <w:t>а также при наличии у владельца сертификата ключа проверки ключа простой электронной подписи, выданного ему при личном приеме.»</w:t>
      </w:r>
      <w:r w:rsidR="00811A92">
        <w:rPr>
          <w:sz w:val="28"/>
          <w:szCs w:val="28"/>
        </w:rPr>
        <w:t>;</w:t>
      </w:r>
    </w:p>
    <w:p w14:paraId="6A60B903" w14:textId="77777777" w:rsidR="00AA1D1F" w:rsidRDefault="00985462" w:rsidP="00FA2FF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>1.</w:t>
      </w:r>
      <w:r w:rsidR="00C974B8">
        <w:rPr>
          <w:sz w:val="28"/>
          <w:szCs w:val="28"/>
        </w:rPr>
        <w:t>4</w:t>
      </w:r>
      <w:r w:rsidRPr="00250442">
        <w:rPr>
          <w:sz w:val="28"/>
          <w:szCs w:val="28"/>
        </w:rPr>
        <w:t>.</w:t>
      </w:r>
      <w:r w:rsidR="00FA2FFB" w:rsidRPr="00250442">
        <w:rPr>
          <w:sz w:val="28"/>
          <w:szCs w:val="28"/>
        </w:rPr>
        <w:t xml:space="preserve"> </w:t>
      </w:r>
      <w:r w:rsidR="00F842A4" w:rsidRPr="00250442">
        <w:rPr>
          <w:sz w:val="28"/>
          <w:szCs w:val="28"/>
        </w:rPr>
        <w:t>В</w:t>
      </w:r>
      <w:r w:rsidR="00FA2FFB" w:rsidRPr="00250442">
        <w:rPr>
          <w:sz w:val="28"/>
          <w:szCs w:val="28"/>
        </w:rPr>
        <w:t xml:space="preserve"> абзаце втором пункта 2.7 </w:t>
      </w:r>
      <w:r w:rsidR="00AA1D1F" w:rsidRPr="00250442">
        <w:rPr>
          <w:sz w:val="28"/>
          <w:szCs w:val="28"/>
        </w:rPr>
        <w:t>слова «</w:t>
      </w:r>
      <w:r w:rsidR="00FA2FFB" w:rsidRPr="00250442">
        <w:rPr>
          <w:sz w:val="28"/>
          <w:szCs w:val="28"/>
        </w:rPr>
        <w:t xml:space="preserve">квалифицированной подписи выявлено несоблюдение установленных </w:t>
      </w:r>
      <w:hyperlink r:id="rId8" w:history="1">
        <w:r w:rsidR="00FA2FFB" w:rsidRPr="00250442">
          <w:rPr>
            <w:sz w:val="28"/>
            <w:szCs w:val="28"/>
          </w:rPr>
          <w:t>статьей 11</w:t>
        </w:r>
      </w:hyperlink>
      <w:r w:rsidR="00FA2FFB" w:rsidRPr="00250442">
        <w:rPr>
          <w:sz w:val="28"/>
          <w:szCs w:val="28"/>
        </w:rPr>
        <w:t xml:space="preserve"> Федерального закона № 63-ФЗ</w:t>
      </w:r>
      <w:r w:rsidR="00AA1D1F" w:rsidRPr="00250442">
        <w:rPr>
          <w:sz w:val="28"/>
          <w:szCs w:val="28"/>
        </w:rPr>
        <w:t xml:space="preserve">» заменить словами «квалифицированной электронной подписи </w:t>
      </w:r>
      <w:r w:rsidR="00AA1D1F" w:rsidRPr="00250442">
        <w:rPr>
          <w:spacing w:val="-6"/>
          <w:sz w:val="28"/>
          <w:szCs w:val="28"/>
        </w:rPr>
        <w:t>(далее – квалифицированная подпись) выявлено несоблюдение установленных</w:t>
      </w:r>
      <w:r w:rsidR="00AA1D1F" w:rsidRPr="00250442">
        <w:rPr>
          <w:sz w:val="28"/>
          <w:szCs w:val="28"/>
        </w:rPr>
        <w:t xml:space="preserve"> </w:t>
      </w:r>
      <w:hyperlink r:id="rId9" w:history="1">
        <w:r w:rsidR="00AA1D1F" w:rsidRPr="00250442">
          <w:rPr>
            <w:sz w:val="28"/>
            <w:szCs w:val="28"/>
          </w:rPr>
          <w:t>статьей 11</w:t>
        </w:r>
      </w:hyperlink>
      <w:r w:rsidR="00AA1D1F" w:rsidRPr="00250442">
        <w:rPr>
          <w:sz w:val="28"/>
          <w:szCs w:val="28"/>
        </w:rPr>
        <w:t xml:space="preserve"> Федерального закона от 06 апреля 2011 г.  № 63-ФЗ</w:t>
      </w:r>
      <w:r w:rsidR="00AA1D1F" w:rsidRPr="00250442">
        <w:rPr>
          <w:sz w:val="28"/>
          <w:szCs w:val="28"/>
        </w:rPr>
        <w:br/>
        <w:t>«Об электронной подписи» (далее – Федеральный закон № 63-ФЗ)»</w:t>
      </w:r>
      <w:r w:rsidR="00811A92">
        <w:rPr>
          <w:sz w:val="28"/>
          <w:szCs w:val="28"/>
        </w:rPr>
        <w:t>;</w:t>
      </w:r>
    </w:p>
    <w:p w14:paraId="1BA69171" w14:textId="77777777" w:rsidR="006B35CC" w:rsidRPr="00A31703" w:rsidRDefault="006B35CC" w:rsidP="006B35C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31703">
        <w:rPr>
          <w:sz w:val="28"/>
          <w:szCs w:val="28"/>
        </w:rPr>
        <w:t>1.</w:t>
      </w:r>
      <w:r w:rsidR="00C974B8">
        <w:rPr>
          <w:sz w:val="28"/>
          <w:szCs w:val="28"/>
        </w:rPr>
        <w:t>5</w:t>
      </w:r>
      <w:r w:rsidRPr="00A31703">
        <w:rPr>
          <w:sz w:val="28"/>
          <w:szCs w:val="28"/>
        </w:rPr>
        <w:t>. Пункт 2.10 изложить в следующей редакции:</w:t>
      </w:r>
    </w:p>
    <w:p w14:paraId="60265E5C" w14:textId="77777777" w:rsidR="006B35CC" w:rsidRPr="00A31703" w:rsidRDefault="006B35CC" w:rsidP="006B35C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31703">
        <w:rPr>
          <w:sz w:val="28"/>
          <w:szCs w:val="28"/>
        </w:rPr>
        <w:t>"2.10. Максимальный срок ожидания в очереди при подаче заявления и при получении результата предоставления муниципальной услуги</w:t>
      </w:r>
      <w:r w:rsidRPr="00A31703">
        <w:rPr>
          <w:sz w:val="28"/>
          <w:szCs w:val="28"/>
        </w:rPr>
        <w:br/>
        <w:t>в случае обращения заявителя непосредственно в уполномоченный орган или МФЦ составляет 15 минут.";</w:t>
      </w:r>
    </w:p>
    <w:p w14:paraId="12594963" w14:textId="77777777" w:rsidR="00D408E6" w:rsidRPr="00250442" w:rsidRDefault="00985462" w:rsidP="00FA2FF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>1.</w:t>
      </w:r>
      <w:r w:rsidR="00C974B8">
        <w:rPr>
          <w:sz w:val="28"/>
          <w:szCs w:val="28"/>
        </w:rPr>
        <w:t>6</w:t>
      </w:r>
      <w:r w:rsidRPr="00250442">
        <w:rPr>
          <w:sz w:val="28"/>
          <w:szCs w:val="28"/>
        </w:rPr>
        <w:t xml:space="preserve">. </w:t>
      </w:r>
      <w:r w:rsidR="00D408E6" w:rsidRPr="00250442">
        <w:rPr>
          <w:sz w:val="28"/>
          <w:szCs w:val="28"/>
        </w:rPr>
        <w:t>В абзаце втором пункта 2.11 слова «информационной системе» заменить словами «</w:t>
      </w:r>
      <w:r w:rsidR="004F16F8" w:rsidRPr="004F16F8">
        <w:rPr>
          <w:sz w:val="28"/>
          <w:szCs w:val="28"/>
        </w:rPr>
        <w:t>посредством использования Единого портала</w:t>
      </w:r>
      <w:r w:rsidR="00D408E6" w:rsidRPr="00250442">
        <w:rPr>
          <w:sz w:val="28"/>
          <w:szCs w:val="28"/>
        </w:rPr>
        <w:t xml:space="preserve"> государственных и муниципальных услуг»</w:t>
      </w:r>
      <w:r w:rsidR="00811A92">
        <w:rPr>
          <w:sz w:val="28"/>
          <w:szCs w:val="28"/>
        </w:rPr>
        <w:t>;</w:t>
      </w:r>
    </w:p>
    <w:p w14:paraId="06611FFA" w14:textId="77777777" w:rsidR="006B35CC" w:rsidRPr="00DA0280" w:rsidRDefault="006B35CC" w:rsidP="006B35C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31703">
        <w:rPr>
          <w:sz w:val="28"/>
          <w:szCs w:val="28"/>
        </w:rPr>
        <w:t>1.</w:t>
      </w:r>
      <w:r w:rsidR="00C974B8">
        <w:rPr>
          <w:sz w:val="28"/>
          <w:szCs w:val="28"/>
        </w:rPr>
        <w:t>7</w:t>
      </w:r>
      <w:r w:rsidRPr="00A31703">
        <w:rPr>
          <w:sz w:val="28"/>
          <w:szCs w:val="28"/>
        </w:rPr>
        <w:t>. Пункт 2.12 после слова "документов" дополнить словами</w:t>
      </w:r>
      <w:r w:rsidRPr="00A31703">
        <w:rPr>
          <w:sz w:val="28"/>
          <w:szCs w:val="28"/>
        </w:rPr>
        <w:br/>
        <w:t>"и (или) информации";</w:t>
      </w:r>
      <w:r w:rsidRPr="00DA0280">
        <w:rPr>
          <w:sz w:val="28"/>
          <w:szCs w:val="28"/>
        </w:rPr>
        <w:t xml:space="preserve"> </w:t>
      </w:r>
    </w:p>
    <w:p w14:paraId="57147876" w14:textId="77777777" w:rsidR="00D408E6" w:rsidRPr="00A31703" w:rsidRDefault="00D408E6" w:rsidP="00FA2FF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>1.</w:t>
      </w:r>
      <w:r w:rsidR="00C974B8">
        <w:rPr>
          <w:sz w:val="28"/>
          <w:szCs w:val="28"/>
        </w:rPr>
        <w:t>8</w:t>
      </w:r>
      <w:r w:rsidRPr="00250442">
        <w:rPr>
          <w:sz w:val="28"/>
          <w:szCs w:val="28"/>
        </w:rPr>
        <w:t xml:space="preserve">. В абзаце четырнадцатом подпункта 2.12.4 </w:t>
      </w:r>
      <w:r w:rsidR="008B6336" w:rsidRPr="00250442">
        <w:rPr>
          <w:sz w:val="28"/>
          <w:szCs w:val="28"/>
        </w:rPr>
        <w:t>пункта</w:t>
      </w:r>
      <w:r w:rsidRPr="00250442">
        <w:rPr>
          <w:sz w:val="28"/>
          <w:szCs w:val="28"/>
        </w:rPr>
        <w:t xml:space="preserve"> 2.12 слова</w:t>
      </w:r>
      <w:r w:rsidRPr="00250442">
        <w:rPr>
          <w:sz w:val="28"/>
          <w:szCs w:val="28"/>
        </w:rPr>
        <w:br/>
        <w:t xml:space="preserve">«, Региональном портале государственных и муниципальных услуг» </w:t>
      </w:r>
      <w:r w:rsidRPr="00A31703">
        <w:rPr>
          <w:sz w:val="28"/>
          <w:szCs w:val="28"/>
        </w:rPr>
        <w:t>исключить</w:t>
      </w:r>
      <w:r w:rsidR="00811A92" w:rsidRPr="00A31703">
        <w:rPr>
          <w:sz w:val="28"/>
          <w:szCs w:val="28"/>
        </w:rPr>
        <w:t>;</w:t>
      </w:r>
    </w:p>
    <w:p w14:paraId="475E1B03" w14:textId="77777777" w:rsidR="003F4918" w:rsidRPr="00A31703" w:rsidRDefault="00D408E6" w:rsidP="00FA2FF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31703">
        <w:rPr>
          <w:sz w:val="28"/>
          <w:szCs w:val="28"/>
        </w:rPr>
        <w:lastRenderedPageBreak/>
        <w:t>1.</w:t>
      </w:r>
      <w:r w:rsidR="00C974B8">
        <w:rPr>
          <w:sz w:val="28"/>
          <w:szCs w:val="28"/>
        </w:rPr>
        <w:t>9</w:t>
      </w:r>
      <w:r w:rsidRPr="00A31703">
        <w:rPr>
          <w:sz w:val="28"/>
          <w:szCs w:val="28"/>
        </w:rPr>
        <w:t>.</w:t>
      </w:r>
      <w:r w:rsidR="003F4918" w:rsidRPr="00A31703">
        <w:rPr>
          <w:sz w:val="28"/>
          <w:szCs w:val="28"/>
        </w:rPr>
        <w:t> В абзаце первом подпункта 3.2.1 пункта 3.2 слова</w:t>
      </w:r>
      <w:r w:rsidR="003F4918" w:rsidRPr="00A31703">
        <w:rPr>
          <w:sz w:val="28"/>
          <w:szCs w:val="28"/>
        </w:rPr>
        <w:br/>
        <w:t>«по информационным системам» заменить словами «</w:t>
      </w:r>
      <w:r w:rsidR="007269BF" w:rsidRPr="00A31703">
        <w:rPr>
          <w:sz w:val="28"/>
          <w:szCs w:val="28"/>
        </w:rPr>
        <w:t>посредством использования</w:t>
      </w:r>
      <w:r w:rsidR="007269BF" w:rsidRPr="00A31703">
        <w:rPr>
          <w:color w:val="FF0000"/>
          <w:sz w:val="28"/>
          <w:szCs w:val="28"/>
        </w:rPr>
        <w:t xml:space="preserve"> </w:t>
      </w:r>
      <w:r w:rsidR="007269BF" w:rsidRPr="00A31703">
        <w:rPr>
          <w:sz w:val="28"/>
          <w:szCs w:val="28"/>
        </w:rPr>
        <w:t xml:space="preserve">Единого портала </w:t>
      </w:r>
      <w:r w:rsidR="003F4918" w:rsidRPr="00A31703">
        <w:rPr>
          <w:sz w:val="28"/>
          <w:szCs w:val="28"/>
        </w:rPr>
        <w:t>государственных и муниципальных услуг»</w:t>
      </w:r>
      <w:r w:rsidR="00811A92" w:rsidRPr="00A31703">
        <w:rPr>
          <w:sz w:val="28"/>
          <w:szCs w:val="28"/>
        </w:rPr>
        <w:t>;</w:t>
      </w:r>
    </w:p>
    <w:p w14:paraId="003F1B42" w14:textId="77777777" w:rsidR="003F4918" w:rsidRDefault="003F4918" w:rsidP="00FA2FFB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31703">
        <w:rPr>
          <w:spacing w:val="-6"/>
          <w:sz w:val="28"/>
          <w:szCs w:val="28"/>
        </w:rPr>
        <w:t>1.</w:t>
      </w:r>
      <w:r w:rsidR="00A31703" w:rsidRPr="00A31703">
        <w:rPr>
          <w:spacing w:val="-6"/>
          <w:sz w:val="28"/>
          <w:szCs w:val="28"/>
        </w:rPr>
        <w:t>1</w:t>
      </w:r>
      <w:r w:rsidR="00C974B8">
        <w:rPr>
          <w:spacing w:val="-6"/>
          <w:sz w:val="28"/>
          <w:szCs w:val="28"/>
        </w:rPr>
        <w:t>0</w:t>
      </w:r>
      <w:r w:rsidRPr="00A31703">
        <w:rPr>
          <w:spacing w:val="-6"/>
          <w:sz w:val="28"/>
          <w:szCs w:val="28"/>
        </w:rPr>
        <w:t>. В абзаце третьем пункта 3.2.6 слова «информационной системе»</w:t>
      </w:r>
      <w:r w:rsidRPr="00A31703">
        <w:rPr>
          <w:sz w:val="28"/>
          <w:szCs w:val="28"/>
        </w:rPr>
        <w:t xml:space="preserve">    заменить словами «</w:t>
      </w:r>
      <w:r w:rsidR="007269BF" w:rsidRPr="00A31703">
        <w:rPr>
          <w:sz w:val="28"/>
          <w:szCs w:val="28"/>
        </w:rPr>
        <w:t>посредством использования Единого портала</w:t>
      </w:r>
      <w:r w:rsidRPr="00A31703">
        <w:rPr>
          <w:sz w:val="28"/>
          <w:szCs w:val="28"/>
        </w:rPr>
        <w:t xml:space="preserve"> государственных и муниципальных услуг».</w:t>
      </w:r>
    </w:p>
    <w:p w14:paraId="10056C4D" w14:textId="77777777" w:rsidR="006B35CC" w:rsidRPr="00250442" w:rsidRDefault="006B35CC" w:rsidP="006B35C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C974B8">
        <w:rPr>
          <w:sz w:val="27"/>
          <w:szCs w:val="27"/>
        </w:rPr>
        <w:t>11</w:t>
      </w:r>
      <w:r>
        <w:rPr>
          <w:sz w:val="27"/>
          <w:szCs w:val="27"/>
        </w:rPr>
        <w:t>. Р</w:t>
      </w:r>
      <w:r>
        <w:rPr>
          <w:sz w:val="28"/>
          <w:szCs w:val="28"/>
        </w:rPr>
        <w:t>азделы 4 и 5 исключить;</w:t>
      </w:r>
      <w:r w:rsidRPr="00250442">
        <w:rPr>
          <w:sz w:val="28"/>
          <w:szCs w:val="28"/>
        </w:rPr>
        <w:t xml:space="preserve">  </w:t>
      </w:r>
    </w:p>
    <w:p w14:paraId="3B1877BA" w14:textId="595FCD1F" w:rsidR="009B1806" w:rsidRPr="00B51747" w:rsidRDefault="00811A92" w:rsidP="009B1806">
      <w:pPr>
        <w:pStyle w:val="ab"/>
        <w:autoSpaceDE w:val="0"/>
        <w:spacing w:after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="009B1806" w:rsidRPr="009B1806">
        <w:rPr>
          <w:sz w:val="28"/>
          <w:szCs w:val="28"/>
        </w:rPr>
        <w:t xml:space="preserve"> </w:t>
      </w:r>
      <w:r w:rsidR="009B1806" w:rsidRPr="00B51747">
        <w:rPr>
          <w:sz w:val="28"/>
          <w:szCs w:val="28"/>
        </w:rPr>
        <w:t>Настоящее постановление вступает в силу</w:t>
      </w:r>
      <w:r w:rsidR="00F246BE">
        <w:rPr>
          <w:sz w:val="28"/>
          <w:szCs w:val="28"/>
          <w:lang w:val="ru-RU"/>
        </w:rPr>
        <w:t xml:space="preserve"> со дня его официального обнародования</w:t>
      </w:r>
      <w:r w:rsidR="009B1806" w:rsidRPr="00B51747">
        <w:rPr>
          <w:i/>
        </w:rPr>
        <w:t>.</w:t>
      </w:r>
    </w:p>
    <w:p w14:paraId="34B5F3CB" w14:textId="77777777" w:rsidR="00F842A4" w:rsidRPr="00250442" w:rsidRDefault="00F842A4" w:rsidP="00695D21">
      <w:pPr>
        <w:widowControl w:val="0"/>
        <w:autoSpaceDE w:val="0"/>
        <w:jc w:val="both"/>
        <w:rPr>
          <w:sz w:val="28"/>
          <w:szCs w:val="28"/>
        </w:rPr>
      </w:pPr>
    </w:p>
    <w:p w14:paraId="721694A4" w14:textId="77777777" w:rsidR="00F246BE" w:rsidRDefault="00DD35CE" w:rsidP="008B633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50442">
        <w:rPr>
          <w:sz w:val="28"/>
          <w:szCs w:val="28"/>
        </w:rPr>
        <w:t>Глава</w:t>
      </w:r>
      <w:r w:rsidR="00F246BE">
        <w:rPr>
          <w:sz w:val="28"/>
          <w:szCs w:val="28"/>
        </w:rPr>
        <w:t xml:space="preserve"> Песковатского </w:t>
      </w:r>
    </w:p>
    <w:p w14:paraId="43567AE7" w14:textId="0836C03F" w:rsidR="00D84849" w:rsidRDefault="00F246BE" w:rsidP="008B6336">
      <w:pPr>
        <w:autoSpaceDE w:val="0"/>
        <w:autoSpaceDN w:val="0"/>
        <w:adjustRightInd w:val="0"/>
        <w:jc w:val="both"/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А.А.Торшин</w:t>
      </w:r>
    </w:p>
    <w:sectPr w:rsidR="00D84849" w:rsidSect="0057171C">
      <w:pgSz w:w="11906" w:h="16838"/>
      <w:pgMar w:top="709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6C37E" w14:textId="77777777" w:rsidR="004E2176" w:rsidRDefault="004E2176" w:rsidP="00FA2FFB">
      <w:r>
        <w:separator/>
      </w:r>
    </w:p>
  </w:endnote>
  <w:endnote w:type="continuationSeparator" w:id="0">
    <w:p w14:paraId="3597056C" w14:textId="77777777" w:rsidR="004E2176" w:rsidRDefault="004E2176" w:rsidP="00FA2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6B4ED" w14:textId="77777777" w:rsidR="004E2176" w:rsidRDefault="004E2176" w:rsidP="00FA2FFB">
      <w:r>
        <w:separator/>
      </w:r>
    </w:p>
  </w:footnote>
  <w:footnote w:type="continuationSeparator" w:id="0">
    <w:p w14:paraId="6E5D8491" w14:textId="77777777" w:rsidR="004E2176" w:rsidRDefault="004E2176" w:rsidP="00FA2F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D21"/>
    <w:rsid w:val="00040C6F"/>
    <w:rsid w:val="0007696F"/>
    <w:rsid w:val="00124A62"/>
    <w:rsid w:val="00250442"/>
    <w:rsid w:val="00306D03"/>
    <w:rsid w:val="003B5E12"/>
    <w:rsid w:val="003C5BAF"/>
    <w:rsid w:val="003F4918"/>
    <w:rsid w:val="00426405"/>
    <w:rsid w:val="00470449"/>
    <w:rsid w:val="00494F75"/>
    <w:rsid w:val="004B15CC"/>
    <w:rsid w:val="004E2176"/>
    <w:rsid w:val="004F16F8"/>
    <w:rsid w:val="00511FDF"/>
    <w:rsid w:val="005619B7"/>
    <w:rsid w:val="0056775E"/>
    <w:rsid w:val="0057171C"/>
    <w:rsid w:val="005C6181"/>
    <w:rsid w:val="0064237B"/>
    <w:rsid w:val="00666F00"/>
    <w:rsid w:val="00695D21"/>
    <w:rsid w:val="006972DD"/>
    <w:rsid w:val="006A2613"/>
    <w:rsid w:val="006B35CC"/>
    <w:rsid w:val="007269BF"/>
    <w:rsid w:val="007A249B"/>
    <w:rsid w:val="007C0514"/>
    <w:rsid w:val="007F6A78"/>
    <w:rsid w:val="007F6F79"/>
    <w:rsid w:val="00811A92"/>
    <w:rsid w:val="00816896"/>
    <w:rsid w:val="00821DBE"/>
    <w:rsid w:val="008A0E39"/>
    <w:rsid w:val="008B6336"/>
    <w:rsid w:val="008E632E"/>
    <w:rsid w:val="0090375B"/>
    <w:rsid w:val="009845AF"/>
    <w:rsid w:val="00985462"/>
    <w:rsid w:val="009B1806"/>
    <w:rsid w:val="009D004B"/>
    <w:rsid w:val="009F65D8"/>
    <w:rsid w:val="00A05BBF"/>
    <w:rsid w:val="00A31046"/>
    <w:rsid w:val="00A31703"/>
    <w:rsid w:val="00A54905"/>
    <w:rsid w:val="00AA1D1F"/>
    <w:rsid w:val="00B55D11"/>
    <w:rsid w:val="00B70577"/>
    <w:rsid w:val="00B92785"/>
    <w:rsid w:val="00C10FFA"/>
    <w:rsid w:val="00C1214C"/>
    <w:rsid w:val="00C974B8"/>
    <w:rsid w:val="00CB73A5"/>
    <w:rsid w:val="00CC314D"/>
    <w:rsid w:val="00CD5BB7"/>
    <w:rsid w:val="00CF362D"/>
    <w:rsid w:val="00D408E6"/>
    <w:rsid w:val="00D63D0A"/>
    <w:rsid w:val="00D84849"/>
    <w:rsid w:val="00D94749"/>
    <w:rsid w:val="00DA0280"/>
    <w:rsid w:val="00DD35CE"/>
    <w:rsid w:val="00DF0FA5"/>
    <w:rsid w:val="00DF7950"/>
    <w:rsid w:val="00E05C6F"/>
    <w:rsid w:val="00F246BE"/>
    <w:rsid w:val="00F42C2A"/>
    <w:rsid w:val="00F55EA0"/>
    <w:rsid w:val="00F842A4"/>
    <w:rsid w:val="00FA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E13F6"/>
  <w15:docId w15:val="{1D2A03F4-B7CD-4E64-9D3A-123E98B3A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5D2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95D21"/>
    <w:rPr>
      <w:strike w:val="0"/>
      <w:dstrike w:val="0"/>
      <w:color w:val="0000FF"/>
      <w:u w:val="none"/>
    </w:rPr>
  </w:style>
  <w:style w:type="paragraph" w:customStyle="1" w:styleId="ConsPlusNormal">
    <w:name w:val="ConsPlusNormal"/>
    <w:link w:val="ConsPlusNormal0"/>
    <w:rsid w:val="00695D21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695D21"/>
    <w:rPr>
      <w:rFonts w:ascii="Arial" w:hAnsi="Arial" w:cs="Arial"/>
      <w:lang w:val="ru-RU" w:eastAsia="ru-RU" w:bidi="ar-SA"/>
    </w:rPr>
  </w:style>
  <w:style w:type="character" w:customStyle="1" w:styleId="VDzhevelo">
    <w:name w:val="V_Dzhevelo"/>
    <w:semiHidden/>
    <w:rsid w:val="00D63D0A"/>
    <w:rPr>
      <w:rFonts w:ascii="Arial" w:hAnsi="Arial" w:cs="Arial"/>
      <w:color w:val="auto"/>
      <w:sz w:val="20"/>
      <w:szCs w:val="20"/>
    </w:rPr>
  </w:style>
  <w:style w:type="paragraph" w:customStyle="1" w:styleId="a4">
    <w:name w:val="Знак"/>
    <w:basedOn w:val="a"/>
    <w:rsid w:val="00D63D0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rsid w:val="00CF362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rsid w:val="00FA2F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A2FFB"/>
    <w:rPr>
      <w:sz w:val="24"/>
      <w:szCs w:val="24"/>
    </w:rPr>
  </w:style>
  <w:style w:type="paragraph" w:styleId="a7">
    <w:name w:val="footer"/>
    <w:basedOn w:val="a"/>
    <w:link w:val="a8"/>
    <w:rsid w:val="00FA2FF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A2FFB"/>
    <w:rPr>
      <w:sz w:val="24"/>
      <w:szCs w:val="24"/>
    </w:rPr>
  </w:style>
  <w:style w:type="paragraph" w:styleId="a9">
    <w:name w:val="footnote text"/>
    <w:basedOn w:val="a"/>
    <w:link w:val="aa"/>
    <w:unhideWhenUsed/>
    <w:rsid w:val="009B1806"/>
    <w:pPr>
      <w:suppressAutoHyphens/>
    </w:pPr>
    <w:rPr>
      <w:sz w:val="20"/>
      <w:szCs w:val="20"/>
      <w:lang w:eastAsia="ar-SA"/>
    </w:rPr>
  </w:style>
  <w:style w:type="character" w:customStyle="1" w:styleId="aa">
    <w:name w:val="Текст сноски Знак"/>
    <w:basedOn w:val="a0"/>
    <w:link w:val="a9"/>
    <w:rsid w:val="009B1806"/>
    <w:rPr>
      <w:lang w:eastAsia="ar-SA"/>
    </w:rPr>
  </w:style>
  <w:style w:type="paragraph" w:styleId="ab">
    <w:name w:val="Body Text"/>
    <w:basedOn w:val="a"/>
    <w:link w:val="ac"/>
    <w:unhideWhenUsed/>
    <w:rsid w:val="009B1806"/>
    <w:pPr>
      <w:spacing w:after="120"/>
    </w:pPr>
    <w:rPr>
      <w:lang w:val="x-none" w:eastAsia="x-none"/>
    </w:rPr>
  </w:style>
  <w:style w:type="character" w:customStyle="1" w:styleId="ac">
    <w:name w:val="Основной текст Знак"/>
    <w:basedOn w:val="a0"/>
    <w:link w:val="ab"/>
    <w:rsid w:val="009B1806"/>
    <w:rPr>
      <w:sz w:val="24"/>
      <w:szCs w:val="24"/>
      <w:lang w:val="x-none" w:eastAsia="x-none"/>
    </w:rPr>
  </w:style>
  <w:style w:type="character" w:styleId="ad">
    <w:name w:val="footnote reference"/>
    <w:link w:val="1"/>
    <w:unhideWhenUsed/>
    <w:rsid w:val="009B1806"/>
    <w:rPr>
      <w:vertAlign w:val="superscript"/>
    </w:rPr>
  </w:style>
  <w:style w:type="paragraph" w:customStyle="1" w:styleId="1">
    <w:name w:val="Знак сноски1"/>
    <w:basedOn w:val="a"/>
    <w:link w:val="ad"/>
    <w:rsid w:val="009B1806"/>
    <w:pPr>
      <w:spacing w:after="200" w:line="276" w:lineRule="auto"/>
    </w:pPr>
    <w:rPr>
      <w:sz w:val="20"/>
      <w:szCs w:val="20"/>
      <w:vertAlign w:val="superscript"/>
    </w:rPr>
  </w:style>
  <w:style w:type="character" w:customStyle="1" w:styleId="ae">
    <w:name w:val="Символ сноски"/>
    <w:rsid w:val="009B18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1B04AFEAC1078C055B2081D2F00D7D26850915DDEAC67687723897B638DD29D841668B624D3366b9JC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1B04AFEAC1078C055B2081D2F00D7D26850915DDEAC67687723897B638DD29D841668B624D3366b9J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F5926-7A93-4A48-A8B2-E1CC0033B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</vt:lpstr>
    </vt:vector>
  </TitlesOfParts>
  <Company>АВО</Company>
  <LinksUpToDate>false</LinksUpToDate>
  <CharactersWithSpaces>5593</CharactersWithSpaces>
  <SharedDoc>false</SharedDoc>
  <HLinks>
    <vt:vector size="12" baseType="variant">
      <vt:variant>
        <vt:i4>6619247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consultantplus://offline/ref=5CB138D95D44711AA4D87278802E825F88996B785A228D30700C8F0EF8E1273A6FFFB2CE5280B6DB9D010868DBFBA718CB6AF369FCE6A897n7z6H</vt:lpwstr>
      </vt:variant>
      <vt:variant>
        <vt:lpwstr/>
      </vt:variant>
      <vt:variant>
        <vt:i4>6619186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consultantplus://offline/ref=5CB138D95D44711AA4D87278802E825F88966F785F218D30700C8F0EF8E1273A6FFFB2CE5280B6DC97010868DBFBA718CB6AF369FCE6A897n7z6H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</dc:title>
  <dc:creator>Мальцев Роман Николаевич</dc:creator>
  <cp:lastModifiedBy>Марина Ганичева</cp:lastModifiedBy>
  <cp:revision>3</cp:revision>
  <cp:lastPrinted>2021-12-06T12:28:00Z</cp:lastPrinted>
  <dcterms:created xsi:type="dcterms:W3CDTF">2025-06-16T11:48:00Z</dcterms:created>
  <dcterms:modified xsi:type="dcterms:W3CDTF">2025-06-20T11:26:00Z</dcterms:modified>
</cp:coreProperties>
</file>