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33E4" w14:textId="23F3EF1E" w:rsidR="00E60DAF" w:rsidRDefault="00000000" w:rsidP="00671D1A">
      <w:pPr>
        <w:pStyle w:val="ConsPlusTitle"/>
        <w:widowControl/>
        <w:jc w:val="right"/>
        <w:rPr>
          <w:sz w:val="29"/>
        </w:rPr>
      </w:pPr>
      <w:r>
        <w:rPr>
          <w:sz w:val="29"/>
        </w:rPr>
        <w:t xml:space="preserve">                                                                                    </w:t>
      </w:r>
    </w:p>
    <w:p w14:paraId="0F166A06" w14:textId="07F875B1" w:rsidR="00671D1A" w:rsidRPr="00C40D12" w:rsidRDefault="00671D1A" w:rsidP="00671D1A">
      <w:pPr>
        <w:widowControl w:val="0"/>
        <w:ind w:left="-567" w:right="-511"/>
        <w:jc w:val="center"/>
        <w:textAlignment w:val="baseline"/>
        <w:rPr>
          <w:b/>
          <w:bCs/>
          <w:sz w:val="26"/>
          <w:szCs w:val="26"/>
          <w:lang w:eastAsia="en-US"/>
        </w:rPr>
      </w:pPr>
      <w:r w:rsidRPr="00C40D12">
        <w:rPr>
          <w:rFonts w:eastAsia="SimSun" w:cs="Arial"/>
          <w:noProof/>
          <w:kern w:val="2"/>
          <w:sz w:val="26"/>
          <w:szCs w:val="26"/>
          <w:lang w:bidi="hi-IN"/>
        </w:rPr>
        <w:drawing>
          <wp:inline distT="0" distB="0" distL="0" distR="0" wp14:anchorId="061C8491" wp14:editId="013C78F1">
            <wp:extent cx="662940" cy="784860"/>
            <wp:effectExtent l="0" t="0" r="3810" b="0"/>
            <wp:docPr id="26222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" t="-61" r="-72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E1642" w14:textId="77777777" w:rsidR="00671D1A" w:rsidRPr="00C40D12" w:rsidRDefault="00671D1A" w:rsidP="00671D1A">
      <w:pPr>
        <w:tabs>
          <w:tab w:val="left" w:pos="2574"/>
        </w:tabs>
        <w:spacing w:line="252" w:lineRule="auto"/>
        <w:ind w:left="-567" w:right="-511"/>
        <w:jc w:val="center"/>
        <w:rPr>
          <w:sz w:val="24"/>
          <w:szCs w:val="24"/>
          <w:lang w:eastAsia="zh-CN"/>
        </w:rPr>
      </w:pPr>
      <w:r w:rsidRPr="00C40D12">
        <w:rPr>
          <w:b/>
          <w:bCs/>
          <w:sz w:val="26"/>
          <w:szCs w:val="26"/>
          <w:lang w:eastAsia="en-US"/>
        </w:rPr>
        <w:t xml:space="preserve">Администрация </w:t>
      </w:r>
    </w:p>
    <w:p w14:paraId="6DD8D703" w14:textId="77777777" w:rsidR="00671D1A" w:rsidRPr="00C40D12" w:rsidRDefault="00671D1A" w:rsidP="00671D1A">
      <w:pPr>
        <w:spacing w:line="252" w:lineRule="auto"/>
        <w:ind w:left="-567" w:right="-511"/>
        <w:jc w:val="center"/>
      </w:pPr>
      <w:r w:rsidRPr="00C40D12">
        <w:rPr>
          <w:b/>
          <w:bCs/>
          <w:sz w:val="26"/>
          <w:szCs w:val="26"/>
          <w:lang w:eastAsia="en-US"/>
        </w:rPr>
        <w:t>Песковатского сельского поселения</w:t>
      </w:r>
      <w:r w:rsidRPr="00C40D12">
        <w:rPr>
          <w:sz w:val="26"/>
          <w:szCs w:val="26"/>
          <w:lang w:eastAsia="en-US"/>
        </w:rPr>
        <w:t xml:space="preserve"> </w:t>
      </w:r>
    </w:p>
    <w:p w14:paraId="32BD83A7" w14:textId="77777777" w:rsidR="00671D1A" w:rsidRPr="00C40D12" w:rsidRDefault="00671D1A" w:rsidP="00671D1A">
      <w:pPr>
        <w:pBdr>
          <w:bottom w:val="single" w:sz="12" w:space="1" w:color="000000"/>
        </w:pBdr>
        <w:spacing w:line="252" w:lineRule="auto"/>
        <w:ind w:left="-567" w:right="-511" w:hanging="709"/>
        <w:jc w:val="both"/>
      </w:pPr>
      <w:r w:rsidRPr="00C40D12">
        <w:rPr>
          <w:sz w:val="22"/>
          <w:szCs w:val="22"/>
          <w:lang w:eastAsia="en-US"/>
        </w:rPr>
        <w:t xml:space="preserve">Городищенского муниципального района Волгоградской области, 403029 Волгоградская область, Городищенский район, х.Песковатка, ул. Центральная, д. 11, тел.:8(84468)4-11-17 </w:t>
      </w:r>
      <w:proofErr w:type="gramStart"/>
      <w:r w:rsidRPr="00C40D12">
        <w:rPr>
          <w:sz w:val="22"/>
          <w:szCs w:val="22"/>
          <w:lang w:eastAsia="en-US"/>
        </w:rPr>
        <w:t>E-mail:</w:t>
      </w:r>
      <w:proofErr w:type="spellStart"/>
      <w:r w:rsidRPr="00C40D12">
        <w:rPr>
          <w:sz w:val="22"/>
          <w:szCs w:val="22"/>
          <w:lang w:val="en-US" w:eastAsia="en-US"/>
        </w:rPr>
        <w:t>adm</w:t>
      </w:r>
      <w:proofErr w:type="spellEnd"/>
      <w:r w:rsidRPr="00C40D12">
        <w:rPr>
          <w:sz w:val="22"/>
          <w:szCs w:val="22"/>
          <w:lang w:eastAsia="en-US"/>
        </w:rPr>
        <w:t>.</w:t>
      </w:r>
      <w:proofErr w:type="spellStart"/>
      <w:r w:rsidRPr="00C40D12">
        <w:rPr>
          <w:sz w:val="22"/>
          <w:szCs w:val="22"/>
          <w:lang w:val="en-US" w:eastAsia="en-US"/>
        </w:rPr>
        <w:t>peskovatki</w:t>
      </w:r>
      <w:proofErr w:type="spellEnd"/>
      <w:r w:rsidRPr="00C40D12">
        <w:rPr>
          <w:sz w:val="22"/>
          <w:szCs w:val="22"/>
          <w:lang w:eastAsia="en-US"/>
        </w:rPr>
        <w:t>@</w:t>
      </w:r>
      <w:proofErr w:type="spellStart"/>
      <w:r w:rsidRPr="00C40D12">
        <w:rPr>
          <w:sz w:val="22"/>
          <w:szCs w:val="22"/>
          <w:lang w:val="en-US" w:eastAsia="en-US"/>
        </w:rPr>
        <w:t>yandex</w:t>
      </w:r>
      <w:proofErr w:type="spellEnd"/>
      <w:r w:rsidRPr="00C40D12">
        <w:rPr>
          <w:sz w:val="22"/>
          <w:szCs w:val="22"/>
          <w:lang w:eastAsia="en-US"/>
        </w:rPr>
        <w:t>.</w:t>
      </w:r>
      <w:proofErr w:type="spellStart"/>
      <w:r w:rsidRPr="00C40D12">
        <w:rPr>
          <w:sz w:val="22"/>
          <w:szCs w:val="22"/>
          <w:lang w:val="en-US" w:eastAsia="en-US"/>
        </w:rPr>
        <w:t>ru</w:t>
      </w:r>
      <w:proofErr w:type="spellEnd"/>
      <w:proofErr w:type="gramEnd"/>
    </w:p>
    <w:p w14:paraId="2B70775C" w14:textId="77777777" w:rsidR="00671D1A" w:rsidRPr="00C40D12" w:rsidRDefault="00671D1A" w:rsidP="00671D1A">
      <w:pPr>
        <w:widowControl w:val="0"/>
        <w:ind w:left="-567" w:right="-511"/>
        <w:rPr>
          <w:rFonts w:eastAsia="SimSun" w:cs="Arial"/>
          <w:b/>
          <w:kern w:val="2"/>
          <w:sz w:val="26"/>
          <w:szCs w:val="26"/>
          <w:lang w:bidi="hi-IN"/>
        </w:rPr>
      </w:pPr>
    </w:p>
    <w:p w14:paraId="149FC829" w14:textId="77777777" w:rsidR="00671D1A" w:rsidRPr="00C40D12" w:rsidRDefault="00671D1A" w:rsidP="00671D1A">
      <w:pPr>
        <w:widowControl w:val="0"/>
        <w:ind w:left="-567" w:right="-511"/>
        <w:jc w:val="center"/>
        <w:rPr>
          <w:sz w:val="24"/>
          <w:szCs w:val="24"/>
        </w:rPr>
      </w:pPr>
      <w:r w:rsidRPr="00C40D12">
        <w:rPr>
          <w:b/>
          <w:sz w:val="28"/>
          <w:szCs w:val="28"/>
        </w:rPr>
        <w:t>ПОСТАНОВЛЕНИЕ</w:t>
      </w:r>
    </w:p>
    <w:p w14:paraId="50CE882A" w14:textId="77777777" w:rsidR="00671D1A" w:rsidRPr="00C40D12" w:rsidRDefault="00671D1A" w:rsidP="00671D1A">
      <w:pPr>
        <w:widowControl w:val="0"/>
        <w:ind w:left="-567" w:right="-511"/>
        <w:rPr>
          <w:i/>
          <w:sz w:val="28"/>
          <w:szCs w:val="28"/>
          <w:u w:val="single"/>
        </w:rPr>
      </w:pPr>
    </w:p>
    <w:p w14:paraId="1E4A80BC" w14:textId="6C6FAC94" w:rsidR="00671D1A" w:rsidRPr="00C40D12" w:rsidRDefault="00671D1A" w:rsidP="00671D1A">
      <w:pPr>
        <w:widowControl w:val="0"/>
        <w:ind w:right="-510"/>
        <w:rPr>
          <w:sz w:val="24"/>
          <w:szCs w:val="24"/>
        </w:rPr>
      </w:pPr>
      <w:r w:rsidRPr="00C40D12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21</w:t>
      </w:r>
      <w:r w:rsidRPr="00C40D1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C40D12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C40D12">
        <w:rPr>
          <w:b/>
          <w:bCs/>
          <w:spacing w:val="7"/>
          <w:sz w:val="28"/>
          <w:szCs w:val="28"/>
        </w:rPr>
        <w:t xml:space="preserve"> г.                                                                                </w:t>
      </w:r>
      <w:r w:rsidRPr="00C40D12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9</w:t>
      </w:r>
    </w:p>
    <w:p w14:paraId="23D961DB" w14:textId="77777777" w:rsidR="00671D1A" w:rsidRDefault="00000000">
      <w:pPr>
        <w:widowControl w:val="0"/>
        <w:jc w:val="right"/>
        <w:rPr>
          <w:sz w:val="29"/>
        </w:rPr>
      </w:pPr>
      <w:r>
        <w:rPr>
          <w:sz w:val="29"/>
        </w:rPr>
        <w:t xml:space="preserve"> </w:t>
      </w:r>
    </w:p>
    <w:p w14:paraId="18C8910F" w14:textId="77777777" w:rsidR="00671D1A" w:rsidRDefault="00671D1A">
      <w:pPr>
        <w:widowControl w:val="0"/>
        <w:jc w:val="right"/>
        <w:rPr>
          <w:sz w:val="29"/>
        </w:rPr>
      </w:pPr>
    </w:p>
    <w:p w14:paraId="7FF2BEA8" w14:textId="15EAAB70" w:rsidR="00671D1A" w:rsidRPr="00671D1A" w:rsidRDefault="00671D1A" w:rsidP="00671D1A">
      <w:pPr>
        <w:tabs>
          <w:tab w:val="left" w:pos="162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671D1A">
        <w:rPr>
          <w:b/>
          <w:sz w:val="28"/>
          <w:szCs w:val="28"/>
          <w:lang w:eastAsia="ar-SA"/>
        </w:rPr>
        <w:t xml:space="preserve">Об утверждении административного регламента предоставления муниципальной услуги </w:t>
      </w:r>
      <w:r w:rsidRPr="00671D1A">
        <w:rPr>
          <w:sz w:val="28"/>
          <w:szCs w:val="28"/>
        </w:rPr>
        <w:t>«</w:t>
      </w:r>
      <w:r w:rsidRPr="00671D1A">
        <w:rPr>
          <w:b/>
          <w:sz w:val="28"/>
          <w:szCs w:val="28"/>
        </w:rPr>
        <w:t>Согласование проекта рекультивации земель, проекта консервации земель, находящихся в муниципальной собственности Песковатского сельского поселения Городищенского муниципального района Волгоградской области»</w:t>
      </w:r>
    </w:p>
    <w:p w14:paraId="4A7FC381" w14:textId="77777777" w:rsidR="00671D1A" w:rsidRPr="00AC1A25" w:rsidRDefault="00671D1A" w:rsidP="00671D1A">
      <w:pPr>
        <w:widowControl w:val="0"/>
        <w:ind w:firstLine="600"/>
        <w:jc w:val="right"/>
        <w:rPr>
          <w:color w:val="FF0000"/>
          <w:sz w:val="29"/>
          <w:szCs w:val="29"/>
        </w:rPr>
      </w:pPr>
    </w:p>
    <w:p w14:paraId="227C13B7" w14:textId="77777777" w:rsidR="00671D1A" w:rsidRPr="00AC1A25" w:rsidRDefault="00671D1A" w:rsidP="00671D1A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AC1A25">
        <w:rPr>
          <w:sz w:val="28"/>
          <w:szCs w:val="28"/>
          <w:lang w:eastAsia="ar-SA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20.03.2025 N 33-ФЗ «Об общих принципах организации местного самоуправления в единой системе публичной власти», от 27.07.2010 № 210-ФЗ «Об организации предоставления государственных и муниципальных услуг»,  от 25.10.2001 N 137-ФЗ «О введении в действие Земельного кодекса Российской Федерации»,  Земельным кодексом Российской Федерации от 25.10.2001 № 136-ФЗ, Уставом </w:t>
      </w:r>
      <w:r>
        <w:rPr>
          <w:kern w:val="1"/>
          <w:sz w:val="28"/>
          <w:szCs w:val="28"/>
          <w:lang w:eastAsia="ar-SA"/>
        </w:rPr>
        <w:t>Песковатского</w:t>
      </w:r>
      <w:r w:rsidRPr="00AC1A25">
        <w:rPr>
          <w:kern w:val="1"/>
          <w:sz w:val="28"/>
          <w:szCs w:val="28"/>
          <w:lang w:eastAsia="ar-SA"/>
        </w:rPr>
        <w:t xml:space="preserve"> сельского </w:t>
      </w:r>
      <w:r w:rsidRPr="00AC1A25">
        <w:rPr>
          <w:sz w:val="28"/>
          <w:szCs w:val="28"/>
          <w:lang w:eastAsia="ar-SA"/>
        </w:rPr>
        <w:t xml:space="preserve">поселения Городищенского муниципального района Волгоградской области, администрация </w:t>
      </w:r>
      <w:r>
        <w:rPr>
          <w:sz w:val="28"/>
          <w:szCs w:val="28"/>
          <w:lang w:eastAsia="ar-SA"/>
        </w:rPr>
        <w:t>Песковатского</w:t>
      </w:r>
      <w:r w:rsidRPr="00AC1A25">
        <w:rPr>
          <w:sz w:val="28"/>
          <w:szCs w:val="28"/>
          <w:lang w:eastAsia="ar-SA"/>
        </w:rPr>
        <w:t xml:space="preserve"> сельского поселения,</w:t>
      </w:r>
    </w:p>
    <w:p w14:paraId="0D0D23E2" w14:textId="77777777" w:rsidR="00671D1A" w:rsidRPr="00AC1A25" w:rsidRDefault="00671D1A" w:rsidP="00671D1A">
      <w:pPr>
        <w:suppressAutoHyphens/>
        <w:autoSpaceDE w:val="0"/>
        <w:jc w:val="center"/>
        <w:rPr>
          <w:sz w:val="28"/>
          <w:szCs w:val="28"/>
          <w:lang w:eastAsia="ar-SA"/>
        </w:rPr>
      </w:pPr>
      <w:r w:rsidRPr="00AC1A25">
        <w:rPr>
          <w:b/>
          <w:bCs/>
          <w:sz w:val="28"/>
          <w:szCs w:val="28"/>
          <w:lang w:eastAsia="ar-SA"/>
        </w:rPr>
        <w:t>ПОСТАНОВЛЯЕТ:</w:t>
      </w:r>
    </w:p>
    <w:p w14:paraId="31578DA9" w14:textId="77777777" w:rsidR="00671D1A" w:rsidRPr="00671D1A" w:rsidRDefault="00671D1A" w:rsidP="00671D1A">
      <w:pPr>
        <w:jc w:val="both"/>
        <w:rPr>
          <w:sz w:val="28"/>
        </w:rPr>
      </w:pPr>
      <w:r w:rsidRPr="00AC1A25">
        <w:rPr>
          <w:sz w:val="28"/>
          <w:szCs w:val="28"/>
          <w:lang w:eastAsia="ar-SA"/>
        </w:rPr>
        <w:t xml:space="preserve">1. </w:t>
      </w:r>
      <w:r w:rsidRPr="00AC1A25">
        <w:rPr>
          <w:sz w:val="28"/>
          <w:szCs w:val="28"/>
          <w:lang w:eastAsia="ar-SA"/>
        </w:rPr>
        <w:tab/>
        <w:t xml:space="preserve">Утвердить прилагаемый административный регламент предоставления муниципальной услуги </w:t>
      </w:r>
      <w:r w:rsidRPr="00671D1A">
        <w:rPr>
          <w:sz w:val="28"/>
        </w:rPr>
        <w:t xml:space="preserve">«Согласование проекта рекультивации земель, проекта консервации земель, находящихся </w:t>
      </w:r>
    </w:p>
    <w:p w14:paraId="06E25B73" w14:textId="77777777" w:rsidR="00671D1A" w:rsidRPr="00671D1A" w:rsidRDefault="00671D1A" w:rsidP="00671D1A">
      <w:pPr>
        <w:jc w:val="both"/>
        <w:rPr>
          <w:sz w:val="28"/>
        </w:rPr>
      </w:pPr>
      <w:r w:rsidRPr="00671D1A">
        <w:rPr>
          <w:sz w:val="28"/>
        </w:rPr>
        <w:t>в муниципальной собственности Песковатского сельского поселения Городищенского муниципального района Волгоградской области»</w:t>
      </w:r>
    </w:p>
    <w:p w14:paraId="4C2644C1" w14:textId="34DAF018" w:rsidR="00671D1A" w:rsidRPr="00AC1A25" w:rsidRDefault="00671D1A" w:rsidP="00671D1A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</w:p>
    <w:p w14:paraId="75DDB4A6" w14:textId="45F956E8" w:rsidR="00671D1A" w:rsidRPr="00671D1A" w:rsidRDefault="00671D1A" w:rsidP="00671D1A">
      <w:pPr>
        <w:tabs>
          <w:tab w:val="left" w:pos="1620"/>
        </w:tabs>
        <w:autoSpaceDE w:val="0"/>
        <w:autoSpaceDN w:val="0"/>
        <w:adjustRightInd w:val="0"/>
        <w:jc w:val="both"/>
        <w:rPr>
          <w:bCs/>
          <w:strike/>
          <w:sz w:val="28"/>
          <w:szCs w:val="28"/>
        </w:rPr>
      </w:pPr>
      <w:r w:rsidRPr="00AC1A25">
        <w:rPr>
          <w:sz w:val="28"/>
          <w:szCs w:val="28"/>
          <w:lang w:eastAsia="ar-SA"/>
        </w:rPr>
        <w:t>2. Настоящее постановление вступает в силу после его официального о</w:t>
      </w:r>
      <w:r>
        <w:rPr>
          <w:sz w:val="28"/>
          <w:szCs w:val="28"/>
          <w:lang w:eastAsia="ar-SA"/>
        </w:rPr>
        <w:t>бнародования</w:t>
      </w:r>
      <w:r w:rsidRPr="00AC1A25">
        <w:rPr>
          <w:sz w:val="28"/>
          <w:szCs w:val="28"/>
          <w:lang w:eastAsia="ar-SA"/>
        </w:rPr>
        <w:t>.</w:t>
      </w:r>
    </w:p>
    <w:p w14:paraId="55684C4C" w14:textId="77777777" w:rsidR="00671D1A" w:rsidRPr="00AC1A25" w:rsidRDefault="00671D1A" w:rsidP="00671D1A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</w:p>
    <w:p w14:paraId="634D4D37" w14:textId="77777777" w:rsidR="00671D1A" w:rsidRDefault="00671D1A" w:rsidP="00671D1A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  <w:r w:rsidRPr="00AC1A25">
        <w:rPr>
          <w:sz w:val="28"/>
          <w:szCs w:val="28"/>
          <w:lang w:eastAsia="ar-SA"/>
        </w:rPr>
        <w:t xml:space="preserve">       </w:t>
      </w:r>
    </w:p>
    <w:p w14:paraId="1D43F387" w14:textId="493DCF7A" w:rsidR="00671D1A" w:rsidRPr="00AC1A25" w:rsidRDefault="00671D1A" w:rsidP="00671D1A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  <w:r w:rsidRPr="00AC1A25">
        <w:rPr>
          <w:sz w:val="28"/>
          <w:szCs w:val="28"/>
          <w:lang w:eastAsia="ar-SA"/>
        </w:rPr>
        <w:t xml:space="preserve"> Глава </w:t>
      </w:r>
      <w:r>
        <w:rPr>
          <w:sz w:val="28"/>
          <w:szCs w:val="28"/>
          <w:lang w:eastAsia="ar-SA"/>
        </w:rPr>
        <w:t>Песковатского</w:t>
      </w:r>
      <w:r w:rsidRPr="00AC1A25">
        <w:rPr>
          <w:sz w:val="28"/>
          <w:szCs w:val="28"/>
          <w:lang w:eastAsia="ar-SA"/>
        </w:rPr>
        <w:t xml:space="preserve"> сельского поселения                         </w:t>
      </w:r>
      <w:r>
        <w:rPr>
          <w:sz w:val="28"/>
          <w:szCs w:val="28"/>
          <w:lang w:eastAsia="ar-SA"/>
        </w:rPr>
        <w:t>А.А. Торшин</w:t>
      </w:r>
    </w:p>
    <w:p w14:paraId="62DCAD0E" w14:textId="77777777" w:rsidR="00671D1A" w:rsidRDefault="00671D1A">
      <w:pPr>
        <w:widowControl w:val="0"/>
        <w:jc w:val="right"/>
        <w:rPr>
          <w:sz w:val="29"/>
        </w:rPr>
      </w:pPr>
    </w:p>
    <w:p w14:paraId="496F67C4" w14:textId="77777777" w:rsidR="00671D1A" w:rsidRDefault="00671D1A">
      <w:pPr>
        <w:widowControl w:val="0"/>
        <w:jc w:val="right"/>
        <w:rPr>
          <w:sz w:val="29"/>
        </w:rPr>
      </w:pPr>
    </w:p>
    <w:p w14:paraId="782E3C51" w14:textId="77777777" w:rsidR="003853E1" w:rsidRDefault="003853E1">
      <w:pPr>
        <w:widowControl w:val="0"/>
        <w:jc w:val="right"/>
        <w:rPr>
          <w:sz w:val="24"/>
        </w:rPr>
      </w:pPr>
    </w:p>
    <w:p w14:paraId="7250D6F4" w14:textId="77777777" w:rsidR="003853E1" w:rsidRDefault="003853E1">
      <w:pPr>
        <w:widowControl w:val="0"/>
        <w:jc w:val="right"/>
        <w:rPr>
          <w:sz w:val="24"/>
        </w:rPr>
      </w:pPr>
    </w:p>
    <w:p w14:paraId="62A20A5B" w14:textId="20CCF7F3" w:rsidR="00671D1A" w:rsidRDefault="00000000">
      <w:pPr>
        <w:widowControl w:val="0"/>
        <w:jc w:val="right"/>
        <w:rPr>
          <w:sz w:val="24"/>
        </w:rPr>
      </w:pPr>
      <w:r>
        <w:rPr>
          <w:sz w:val="24"/>
        </w:rPr>
        <w:t>Утвержден постановлением</w:t>
      </w:r>
      <w:r w:rsidR="00671D1A">
        <w:rPr>
          <w:sz w:val="24"/>
        </w:rPr>
        <w:t xml:space="preserve"> </w:t>
      </w:r>
    </w:p>
    <w:p w14:paraId="6F8978E8" w14:textId="77777777" w:rsidR="00671D1A" w:rsidRDefault="00671D1A">
      <w:pPr>
        <w:widowControl w:val="0"/>
        <w:jc w:val="right"/>
        <w:rPr>
          <w:sz w:val="24"/>
        </w:rPr>
      </w:pPr>
      <w:r>
        <w:rPr>
          <w:sz w:val="24"/>
        </w:rPr>
        <w:t xml:space="preserve">Песковатского сельского поселения </w:t>
      </w:r>
    </w:p>
    <w:p w14:paraId="2A60DB12" w14:textId="77777777" w:rsidR="00671D1A" w:rsidRDefault="00671D1A">
      <w:pPr>
        <w:widowControl w:val="0"/>
        <w:jc w:val="right"/>
        <w:rPr>
          <w:sz w:val="24"/>
        </w:rPr>
      </w:pPr>
      <w:r>
        <w:rPr>
          <w:sz w:val="24"/>
        </w:rPr>
        <w:t xml:space="preserve">Городищенского муниципального района </w:t>
      </w:r>
    </w:p>
    <w:p w14:paraId="1D32817B" w14:textId="07F057B1" w:rsidR="00E60DAF" w:rsidRDefault="00671D1A">
      <w:pPr>
        <w:widowControl w:val="0"/>
        <w:jc w:val="right"/>
        <w:rPr>
          <w:sz w:val="24"/>
        </w:rPr>
      </w:pPr>
      <w:r>
        <w:rPr>
          <w:sz w:val="24"/>
        </w:rPr>
        <w:t xml:space="preserve">Волгоградской области </w:t>
      </w:r>
    </w:p>
    <w:p w14:paraId="1A37B81F" w14:textId="33A16550" w:rsidR="00E60DAF" w:rsidRDefault="00000000">
      <w:pPr>
        <w:widowControl w:val="0"/>
        <w:jc w:val="right"/>
        <w:rPr>
          <w:sz w:val="24"/>
        </w:rPr>
      </w:pPr>
      <w:r>
        <w:rPr>
          <w:sz w:val="24"/>
        </w:rPr>
        <w:t xml:space="preserve">от </w:t>
      </w:r>
      <w:r w:rsidR="00671D1A">
        <w:rPr>
          <w:sz w:val="24"/>
        </w:rPr>
        <w:t>21.01.2026</w:t>
      </w:r>
      <w:r>
        <w:rPr>
          <w:sz w:val="24"/>
        </w:rPr>
        <w:t xml:space="preserve"> г. №</w:t>
      </w:r>
      <w:r w:rsidR="00671D1A">
        <w:rPr>
          <w:sz w:val="24"/>
        </w:rPr>
        <w:t xml:space="preserve"> 9</w:t>
      </w:r>
    </w:p>
    <w:p w14:paraId="669F4B09" w14:textId="77777777" w:rsidR="00E60DAF" w:rsidRDefault="00E60DAF">
      <w:pPr>
        <w:widowControl w:val="0"/>
        <w:ind w:firstLine="540"/>
        <w:jc w:val="both"/>
      </w:pPr>
    </w:p>
    <w:p w14:paraId="080E86F1" w14:textId="77777777" w:rsidR="00E60DAF" w:rsidRDefault="00E60DAF">
      <w:pPr>
        <w:widowControl w:val="0"/>
        <w:ind w:firstLine="540"/>
        <w:jc w:val="both"/>
      </w:pPr>
    </w:p>
    <w:p w14:paraId="305B89E4" w14:textId="77777777" w:rsidR="00E60DAF" w:rsidRDefault="00E60DAF">
      <w:pPr>
        <w:widowControl w:val="0"/>
        <w:ind w:firstLine="540"/>
        <w:jc w:val="both"/>
      </w:pPr>
    </w:p>
    <w:p w14:paraId="42C5CE76" w14:textId="77777777" w:rsidR="00E60DAF" w:rsidRDefault="00000000">
      <w:pPr>
        <w:pStyle w:val="ConsPlusCell"/>
        <w:jc w:val="center"/>
        <w:rPr>
          <w:rFonts w:ascii="Times New Roman" w:hAnsi="Times New Roman"/>
          <w:b/>
          <w:sz w:val="28"/>
        </w:rPr>
      </w:pPr>
      <w:bookmarkStart w:id="0" w:name="Par34"/>
      <w:bookmarkEnd w:id="0"/>
      <w:r>
        <w:rPr>
          <w:rFonts w:ascii="Times New Roman" w:hAnsi="Times New Roman"/>
          <w:b/>
          <w:sz w:val="28"/>
        </w:rPr>
        <w:t>Административный регламент</w:t>
      </w:r>
    </w:p>
    <w:p w14:paraId="398E6E84" w14:textId="77777777" w:rsidR="00E60DAF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предоставления муниципальной услуги </w:t>
      </w:r>
      <w:r>
        <w:rPr>
          <w:sz w:val="28"/>
        </w:rPr>
        <w:t>«</w:t>
      </w:r>
      <w:r>
        <w:rPr>
          <w:b/>
          <w:sz w:val="28"/>
        </w:rPr>
        <w:t xml:space="preserve">Согласование проекта рекультивации земель, проекта консервации земель, находящихся </w:t>
      </w:r>
    </w:p>
    <w:p w14:paraId="28329C24" w14:textId="1BE21511" w:rsidR="00E60DAF" w:rsidRDefault="00000000">
      <w:pPr>
        <w:jc w:val="center"/>
        <w:rPr>
          <w:b/>
          <w:sz w:val="28"/>
        </w:rPr>
      </w:pPr>
      <w:r>
        <w:rPr>
          <w:b/>
          <w:sz w:val="28"/>
        </w:rPr>
        <w:t>в муниципальной собственности</w:t>
      </w:r>
      <w:r w:rsidR="00671D1A">
        <w:rPr>
          <w:b/>
          <w:sz w:val="28"/>
        </w:rPr>
        <w:t xml:space="preserve"> Песковатского сельского поселения Городищенского муниципального района Волгоградской области</w:t>
      </w:r>
      <w:r>
        <w:rPr>
          <w:b/>
          <w:sz w:val="28"/>
        </w:rPr>
        <w:t>»</w:t>
      </w:r>
    </w:p>
    <w:p w14:paraId="389CD0EB" w14:textId="77777777" w:rsidR="00E60DAF" w:rsidRDefault="00E60DAF">
      <w:pPr>
        <w:jc w:val="center"/>
        <w:rPr>
          <w:b/>
          <w:sz w:val="28"/>
        </w:rPr>
      </w:pPr>
    </w:p>
    <w:p w14:paraId="730797EB" w14:textId="77777777" w:rsidR="00E60DAF" w:rsidRDefault="00000000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1. Общие положения</w:t>
      </w:r>
    </w:p>
    <w:p w14:paraId="055BF654" w14:textId="77777777" w:rsidR="00E60DAF" w:rsidRDefault="00E60DAF">
      <w:pPr>
        <w:ind w:firstLine="540"/>
        <w:jc w:val="both"/>
        <w:rPr>
          <w:sz w:val="28"/>
        </w:rPr>
      </w:pPr>
    </w:p>
    <w:p w14:paraId="3405B3FB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1.1. Предмет регулирования</w:t>
      </w:r>
    </w:p>
    <w:p w14:paraId="1398FFA4" w14:textId="1A7B1642" w:rsidR="00671D1A" w:rsidRPr="00A97319" w:rsidRDefault="00000000" w:rsidP="00671D1A">
      <w:pPr>
        <w:tabs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Настоящий административный регламент устанавливает порядок предоставления муниципальной услуги «Согласование проекта рекультивации земель, проекта консервации земель, находящихся в муниципальной собственности</w:t>
      </w:r>
      <w:r w:rsidR="00671D1A">
        <w:rPr>
          <w:sz w:val="28"/>
        </w:rPr>
        <w:t xml:space="preserve"> </w:t>
      </w:r>
      <w:r w:rsidR="00671D1A" w:rsidRPr="00671D1A">
        <w:rPr>
          <w:sz w:val="28"/>
          <w:szCs w:val="28"/>
        </w:rPr>
        <w:t xml:space="preserve">Песковатского сельского поселения </w:t>
      </w:r>
      <w:r w:rsidR="00671D1A">
        <w:rPr>
          <w:sz w:val="28"/>
          <w:szCs w:val="28"/>
        </w:rPr>
        <w:t xml:space="preserve"> Городищенского муниципального района Волгоградской области</w:t>
      </w:r>
      <w:r>
        <w:rPr>
          <w:sz w:val="28"/>
        </w:rPr>
        <w:t>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671D1A" w:rsidRPr="00671D1A">
        <w:rPr>
          <w:sz w:val="28"/>
          <w:szCs w:val="28"/>
        </w:rPr>
        <w:t xml:space="preserve"> </w:t>
      </w:r>
      <w:r w:rsidR="00671D1A">
        <w:rPr>
          <w:sz w:val="28"/>
          <w:szCs w:val="28"/>
        </w:rPr>
        <w:t>администрацией Песковатского</w:t>
      </w:r>
      <w:r w:rsidR="00671D1A" w:rsidRPr="00A97319">
        <w:rPr>
          <w:sz w:val="28"/>
          <w:szCs w:val="28"/>
        </w:rPr>
        <w:t xml:space="preserve"> сельского поселения Городищенского муниципального района Волгоградской области</w:t>
      </w:r>
      <w:r w:rsidR="00671D1A">
        <w:rPr>
          <w:sz w:val="28"/>
          <w:szCs w:val="28"/>
        </w:rPr>
        <w:t>.</w:t>
      </w:r>
    </w:p>
    <w:p w14:paraId="13D027D0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Настоящий административный регламент не распространяется на случаи подготовки проекта рекультивации земель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и случаи, предусмотренные пунктом 27 Правил проведения рекультивации земель и консервации земель, утвержденных постановлением Правительства Российской Федерации              от 29.05.2025 № 781 (далее – Правила проведения рекультивации земель).</w:t>
      </w:r>
    </w:p>
    <w:p w14:paraId="33941401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1.2. Заявителями на получение муниципальной услуги являются лица, обеспечивающие разработку проекта рекультивации земель (проекта консервации земель): </w:t>
      </w:r>
    </w:p>
    <w:p w14:paraId="52D0421A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- деятельность которых привела к деградации земель;</w:t>
      </w:r>
    </w:p>
    <w:p w14:paraId="1A84D430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- использующие земельные участки на условиях сервитута, публичного сервитута;</w:t>
      </w:r>
    </w:p>
    <w:p w14:paraId="74CCE8C3" w14:textId="1CDC73D4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-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сервитутов;</w:t>
      </w:r>
    </w:p>
    <w:p w14:paraId="740A6AEF" w14:textId="50545A51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арендаторы, землепользователи, землевладельцы земельных участков, находящихся в муниципальной собственности,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</w:p>
    <w:p w14:paraId="4EB55AD2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Функции заявителей могут также осуществлять представители указанных лиц, действующие на основании полномочий, определенных в соответствии с законодательством Российской Федерации.</w:t>
      </w:r>
    </w:p>
    <w:p w14:paraId="1E69F7D8" w14:textId="265481AA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1.3. Порядок </w:t>
      </w:r>
      <w:r w:rsidR="00671D1A">
        <w:rPr>
          <w:sz w:val="28"/>
        </w:rPr>
        <w:t>информирования заявителей</w:t>
      </w:r>
      <w:r>
        <w:rPr>
          <w:sz w:val="28"/>
        </w:rPr>
        <w:t xml:space="preserve"> о предоставлении муниципальной услуги:</w:t>
      </w:r>
    </w:p>
    <w:p w14:paraId="36C3C191" w14:textId="0A73272C" w:rsidR="00671D1A" w:rsidRPr="008C6862" w:rsidRDefault="00000000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1.3.1 Сведения о месте нахождения, контактных телефонах и графике работы</w:t>
      </w:r>
      <w:r w:rsidR="00671D1A" w:rsidRPr="00671D1A">
        <w:rPr>
          <w:sz w:val="28"/>
          <w:szCs w:val="28"/>
        </w:rPr>
        <w:t xml:space="preserve"> </w:t>
      </w:r>
      <w:r w:rsidR="00671D1A" w:rsidRPr="008C6862">
        <w:rPr>
          <w:sz w:val="28"/>
          <w:szCs w:val="28"/>
        </w:rPr>
        <w:t>администрации Песковатского сельского поселения Городищенского муниципального района Волгоградской области, многофункционального центра (далее – МФЦ):</w:t>
      </w:r>
    </w:p>
    <w:p w14:paraId="0EE59AF7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62">
        <w:rPr>
          <w:sz w:val="28"/>
          <w:szCs w:val="28"/>
        </w:rPr>
        <w:t xml:space="preserve">Администрация Песковатского сельского поселения Городищенского муниципального района Волгоградской области </w:t>
      </w:r>
    </w:p>
    <w:p w14:paraId="1976AD8E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62">
        <w:rPr>
          <w:sz w:val="28"/>
          <w:szCs w:val="28"/>
        </w:rPr>
        <w:t>Городищенский район, х. Песковатка, ул. Центральная, 11.</w:t>
      </w:r>
    </w:p>
    <w:p w14:paraId="78ECE06C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62">
        <w:rPr>
          <w:sz w:val="28"/>
          <w:szCs w:val="28"/>
        </w:rPr>
        <w:t>График работы: с 8-00 до 17-00;</w:t>
      </w:r>
    </w:p>
    <w:p w14:paraId="326A8626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62">
        <w:rPr>
          <w:sz w:val="28"/>
          <w:szCs w:val="28"/>
        </w:rPr>
        <w:t>перерыв на обед - с 12.00 до 13.00;</w:t>
      </w:r>
    </w:p>
    <w:p w14:paraId="3BA91D79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62">
        <w:rPr>
          <w:sz w:val="28"/>
          <w:szCs w:val="28"/>
        </w:rPr>
        <w:t xml:space="preserve">выходные дни - суббота, воскресенье, праздничные дни. </w:t>
      </w:r>
    </w:p>
    <w:p w14:paraId="61DC713D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62">
        <w:rPr>
          <w:sz w:val="28"/>
          <w:szCs w:val="28"/>
        </w:rPr>
        <w:t>Телефоны для справок: 8 844 68 4-11-17.</w:t>
      </w:r>
    </w:p>
    <w:p w14:paraId="60F11989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62">
        <w:rPr>
          <w:sz w:val="28"/>
          <w:szCs w:val="28"/>
        </w:rPr>
        <w:t xml:space="preserve">Официальный сайт администрации в сети Интернет mo-peskovatka.ru, адрес электронной почты </w:t>
      </w:r>
      <w:bookmarkStart w:id="1" w:name="_Hlk209431862"/>
      <w:r w:rsidRPr="008C6862">
        <w:rPr>
          <w:sz w:val="28"/>
          <w:szCs w:val="28"/>
        </w:rPr>
        <w:t>adm.peskovatki@yandex.ru</w:t>
      </w:r>
      <w:bookmarkEnd w:id="1"/>
      <w:r w:rsidRPr="008C6862">
        <w:rPr>
          <w:sz w:val="28"/>
          <w:szCs w:val="28"/>
        </w:rPr>
        <w:t>.</w:t>
      </w:r>
    </w:p>
    <w:p w14:paraId="1C6D7796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62">
        <w:rPr>
          <w:sz w:val="28"/>
          <w:szCs w:val="28"/>
        </w:rPr>
        <w:t>Отдел по работе с заявителями Городищенского района Волгоградской области ГКУ ВО "МФЦ"</w:t>
      </w:r>
    </w:p>
    <w:p w14:paraId="2E916EAA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62">
        <w:rPr>
          <w:sz w:val="28"/>
          <w:szCs w:val="28"/>
        </w:rPr>
        <w:t>Телефон: 8 (84468) 3-55-63</w:t>
      </w:r>
    </w:p>
    <w:p w14:paraId="1C4F39F0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62">
        <w:rPr>
          <w:sz w:val="28"/>
          <w:szCs w:val="28"/>
        </w:rPr>
        <w:t>Адрес электронной почты: mfc051@volganet.ru</w:t>
      </w:r>
    </w:p>
    <w:p w14:paraId="266E7F49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62">
        <w:rPr>
          <w:sz w:val="28"/>
          <w:szCs w:val="28"/>
        </w:rPr>
        <w:t xml:space="preserve">Адрес: 403003, Волгоградская область, </w:t>
      </w:r>
      <w:proofErr w:type="spellStart"/>
      <w:r w:rsidRPr="008C6862">
        <w:rPr>
          <w:sz w:val="28"/>
          <w:szCs w:val="28"/>
        </w:rPr>
        <w:t>р.п.Городище</w:t>
      </w:r>
      <w:proofErr w:type="spellEnd"/>
      <w:r w:rsidRPr="008C6862">
        <w:rPr>
          <w:sz w:val="28"/>
          <w:szCs w:val="28"/>
        </w:rPr>
        <w:t xml:space="preserve"> пл. Павших Борцов, д.1</w:t>
      </w:r>
    </w:p>
    <w:p w14:paraId="7815D7DA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62">
        <w:rPr>
          <w:sz w:val="28"/>
          <w:szCs w:val="28"/>
        </w:rPr>
        <w:t>График работы:</w:t>
      </w:r>
    </w:p>
    <w:p w14:paraId="7906B935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C6862">
        <w:rPr>
          <w:sz w:val="28"/>
          <w:szCs w:val="28"/>
        </w:rPr>
        <w:t>Пн</w:t>
      </w:r>
      <w:proofErr w:type="spellEnd"/>
      <w:r w:rsidRPr="008C6862">
        <w:rPr>
          <w:sz w:val="28"/>
          <w:szCs w:val="28"/>
        </w:rPr>
        <w:t>: 09:00 - 20:00</w:t>
      </w:r>
    </w:p>
    <w:p w14:paraId="11FC1F91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62">
        <w:rPr>
          <w:sz w:val="28"/>
          <w:szCs w:val="28"/>
        </w:rPr>
        <w:t xml:space="preserve">Вт, Ср, </w:t>
      </w:r>
      <w:proofErr w:type="spellStart"/>
      <w:r w:rsidRPr="008C6862">
        <w:rPr>
          <w:sz w:val="28"/>
          <w:szCs w:val="28"/>
        </w:rPr>
        <w:t>Чт</w:t>
      </w:r>
      <w:proofErr w:type="spellEnd"/>
      <w:r w:rsidRPr="008C6862">
        <w:rPr>
          <w:sz w:val="28"/>
          <w:szCs w:val="28"/>
        </w:rPr>
        <w:t xml:space="preserve">, </w:t>
      </w:r>
      <w:proofErr w:type="spellStart"/>
      <w:r w:rsidRPr="008C6862">
        <w:rPr>
          <w:sz w:val="28"/>
          <w:szCs w:val="28"/>
        </w:rPr>
        <w:t>Пт</w:t>
      </w:r>
      <w:proofErr w:type="spellEnd"/>
      <w:r w:rsidRPr="008C6862">
        <w:rPr>
          <w:sz w:val="28"/>
          <w:szCs w:val="28"/>
        </w:rPr>
        <w:t>: 09:00 - 18:00</w:t>
      </w:r>
    </w:p>
    <w:p w14:paraId="1053B427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62">
        <w:rPr>
          <w:sz w:val="28"/>
          <w:szCs w:val="28"/>
        </w:rPr>
        <w:t>Сб: 09:00 - 15:30</w:t>
      </w:r>
    </w:p>
    <w:p w14:paraId="7632F1AA" w14:textId="77777777" w:rsidR="00671D1A" w:rsidRPr="008C6862" w:rsidRDefault="00671D1A" w:rsidP="00671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862">
        <w:rPr>
          <w:sz w:val="28"/>
          <w:szCs w:val="28"/>
        </w:rPr>
        <w:t>Вс: Выходной</w:t>
      </w:r>
    </w:p>
    <w:p w14:paraId="2E7526E7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Информацию о местонахождении и графиках работы МФЦ также можно получить с использованием Единого портала сети центров и офисов «Мои Документы» (МФЦ) Волгоградской области» (http://mfc.volganet.ru).</w:t>
      </w:r>
    </w:p>
    <w:p w14:paraId="5F622623" w14:textId="77777777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1.3.2. Информацию о порядке предоставления муниципальной услуги заявитель может получить:</w:t>
      </w:r>
    </w:p>
    <w:p w14:paraId="535DEBB9" w14:textId="45666FE9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непосредственно в</w:t>
      </w:r>
      <w:r w:rsidR="00671D1A" w:rsidRPr="00671D1A">
        <w:rPr>
          <w:sz w:val="28"/>
          <w:szCs w:val="28"/>
        </w:rPr>
        <w:t xml:space="preserve"> </w:t>
      </w:r>
      <w:r w:rsidR="00671D1A" w:rsidRPr="00D34821">
        <w:rPr>
          <w:sz w:val="28"/>
          <w:szCs w:val="28"/>
        </w:rPr>
        <w:t xml:space="preserve">администрации </w:t>
      </w:r>
      <w:r w:rsidR="00671D1A">
        <w:rPr>
          <w:sz w:val="28"/>
          <w:szCs w:val="28"/>
        </w:rPr>
        <w:t>Песковатского</w:t>
      </w:r>
      <w:r w:rsidR="00671D1A" w:rsidRPr="00D34821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(информационные стенды, устное информирование по телефону, а также на личном приеме муниципальными служащими</w:t>
      </w:r>
      <w:r w:rsidR="00671D1A">
        <w:rPr>
          <w:sz w:val="28"/>
        </w:rPr>
        <w:t xml:space="preserve"> администрации </w:t>
      </w:r>
      <w:r w:rsidR="00671D1A">
        <w:rPr>
          <w:sz w:val="28"/>
          <w:szCs w:val="28"/>
        </w:rPr>
        <w:t>Песковатского</w:t>
      </w:r>
      <w:r w:rsidR="00671D1A" w:rsidRPr="00D34821">
        <w:rPr>
          <w:sz w:val="28"/>
          <w:szCs w:val="28"/>
        </w:rPr>
        <w:t xml:space="preserve"> сельского поселения</w:t>
      </w:r>
      <w:r>
        <w:rPr>
          <w:sz w:val="28"/>
        </w:rPr>
        <w:t>;</w:t>
      </w:r>
    </w:p>
    <w:p w14:paraId="5528FE55" w14:textId="692F3164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 почте, в том числе электронной (</w:t>
      </w:r>
      <w:r w:rsidR="00671D1A" w:rsidRPr="008C6862">
        <w:rPr>
          <w:sz w:val="28"/>
          <w:szCs w:val="28"/>
        </w:rPr>
        <w:t>adm.peskovatki@yandex.ru</w:t>
      </w:r>
      <w:r>
        <w:rPr>
          <w:sz w:val="28"/>
        </w:rPr>
        <w:t xml:space="preserve">), в </w:t>
      </w:r>
      <w:r>
        <w:rPr>
          <w:sz w:val="28"/>
        </w:rPr>
        <w:lastRenderedPageBreak/>
        <w:t>случае письменного обращения заявителя;</w:t>
      </w:r>
    </w:p>
    <w:p w14:paraId="20B1F2D3" w14:textId="7FCEA023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информационно-телекоммуникационной сети «Интернет» на официальном сайте</w:t>
      </w:r>
      <w:r w:rsidR="00B912BC" w:rsidRPr="00B912BC">
        <w:rPr>
          <w:sz w:val="28"/>
          <w:szCs w:val="28"/>
        </w:rPr>
        <w:t xml:space="preserve"> </w:t>
      </w:r>
      <w:r w:rsidR="00B912BC" w:rsidRPr="00D34821">
        <w:rPr>
          <w:sz w:val="28"/>
          <w:szCs w:val="28"/>
        </w:rPr>
        <w:t xml:space="preserve">администрации </w:t>
      </w:r>
      <w:r w:rsidR="00B912BC">
        <w:rPr>
          <w:sz w:val="28"/>
          <w:szCs w:val="28"/>
        </w:rPr>
        <w:t>Песковатского</w:t>
      </w:r>
      <w:r w:rsidR="00B912BC" w:rsidRPr="00D34821">
        <w:rPr>
          <w:sz w:val="28"/>
          <w:szCs w:val="28"/>
        </w:rPr>
        <w:t xml:space="preserve"> сельского поселения Городищенского муниципального района Волгоградской области</w:t>
      </w:r>
      <w:r w:rsidR="00B912BC" w:rsidRPr="00215130">
        <w:rPr>
          <w:sz w:val="28"/>
          <w:szCs w:val="28"/>
        </w:rPr>
        <w:t xml:space="preserve"> (</w:t>
      </w:r>
      <w:bookmarkStart w:id="2" w:name="_Hlk212632388"/>
      <w:r w:rsidR="00B912BC" w:rsidRPr="004C1D55">
        <w:rPr>
          <w:sz w:val="28"/>
          <w:szCs w:val="28"/>
        </w:rPr>
        <w:t>mo-peskovatka.ru</w:t>
      </w:r>
      <w:bookmarkEnd w:id="2"/>
      <w:r>
        <w:rPr>
          <w:sz w:val="28"/>
        </w:rPr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7" w:history="1">
        <w:r w:rsidR="00E60DAF">
          <w:rPr>
            <w:rStyle w:val="af1"/>
            <w:color w:val="000000"/>
            <w:sz w:val="28"/>
            <w:u w:val="none"/>
          </w:rPr>
          <w:t>www.gosuslugi.ru</w:t>
        </w:r>
      </w:hyperlink>
      <w:r>
        <w:rPr>
          <w:sz w:val="28"/>
        </w:rPr>
        <w:t>).</w:t>
      </w:r>
    </w:p>
    <w:p w14:paraId="65BD4A5D" w14:textId="77777777" w:rsidR="00E60DAF" w:rsidRDefault="00E60DAF">
      <w:pPr>
        <w:widowControl w:val="0"/>
        <w:jc w:val="center"/>
        <w:outlineLvl w:val="1"/>
        <w:rPr>
          <w:b/>
          <w:sz w:val="28"/>
        </w:rPr>
      </w:pPr>
    </w:p>
    <w:p w14:paraId="29DAB717" w14:textId="77777777" w:rsidR="00E60DAF" w:rsidRDefault="00000000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2. Стандарт предоставления муниципальной услуги</w:t>
      </w:r>
    </w:p>
    <w:p w14:paraId="46AEB703" w14:textId="77777777" w:rsidR="00E60DAF" w:rsidRDefault="00E60DAF">
      <w:pPr>
        <w:pStyle w:val="ConsPlusNonformat"/>
        <w:jc w:val="both"/>
      </w:pPr>
    </w:p>
    <w:p w14:paraId="37AFB6C5" w14:textId="2E5624E5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2.1.  Наименование муниципальной услуги – «Согласование проекта рекультивации земель, проекта консервации земель, находящихся                            в муниципальной собственности</w:t>
      </w:r>
      <w:r w:rsidR="00B912BC">
        <w:rPr>
          <w:sz w:val="28"/>
        </w:rPr>
        <w:t xml:space="preserve"> </w:t>
      </w:r>
      <w:r w:rsidR="00B912BC" w:rsidRPr="00B912BC">
        <w:rPr>
          <w:sz w:val="28"/>
          <w:szCs w:val="28"/>
        </w:rPr>
        <w:t>Песковатского сельского поселения</w:t>
      </w:r>
      <w:r>
        <w:rPr>
          <w:sz w:val="28"/>
        </w:rPr>
        <w:t>».</w:t>
      </w:r>
    </w:p>
    <w:p w14:paraId="6B0384BF" w14:textId="734D9966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 Муниципальная услуга предоставляется</w:t>
      </w:r>
      <w:r w:rsidR="00B912BC" w:rsidRPr="00B912BC">
        <w:rPr>
          <w:sz w:val="28"/>
          <w:szCs w:val="28"/>
        </w:rPr>
        <w:t xml:space="preserve"> </w:t>
      </w:r>
      <w:r w:rsidR="00B912BC">
        <w:rPr>
          <w:sz w:val="28"/>
          <w:szCs w:val="28"/>
        </w:rPr>
        <w:t>администрацией</w:t>
      </w:r>
      <w:r w:rsidR="00B912BC" w:rsidRPr="000A2B39">
        <w:rPr>
          <w:sz w:val="28"/>
          <w:szCs w:val="28"/>
        </w:rPr>
        <w:t xml:space="preserve"> </w:t>
      </w:r>
      <w:r w:rsidR="00B912BC">
        <w:rPr>
          <w:sz w:val="28"/>
          <w:szCs w:val="28"/>
        </w:rPr>
        <w:t>Песковатского</w:t>
      </w:r>
      <w:r w:rsidR="00B912BC" w:rsidRPr="00A97319">
        <w:rPr>
          <w:sz w:val="28"/>
          <w:szCs w:val="28"/>
        </w:rPr>
        <w:t xml:space="preserve"> сельского поселения Городищенского муниципального района Волгоградской области</w:t>
      </w:r>
      <w:r>
        <w:rPr>
          <w:sz w:val="28"/>
        </w:rPr>
        <w:t xml:space="preserve"> (далее – уполномоченный орган).</w:t>
      </w:r>
    </w:p>
    <w:p w14:paraId="3EB454D1" w14:textId="1E776E59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2.3. Результатом предоставления муниципальной </w:t>
      </w:r>
      <w:r w:rsidR="00B912BC">
        <w:rPr>
          <w:sz w:val="28"/>
        </w:rPr>
        <w:t>услуги является</w:t>
      </w:r>
      <w:r>
        <w:rPr>
          <w:sz w:val="28"/>
        </w:rPr>
        <w:t>:</w:t>
      </w:r>
    </w:p>
    <w:p w14:paraId="2726A281" w14:textId="77777777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направление уведомления о согласовании проекта рекультивации земель (проекта консервации земель);</w:t>
      </w:r>
    </w:p>
    <w:p w14:paraId="1035063C" w14:textId="77777777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направление уведомления об отказе в согласовании проекта рекультивации земель (проекта консервации земель);</w:t>
      </w:r>
    </w:p>
    <w:p w14:paraId="5D3CD754" w14:textId="77777777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2.4. Срок предоставления муниципальной услуги.</w:t>
      </w:r>
    </w:p>
    <w:p w14:paraId="021D9FD0" w14:textId="77777777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Уполномоченный орган направляет заявителю уведомление о согласовании проекта рекультивации земель (проекта консервации земель) либо об отказе в согласовании проекта рекультивации земель (проекта консервации земель) не позднее 20-го рабочего дня со дня поступления проекта рекультивации (проекта консервации земель).</w:t>
      </w:r>
    </w:p>
    <w:p w14:paraId="4588B06D" w14:textId="77777777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2.5. Исчерпывающий перечень документов, необходимых для предоставления муниципальной услуги.</w:t>
      </w:r>
    </w:p>
    <w:p w14:paraId="27E5127A" w14:textId="77777777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2.5.1. Исчерпывающий перечень документов, которые заявитель должен представить самостоятельно.</w:t>
      </w:r>
    </w:p>
    <w:p w14:paraId="1A02AABD" w14:textId="67CB5EBB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2.5.1.1. Заявление о согласовании проекта рекультивации земель (проекта консервации земель) (далее также – заявление) согласно приложению к настоящему административному регламенту. </w:t>
      </w:r>
    </w:p>
    <w:p w14:paraId="735CD505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14:paraId="4B652224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в виде бумажного документа, который заявитель получает непосредственно при личном обращении;</w:t>
      </w:r>
    </w:p>
    <w:p w14:paraId="01DBACB4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14:paraId="637D1EE6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в виде электронного документа, размещенного на официальном сайте уполномоченного органа, ссылка на который направляется уполномоченным органом заявителю посредством электронной почты;</w:t>
      </w:r>
    </w:p>
    <w:p w14:paraId="52174F86" w14:textId="6414901C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в виде электронного документа, который направляется уполномоченным органом заявителю посредством электронной почты</w:t>
      </w:r>
      <w:r w:rsidR="00360F70">
        <w:rPr>
          <w:sz w:val="28"/>
        </w:rPr>
        <w:t>.</w:t>
      </w:r>
    </w:p>
    <w:p w14:paraId="73534543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2.5.1.2. К заявлению о согласовании проекта рекультивации земель (проекта консервации земель) должны быть приложены следующие документы:</w:t>
      </w:r>
    </w:p>
    <w:p w14:paraId="5C95164C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1) проект рекультивации земель (проект консервации земель); </w:t>
      </w:r>
    </w:p>
    <w:p w14:paraId="5E853E4B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2) документ, подтверждающий личность заявителя; </w:t>
      </w:r>
    </w:p>
    <w:p w14:paraId="38B3B789" w14:textId="6DBA4C2E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3) документ, подтверждающий полномочия представителя </w:t>
      </w:r>
      <w:r w:rsidR="003853E1">
        <w:rPr>
          <w:sz w:val="28"/>
        </w:rPr>
        <w:t>заявителя в случае, если</w:t>
      </w:r>
      <w:r>
        <w:rPr>
          <w:sz w:val="28"/>
        </w:rPr>
        <w:t xml:space="preserve"> с заявлением о предварительном согласовании обращается представитель заявителя. </w:t>
      </w:r>
    </w:p>
    <w:p w14:paraId="6194D903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2.5.2. Перечень документов, которые заявитель вправе представить по собственной инициативе.</w:t>
      </w:r>
    </w:p>
    <w:p w14:paraId="2656248E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Документы, которые заявитель вправе представить по собственной инициативе, отсутствуют.</w:t>
      </w:r>
    </w:p>
    <w:p w14:paraId="51C5149B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Требования к оформлению документов, в том числе </w:t>
      </w:r>
      <w:r>
        <w:rPr>
          <w:rFonts w:ascii="Times New Roman" w:hAnsi="Times New Roman"/>
          <w:sz w:val="28"/>
        </w:rPr>
        <w:br/>
        <w:t>в электронной форме.</w:t>
      </w:r>
    </w:p>
    <w:p w14:paraId="10B460EB" w14:textId="22987613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 xml:space="preserve">2.6.1. Документы, представляемые заявителем </w:t>
      </w:r>
      <w:r w:rsidR="003853E1">
        <w:rPr>
          <w:sz w:val="28"/>
        </w:rPr>
        <w:t>на бумажном носителе,</w:t>
      </w:r>
      <w:r>
        <w:rPr>
          <w:sz w:val="28"/>
        </w:rPr>
        <w:t xml:space="preserve"> должны отвечать следующим требованиям:</w:t>
      </w:r>
    </w:p>
    <w:p w14:paraId="72F6CC58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>документы имеют надлежащие подписи сторон или определенных законодательством должностных лиц;</w:t>
      </w:r>
    </w:p>
    <w:p w14:paraId="010A35EC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>тексты документов написаны разборчиво;</w:t>
      </w:r>
    </w:p>
    <w:p w14:paraId="7FC34C36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>документы заполнены в полном объеме;</w:t>
      </w:r>
    </w:p>
    <w:p w14:paraId="024FBDA4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>документы не имеют повреждений, наличие которых не позволяет однозначно истолковать их содержание.</w:t>
      </w:r>
    </w:p>
    <w:p w14:paraId="482AEB8F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319BA285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подачи заявления на бумажном носителе заявитель при личном обращении обязан предъявить документ, подтверждающий его личность, или приложить копию указанного документа в случае направления заявления на бумажном носителе посредством почтовой связи. </w:t>
      </w:r>
    </w:p>
    <w:p w14:paraId="3AB6A36E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>2.6.2. Заявление в форме электронного документа подписывается по выбору заявителя:</w:t>
      </w:r>
    </w:p>
    <w:p w14:paraId="0BA88802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>- простой электронной подписью заявителя (представителя заявителя);</w:t>
      </w:r>
    </w:p>
    <w:p w14:paraId="5B766E6C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6976F9D4" w14:textId="77777777" w:rsidR="00E60DAF" w:rsidRDefault="00000000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</w:t>
      </w:r>
      <w:r>
        <w:rPr>
          <w:rFonts w:ascii="Times New Roman" w:hAnsi="Times New Roman"/>
          <w:sz w:val="28"/>
        </w:rPr>
        <w:lastRenderedPageBreak/>
        <w:t>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145B16A1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57FE573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169220C8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>
        <w:rPr>
          <w:sz w:val="28"/>
        </w:rPr>
        <w:br/>
        <w:t>к заявлению также прилагается доверенность в виде электронного образа такого документа.</w:t>
      </w:r>
    </w:p>
    <w:p w14:paraId="7F004E60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>2.7. Запрещается требовать от заявителя:</w:t>
      </w:r>
    </w:p>
    <w:p w14:paraId="49CBC225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8E3D64A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8" w:history="1">
        <w:r w:rsidR="00E60DAF">
          <w:rPr>
            <w:sz w:val="28"/>
          </w:rPr>
          <w:t>частью 1 статьи 1</w:t>
        </w:r>
      </w:hyperlink>
      <w:r>
        <w:rPr>
          <w:sz w:val="28"/>
        </w:rPr>
        <w:t xml:space="preserve"> Федерального закона от 27.07.2010         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47A0AE59" w14:textId="07F16B78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14:paraId="7A4D6186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5A33FAE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2CE9C33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B4B2DE4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E2C43BD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032FA78B" w14:textId="77777777" w:rsidR="00E60DAF" w:rsidRDefault="00000000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563B38F7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2.8. Заявление и прилагаемые к нему документы представляются в уполномоченный орган по выбору заявителя:</w:t>
      </w:r>
    </w:p>
    <w:p w14:paraId="390541C9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- на бумажном носителе лично или посредством почтовой связи;</w:t>
      </w:r>
    </w:p>
    <w:p w14:paraId="19B995A3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- 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государственных и муниципальных услуг.</w:t>
      </w:r>
    </w:p>
    <w:p w14:paraId="7FAE4AFA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Подача документов через МФЦ осуществляется в соответствии с соглашением о взаимодействии, заключенным между МФЦ и </w:t>
      </w:r>
      <w:r>
        <w:rPr>
          <w:sz w:val="28"/>
        </w:rPr>
        <w:lastRenderedPageBreak/>
        <w:t>уполномоченным органом, с момента вступления в силу соответствующего соглашения о взаимодействии.</w:t>
      </w:r>
    </w:p>
    <w:p w14:paraId="5C7F64EF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14:paraId="1E501871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pacing w:val="-1"/>
          <w:sz w:val="28"/>
        </w:rPr>
      </w:pPr>
      <w:bookmarkStart w:id="3" w:name="P202"/>
      <w:bookmarkEnd w:id="3"/>
      <w:r>
        <w:rPr>
          <w:rFonts w:ascii="Times New Roman" w:hAnsi="Times New Roman"/>
          <w:sz w:val="28"/>
        </w:rPr>
        <w:t xml:space="preserve">Заявителю направляется уведомление об отказе в приеме </w:t>
      </w:r>
      <w:r>
        <w:rPr>
          <w:rFonts w:ascii="Times New Roman" w:hAnsi="Times New Roman"/>
          <w:sz w:val="28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9" w:history="1">
        <w:r w:rsidR="00E60DAF">
          <w:rPr>
            <w:rFonts w:ascii="Times New Roman" w:hAnsi="Times New Roman"/>
            <w:sz w:val="28"/>
          </w:rPr>
          <w:t>статьей 11</w:t>
        </w:r>
      </w:hyperlink>
      <w:r>
        <w:rPr>
          <w:rFonts w:ascii="Times New Roman" w:hAnsi="Times New Roman"/>
          <w:sz w:val="28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01C664F2" w14:textId="77777777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2.10. Основания для приостановления предоставления муниципальной услуги и для отказа в предоставлении муниципальной услуги.</w:t>
      </w:r>
    </w:p>
    <w:p w14:paraId="331B4CBD" w14:textId="77777777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2.10.1. Основания для приостановления предоставления муниципальной услуги отсутствуют.</w:t>
      </w:r>
    </w:p>
    <w:p w14:paraId="395BCAAD" w14:textId="4F0ECD7B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2.10.2. Уполномоченный </w:t>
      </w:r>
      <w:r w:rsidR="00927D22">
        <w:rPr>
          <w:sz w:val="28"/>
        </w:rPr>
        <w:t>орган принимает</w:t>
      </w:r>
      <w:r>
        <w:rPr>
          <w:sz w:val="28"/>
        </w:rPr>
        <w:t xml:space="preserve"> решение об отказе в согласовании проекта рекультивации земель (проекта консервации земель) в следующих случаях:</w:t>
      </w:r>
    </w:p>
    <w:p w14:paraId="117B1B6D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1)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земель;</w:t>
      </w:r>
    </w:p>
    <w:p w14:paraId="3AD7F080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2)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14:paraId="0932386B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3)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земель, возможно путем рекультивации таких земель в течение 15 лет;</w:t>
      </w:r>
    </w:p>
    <w:p w14:paraId="66AB1325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4) 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 w14:paraId="4C0A6E13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5) 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участках.</w:t>
      </w:r>
    </w:p>
    <w:p w14:paraId="472D9D81" w14:textId="0D1D63BE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2.11. Муниципальная услуга </w:t>
      </w:r>
      <w:r w:rsidR="00927D22">
        <w:rPr>
          <w:sz w:val="28"/>
        </w:rPr>
        <w:t>предоставляется бесплатно</w:t>
      </w:r>
      <w:r>
        <w:rPr>
          <w:sz w:val="28"/>
        </w:rPr>
        <w:t>.</w:t>
      </w:r>
    </w:p>
    <w:p w14:paraId="3C002618" w14:textId="77777777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 w14:paraId="6CC24474" w14:textId="77777777" w:rsidR="00E60DAF" w:rsidRDefault="00000000">
      <w:pPr>
        <w:pStyle w:val="Endnote"/>
        <w:ind w:firstLine="709"/>
        <w:jc w:val="both"/>
        <w:rPr>
          <w:sz w:val="28"/>
        </w:rPr>
      </w:pPr>
      <w:r>
        <w:rPr>
          <w:sz w:val="28"/>
        </w:rPr>
        <w:lastRenderedPageBreak/>
        <w:t>2.13. Срок регистрации заявления и прилагаемых к нему документов составляет:</w:t>
      </w:r>
    </w:p>
    <w:p w14:paraId="73C8F8E5" w14:textId="03E96AA0" w:rsidR="00E60DAF" w:rsidRDefault="00000000">
      <w:pPr>
        <w:pStyle w:val="Endnote"/>
        <w:ind w:firstLine="709"/>
        <w:jc w:val="both"/>
        <w:rPr>
          <w:sz w:val="28"/>
        </w:rPr>
      </w:pPr>
      <w:r>
        <w:rPr>
          <w:sz w:val="28"/>
        </w:rPr>
        <w:t xml:space="preserve">- на личном приеме </w:t>
      </w:r>
      <w:r w:rsidR="00927D22">
        <w:rPr>
          <w:sz w:val="28"/>
        </w:rPr>
        <w:t>граждан – не более</w:t>
      </w:r>
      <w:r>
        <w:rPr>
          <w:sz w:val="28"/>
        </w:rPr>
        <w:t xml:space="preserve"> 20 минут;</w:t>
      </w:r>
    </w:p>
    <w:p w14:paraId="0001529F" w14:textId="2CAC378B" w:rsidR="00E60DAF" w:rsidRDefault="00000000">
      <w:pPr>
        <w:pStyle w:val="Endnote"/>
        <w:ind w:firstLine="709"/>
        <w:jc w:val="both"/>
        <w:rPr>
          <w:sz w:val="28"/>
        </w:rPr>
      </w:pPr>
      <w:r>
        <w:rPr>
          <w:sz w:val="28"/>
        </w:rPr>
        <w:t xml:space="preserve">- при поступлении заявления и документов по почте или через МФЦ – не более 3 дней со дня поступления в уполномоченный орган.        </w:t>
      </w:r>
    </w:p>
    <w:p w14:paraId="4DCB40C1" w14:textId="77777777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i/>
          <w:sz w:val="28"/>
        </w:rPr>
        <w:t xml:space="preserve"> (срок регистрации заявления не должен превышать 3 дней)</w:t>
      </w:r>
      <w:r>
        <w:rPr>
          <w:sz w:val="28"/>
        </w:rPr>
        <w:t>.</w:t>
      </w:r>
    </w:p>
    <w:p w14:paraId="097FFF4A" w14:textId="77777777" w:rsidR="00E60DAF" w:rsidRDefault="00000000">
      <w:pPr>
        <w:ind w:firstLine="709"/>
        <w:jc w:val="both"/>
        <w:rPr>
          <w:sz w:val="28"/>
          <w:shd w:val="clear" w:color="auto" w:fill="C0C0C0"/>
        </w:rPr>
      </w:pPr>
      <w:r>
        <w:rPr>
          <w:sz w:val="28"/>
        </w:rPr>
        <w:t>- при поступлении заявления в форме электронного документа,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0E716CB0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0635542" w14:textId="77777777" w:rsidR="00E60DAF" w:rsidRDefault="00000000">
      <w:pPr>
        <w:ind w:right="-16" w:firstLine="709"/>
        <w:jc w:val="both"/>
        <w:rPr>
          <w:sz w:val="28"/>
        </w:rPr>
      </w:pPr>
      <w:r>
        <w:rPr>
          <w:sz w:val="28"/>
        </w:rPr>
        <w:t>2.14.1. Требования к помещениям, в которых предоставляется муниципальная услуга.</w:t>
      </w:r>
    </w:p>
    <w:p w14:paraId="6DCA9D17" w14:textId="77777777" w:rsidR="00E60DAF" w:rsidRDefault="00000000">
      <w:pPr>
        <w:ind w:right="-16" w:firstLine="709"/>
        <w:jc w:val="both"/>
        <w:rPr>
          <w:sz w:val="28"/>
        </w:rPr>
      </w:pPr>
      <w:r>
        <w:rPr>
          <w:sz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10F96C93" w14:textId="77777777" w:rsidR="00E60DAF" w:rsidRDefault="00000000">
      <w:pPr>
        <w:ind w:firstLine="720"/>
        <w:jc w:val="both"/>
        <w:rPr>
          <w:sz w:val="28"/>
        </w:rPr>
      </w:pPr>
      <w:r>
        <w:rPr>
          <w:sz w:val="28"/>
        </w:rPr>
        <w:t xml:space="preserve">Помещения уполномоченного органа должны соответствовать </w:t>
      </w:r>
      <w:bookmarkStart w:id="4" w:name="_Hlk73960986"/>
      <w:r>
        <w:rPr>
          <w:sz w:val="28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</w:t>
      </w:r>
      <w:bookmarkEnd w:id="4"/>
      <w:r>
        <w:rPr>
          <w:sz w:val="28"/>
        </w:rPr>
        <w:t>, и быть оборудованы средствами пожаротушения.</w:t>
      </w:r>
    </w:p>
    <w:p w14:paraId="4BC70890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Вход и выход из помещений оборудуются соответствующими указателями.</w:t>
      </w:r>
    </w:p>
    <w:p w14:paraId="2DA048E4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79191EBA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53BCC5D9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2.14.2. Требования к местам ожидания.</w:t>
      </w:r>
    </w:p>
    <w:p w14:paraId="0BFEEE7A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4E0F6D3A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ожидания должны быть оборудованы стульями, кресельными секциями, скамьями.</w:t>
      </w:r>
    </w:p>
    <w:p w14:paraId="40DE18AC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2.14.3. Требования к местам приема заявителей.</w:t>
      </w:r>
    </w:p>
    <w:p w14:paraId="236546B8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заявителей осуществляется в специально выделенных для этих целей помещениях.</w:t>
      </w:r>
    </w:p>
    <w:p w14:paraId="7F56B836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3CE5F8BD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5D842DB8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32DADB7D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2.14.4. Требования к информационным стендам.</w:t>
      </w:r>
    </w:p>
    <w:p w14:paraId="1123169E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0A275476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21DFFB06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28ADEBF3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 настоящего административного регламента;</w:t>
      </w:r>
    </w:p>
    <w:p w14:paraId="334189CB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порядке исполнения муниципальной услуги;</w:t>
      </w:r>
    </w:p>
    <w:p w14:paraId="744FF348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документов, необходимых для предоставления муниципальной услуги;</w:t>
      </w:r>
    </w:p>
    <w:p w14:paraId="3A34F663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образцы документов для заполнения;</w:t>
      </w:r>
    </w:p>
    <w:p w14:paraId="1CDCF6BA" w14:textId="77777777" w:rsidR="00E60DAF" w:rsidRDefault="00000000">
      <w:pPr>
        <w:pStyle w:val="ConsPlusNonformat"/>
        <w:ind w:right="-1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месте нахождения и графике работы уполномоченного органа и МФЦ;</w:t>
      </w:r>
    </w:p>
    <w:p w14:paraId="63F21157" w14:textId="77777777" w:rsidR="00E60DAF" w:rsidRDefault="00000000">
      <w:pPr>
        <w:widowControl w:val="0"/>
        <w:ind w:right="-16" w:firstLine="709"/>
        <w:jc w:val="both"/>
        <w:rPr>
          <w:sz w:val="28"/>
        </w:rPr>
      </w:pPr>
      <w:r>
        <w:rPr>
          <w:sz w:val="28"/>
        </w:rPr>
        <w:t>справочные телефоны и официальный сайт уполномоченного органа;</w:t>
      </w:r>
    </w:p>
    <w:p w14:paraId="5890134A" w14:textId="77777777" w:rsidR="00E60DAF" w:rsidRDefault="00000000">
      <w:pPr>
        <w:widowControl w:val="0"/>
        <w:ind w:right="-16" w:firstLine="709"/>
        <w:jc w:val="both"/>
        <w:rPr>
          <w:sz w:val="28"/>
        </w:rPr>
      </w:pPr>
      <w:r>
        <w:rPr>
          <w:sz w:val="28"/>
        </w:rPr>
        <w:t>адреса электронной почты и адреса Интернет-сайтов;</w:t>
      </w:r>
    </w:p>
    <w:p w14:paraId="2A40F22C" w14:textId="77777777" w:rsidR="00E60DAF" w:rsidRDefault="00000000">
      <w:pPr>
        <w:widowControl w:val="0"/>
        <w:ind w:right="-16" w:firstLine="709"/>
        <w:jc w:val="both"/>
        <w:rPr>
          <w:sz w:val="28"/>
        </w:rPr>
      </w:pPr>
      <w:r>
        <w:rPr>
          <w:sz w:val="28"/>
        </w:rPr>
        <w:t>информация о месте личного приема, а также об установленных для личного приема днях и часах.</w:t>
      </w:r>
    </w:p>
    <w:p w14:paraId="1897583B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01208589" w14:textId="0754D048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(адрес сайта</w:t>
      </w:r>
      <w:r w:rsidR="00360F70">
        <w:rPr>
          <w:rFonts w:ascii="Times New Roman" w:hAnsi="Times New Roman"/>
          <w:sz w:val="28"/>
        </w:rPr>
        <w:t xml:space="preserve"> </w:t>
      </w:r>
      <w:r w:rsidR="00360F70">
        <w:rPr>
          <w:rFonts w:ascii="Times New Roman" w:hAnsi="Times New Roman"/>
          <w:sz w:val="28"/>
          <w:lang w:val="en-US"/>
        </w:rPr>
        <w:t>www</w:t>
      </w:r>
      <w:r w:rsidR="00360F70" w:rsidRPr="00360F70">
        <w:rPr>
          <w:rFonts w:ascii="Times New Roman" w:hAnsi="Times New Roman"/>
          <w:sz w:val="28"/>
        </w:rPr>
        <w:t>.</w:t>
      </w:r>
      <w:proofErr w:type="spellStart"/>
      <w:r w:rsidR="00360F70">
        <w:rPr>
          <w:rFonts w:ascii="Times New Roman" w:hAnsi="Times New Roman"/>
          <w:sz w:val="28"/>
          <w:lang w:val="en-US"/>
        </w:rPr>
        <w:t>mo</w:t>
      </w:r>
      <w:proofErr w:type="spellEnd"/>
      <w:r w:rsidR="00360F70" w:rsidRPr="00360F70">
        <w:rPr>
          <w:rFonts w:ascii="Times New Roman" w:hAnsi="Times New Roman"/>
          <w:sz w:val="28"/>
        </w:rPr>
        <w:t>-</w:t>
      </w:r>
      <w:proofErr w:type="spellStart"/>
      <w:r w:rsidR="00360F70">
        <w:rPr>
          <w:rFonts w:ascii="Times New Roman" w:hAnsi="Times New Roman"/>
          <w:sz w:val="28"/>
          <w:lang w:val="en-US"/>
        </w:rPr>
        <w:t>peskovatka</w:t>
      </w:r>
      <w:proofErr w:type="spellEnd"/>
      <w:r w:rsidR="00360F70" w:rsidRPr="00360F70">
        <w:rPr>
          <w:rFonts w:ascii="Times New Roman" w:hAnsi="Times New Roman"/>
          <w:sz w:val="28"/>
        </w:rPr>
        <w:t>.</w:t>
      </w:r>
      <w:proofErr w:type="spellStart"/>
      <w:r w:rsidR="00360F70">
        <w:rPr>
          <w:rFonts w:ascii="Times New Roman" w:hAnsi="Times New Roman"/>
          <w:sz w:val="28"/>
          <w:lang w:val="en-US"/>
        </w:rPr>
        <w:t>ru</w:t>
      </w:r>
      <w:proofErr w:type="spellEnd"/>
      <w:r>
        <w:rPr>
          <w:rFonts w:ascii="Times New Roman" w:hAnsi="Times New Roman"/>
          <w:sz w:val="28"/>
        </w:rPr>
        <w:t>).</w:t>
      </w:r>
    </w:p>
    <w:p w14:paraId="57AF91CA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</w:t>
      </w:r>
      <w:r>
        <w:rPr>
          <w:rFonts w:ascii="Times New Roman" w:hAnsi="Times New Roman"/>
          <w:sz w:val="28"/>
        </w:rPr>
        <w:lastRenderedPageBreak/>
        <w:t>оптимальному зрительному и слуховому восприятию этой информации гражданами.</w:t>
      </w:r>
    </w:p>
    <w:p w14:paraId="0578D4FE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2.14.5. Требования к обеспечению доступности предоставления муниципальной услуги для инвалидов.</w:t>
      </w:r>
    </w:p>
    <w:p w14:paraId="078FD4B7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33E02C0D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3A06B1B6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беспрепятственный вход инвалидов в помещение и выход из него;</w:t>
      </w:r>
    </w:p>
    <w:p w14:paraId="2DDC556E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78C62D48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65C41891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2EEF64CB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0FA8BBA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допуск сурдопереводчика и </w:t>
      </w:r>
      <w:proofErr w:type="spellStart"/>
      <w:r>
        <w:rPr>
          <w:rFonts w:ascii="Times New Roman" w:hAnsi="Times New Roman"/>
          <w:sz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</w:rPr>
        <w:t>;</w:t>
      </w:r>
    </w:p>
    <w:p w14:paraId="16CF1918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2025BE0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при необходимости услуги по месту жительства инвалида или в дистанционном режиме;</w:t>
      </w:r>
    </w:p>
    <w:p w14:paraId="4F8B7604" w14:textId="77777777" w:rsidR="00E60DAF" w:rsidRDefault="000000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343B68E5" w14:textId="77777777" w:rsidR="00E60DAF" w:rsidRDefault="00000000">
      <w:pPr>
        <w:pStyle w:val="ConsPlusNonformat"/>
        <w:ind w:right="-1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2.15.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</w:t>
      </w:r>
      <w:r>
        <w:rPr>
          <w:rFonts w:ascii="Times New Roman" w:hAnsi="Times New Roman"/>
          <w:sz w:val="28"/>
        </w:rPr>
        <w:lastRenderedPageBreak/>
        <w:t>признании незаконными решений, действий (бездействия) уполномоченного органа и должностных лиц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уполномоченного органа. </w:t>
      </w:r>
    </w:p>
    <w:p w14:paraId="6633F32E" w14:textId="77777777" w:rsidR="00E60DAF" w:rsidRDefault="00000000">
      <w:pPr>
        <w:ind w:firstLine="709"/>
        <w:jc w:val="both"/>
        <w:rPr>
          <w:strike/>
          <w:sz w:val="28"/>
        </w:rPr>
      </w:pPr>
      <w:r>
        <w:rPr>
          <w:sz w:val="28"/>
        </w:rPr>
        <w:t>2.16.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72050B51" w14:textId="77777777" w:rsidR="00E60DAF" w:rsidRDefault="00E60DAF">
      <w:pPr>
        <w:ind w:right="-2" w:firstLine="709"/>
        <w:jc w:val="both"/>
        <w:outlineLvl w:val="0"/>
        <w:rPr>
          <w:b/>
          <w:sz w:val="28"/>
        </w:rPr>
      </w:pPr>
    </w:p>
    <w:p w14:paraId="469019F0" w14:textId="58F5BD8D" w:rsidR="00E60DAF" w:rsidRDefault="00000000">
      <w:pPr>
        <w:ind w:right="-2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3. Состав, последовательность и сроки </w:t>
      </w:r>
      <w:r w:rsidR="00360F70">
        <w:rPr>
          <w:b/>
          <w:sz w:val="28"/>
        </w:rPr>
        <w:t>выполнения административных</w:t>
      </w:r>
      <w:r>
        <w:rPr>
          <w:b/>
          <w:sz w:val="28"/>
        </w:rPr>
        <w:t xml:space="preserve"> процедур, требования к порядку их выполнения, </w:t>
      </w:r>
    </w:p>
    <w:p w14:paraId="213FDB3D" w14:textId="77777777" w:rsidR="00E60DAF" w:rsidRDefault="00000000">
      <w:pPr>
        <w:ind w:right="-2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в том числе особенности выполнения административных процедур </w:t>
      </w:r>
    </w:p>
    <w:p w14:paraId="29CA7ED7" w14:textId="77777777" w:rsidR="00E60DAF" w:rsidRDefault="00000000">
      <w:pPr>
        <w:ind w:right="-2"/>
        <w:jc w:val="center"/>
        <w:outlineLvl w:val="0"/>
        <w:rPr>
          <w:b/>
          <w:sz w:val="28"/>
        </w:rPr>
      </w:pPr>
      <w:r>
        <w:rPr>
          <w:b/>
          <w:sz w:val="28"/>
        </w:rPr>
        <w:t>в электронной форме, а также особенности выполнения административных процедур в МФЦ</w:t>
      </w:r>
    </w:p>
    <w:p w14:paraId="5870C31D" w14:textId="77777777" w:rsidR="00E60DAF" w:rsidRDefault="00E60DAF">
      <w:pPr>
        <w:ind w:firstLine="540"/>
        <w:jc w:val="both"/>
        <w:rPr>
          <w:sz w:val="28"/>
        </w:rPr>
      </w:pPr>
    </w:p>
    <w:p w14:paraId="78FA1489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включает в себя следующие административные процедуры:</w:t>
      </w:r>
    </w:p>
    <w:p w14:paraId="2CF2C647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1) 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заявления;</w:t>
      </w:r>
    </w:p>
    <w:p w14:paraId="78AD6B08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2) рассмотрение заявления о согласовании проекта рекультивации земель (проекта консервации земель), принятие решения по итогам рассмотрения заявления.</w:t>
      </w:r>
    </w:p>
    <w:p w14:paraId="2FEFF88F" w14:textId="77777777" w:rsidR="00E60DAF" w:rsidRDefault="00E60DAF">
      <w:pPr>
        <w:ind w:firstLine="709"/>
        <w:jc w:val="both"/>
        <w:rPr>
          <w:sz w:val="28"/>
        </w:rPr>
      </w:pPr>
    </w:p>
    <w:p w14:paraId="241F5A19" w14:textId="77777777" w:rsidR="00E60DAF" w:rsidRDefault="00E60DAF">
      <w:pPr>
        <w:ind w:firstLine="709"/>
        <w:jc w:val="both"/>
        <w:rPr>
          <w:sz w:val="28"/>
        </w:rPr>
      </w:pPr>
    </w:p>
    <w:p w14:paraId="61D023E2" w14:textId="77777777" w:rsidR="00E60DAF" w:rsidRDefault="00E60DAF">
      <w:pPr>
        <w:ind w:firstLine="709"/>
        <w:jc w:val="both"/>
        <w:rPr>
          <w:sz w:val="28"/>
        </w:rPr>
      </w:pPr>
    </w:p>
    <w:p w14:paraId="08FD74CA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  <w:u w:val="single"/>
        </w:rPr>
        <w:t>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</w:t>
      </w:r>
      <w:r>
        <w:rPr>
          <w:sz w:val="28"/>
        </w:rPr>
        <w:t>.</w:t>
      </w:r>
    </w:p>
    <w:p w14:paraId="7E761B22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3.1.1. Основанием для начала административной процедуры является поступление в уполномоченный орган заявления о согласовании проекта рекультивации земель (проекта консервации земель) и прилагаемых к 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14:paraId="13FBD892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3.1.2. Прием заявления о согласовании проекта рекультивации земель (проекта консервации земель)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14:paraId="3FB01E33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3.1.3.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14:paraId="6283571A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3.1.4. Получение заявления о согласовании проекта рекультивации земель (проекта консервации земель) и прилагаемых к нему документов подтверждается</w:t>
      </w:r>
      <w:r>
        <w:rPr>
          <w:sz w:val="24"/>
        </w:rPr>
        <w:t xml:space="preserve"> </w:t>
      </w:r>
      <w:r>
        <w:rPr>
          <w:sz w:val="28"/>
        </w:rPr>
        <w:t>уполномоченным органом путем выдачи (направления) заявителю расписки в получении документов.</w:t>
      </w:r>
    </w:p>
    <w:p w14:paraId="63B172B6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14:paraId="298A8A08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42DE2D8C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14:paraId="60862920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15E4A597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3.1.6. Максимальный срок исполнения административной процедуры:</w:t>
      </w:r>
    </w:p>
    <w:p w14:paraId="7FB15A15" w14:textId="1BA62AA1" w:rsidR="00E60DAF" w:rsidRDefault="00000000">
      <w:pPr>
        <w:pStyle w:val="Endnote"/>
        <w:ind w:firstLine="709"/>
        <w:jc w:val="both"/>
        <w:rPr>
          <w:sz w:val="28"/>
        </w:rPr>
      </w:pPr>
      <w:r>
        <w:rPr>
          <w:sz w:val="28"/>
        </w:rPr>
        <w:t xml:space="preserve">- при личном приеме </w:t>
      </w:r>
      <w:r w:rsidR="00360F70">
        <w:rPr>
          <w:sz w:val="28"/>
        </w:rPr>
        <w:t>граждан – не более</w:t>
      </w:r>
      <w:r>
        <w:rPr>
          <w:sz w:val="28"/>
        </w:rPr>
        <w:t xml:space="preserve"> 20 минут;</w:t>
      </w:r>
    </w:p>
    <w:p w14:paraId="51D9DBBA" w14:textId="50BE19C9" w:rsidR="00E60DAF" w:rsidRDefault="00000000">
      <w:pPr>
        <w:pStyle w:val="Endnote"/>
        <w:ind w:firstLine="709"/>
        <w:jc w:val="both"/>
        <w:rPr>
          <w:sz w:val="28"/>
        </w:rPr>
      </w:pPr>
      <w:r>
        <w:rPr>
          <w:sz w:val="28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14:paraId="2DCF5167" w14:textId="77777777" w:rsidR="00E60DAF" w:rsidRDefault="00000000">
      <w:pPr>
        <w:ind w:firstLine="709"/>
        <w:jc w:val="both"/>
        <w:rPr>
          <w:sz w:val="28"/>
        </w:rPr>
      </w:pPr>
      <w:r>
        <w:rPr>
          <w:i/>
          <w:sz w:val="28"/>
        </w:rPr>
        <w:t>(максимальный срок не может превышать 3 дней и должен соответствовать сроку, установленному в пункте 2.13 настоящего административного регламента)</w:t>
      </w:r>
    </w:p>
    <w:p w14:paraId="0572A64D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при поступлении заявления в электронной форме, в том числе посредством Единого портала государственных и муниципальных услуг:</w:t>
      </w:r>
    </w:p>
    <w:p w14:paraId="1A628F33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регистрация заявления осуществляется не позднее 1 рабочего дня следующего за днем поступления заявления в уполномоченный орган;</w:t>
      </w:r>
    </w:p>
    <w:p w14:paraId="521C45FB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21B59FB4" w14:textId="77777777" w:rsidR="00E60DAF" w:rsidRDefault="00000000">
      <w:pPr>
        <w:pStyle w:val="Endnote"/>
        <w:ind w:firstLine="709"/>
        <w:jc w:val="both"/>
        <w:rPr>
          <w:sz w:val="28"/>
        </w:rPr>
      </w:pPr>
      <w:r>
        <w:rPr>
          <w:sz w:val="28"/>
        </w:rPr>
        <w:t>3.1.7. Результатом исполнения административной процедуры является:</w:t>
      </w:r>
    </w:p>
    <w:p w14:paraId="4FBC76FC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14:paraId="0C2D7D0A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- направление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</w:p>
    <w:p w14:paraId="482293CB" w14:textId="77777777" w:rsidR="00E60DAF" w:rsidRDefault="00E60DAF">
      <w:pPr>
        <w:ind w:firstLine="709"/>
        <w:jc w:val="both"/>
        <w:rPr>
          <w:sz w:val="28"/>
        </w:rPr>
      </w:pPr>
    </w:p>
    <w:p w14:paraId="718C9E32" w14:textId="77777777" w:rsidR="00E60DAF" w:rsidRDefault="00000000">
      <w:pPr>
        <w:ind w:firstLine="709"/>
        <w:jc w:val="both"/>
        <w:rPr>
          <w:sz w:val="28"/>
          <w:u w:val="single"/>
        </w:rPr>
      </w:pPr>
      <w:r>
        <w:rPr>
          <w:sz w:val="28"/>
        </w:rPr>
        <w:t xml:space="preserve">3.2. </w:t>
      </w:r>
      <w:r>
        <w:rPr>
          <w:sz w:val="28"/>
          <w:u w:val="single"/>
        </w:rPr>
        <w:t>Рассмотрение заявления о согласовании проекта рекультивации земель (проекта консервации земель), принятие решения по итогам рассмотрения заявления</w:t>
      </w:r>
      <w:r>
        <w:rPr>
          <w:sz w:val="28"/>
        </w:rPr>
        <w:t>.</w:t>
      </w:r>
      <w:r>
        <w:rPr>
          <w:sz w:val="28"/>
          <w:u w:val="single"/>
        </w:rPr>
        <w:t xml:space="preserve">   </w:t>
      </w:r>
    </w:p>
    <w:p w14:paraId="3A9DE0FF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3.2.1. Основанием для начала выполнения административной процедуры является получение должностным лицом уполномоченного органа, всех документов, необходимых для предоставления муниципальной услуги.</w:t>
      </w:r>
    </w:p>
    <w:p w14:paraId="55CD61CA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3.2.2. Должностное лицо уполномоченного органа рассматривает представленные документы на предмет отсутствия (наличия) оснований для отказа в согласовании проекта рекультивации земель (проекта консервации земель), предусмотренных </w:t>
      </w:r>
      <w:hyperlink r:id="rId10" w:history="1">
        <w:r w:rsidR="00E60DAF">
          <w:rPr>
            <w:sz w:val="28"/>
          </w:rPr>
          <w:t xml:space="preserve">пунктом </w:t>
        </w:r>
      </w:hyperlink>
      <w:r>
        <w:rPr>
          <w:sz w:val="28"/>
        </w:rPr>
        <w:t>2.10.2 настоящего административного регламента.</w:t>
      </w:r>
    </w:p>
    <w:p w14:paraId="432D6357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3.2.3. По результатам рассмотрения заявления о согласовании проекта рекультивации земель (проекта консервации земель) и приложенных к нему документов должностное лицо уполномоченного органа готовит проект уведомления о согласовании проекта рекультивации земель (проекта консервации земель) либо проект уведомления об отказе в согласовании проекта рекультивации земель (проекта консервации земель) при наличии оснований, предусмотренных пунктом 2.10.2 настоящего административного регламента.</w:t>
      </w:r>
    </w:p>
    <w:p w14:paraId="3F48DC18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В уведомлении об отказе в согласовании проекта рекультивации земель (проекта консервации земель) указываются все основания для отказа, их обоснование, а также рекомендации по доработке проекта рекультивации земель (проекта консервации земель).</w:t>
      </w:r>
    </w:p>
    <w:p w14:paraId="6930563D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3.2.4. Проект уведомления о согласовании (отказе в согласовании) проекта рекультивации земель (проекта консервации земель) </w:t>
      </w:r>
      <w:r>
        <w:rPr>
          <w:sz w:val="28"/>
        </w:rPr>
        <w:lastRenderedPageBreak/>
        <w:t>представляется должностным лицом уполномоченного органа на подпись руководителю уполномоченного органа или уполномоченному им должностному лицу.</w:t>
      </w:r>
    </w:p>
    <w:p w14:paraId="7E6953F9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3.2.5.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проект уведомления о согласовании (отказе в согласовании) проекта рекультивации земель (проекта консервации земель).</w:t>
      </w:r>
    </w:p>
    <w:p w14:paraId="29C7744A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3.2.6. Подписанные документы регистрируются должностным лицом уполномоченного органа, в установленном порядке. </w:t>
      </w:r>
    </w:p>
    <w:p w14:paraId="63C50609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3.2.7. Уведомление о согласовании (отказе в согласовании) проекта рекультивации земель (проекта консервации земель) выдается (направляется) заявителю должностном лицом, ответственным за предоставление муниципальной услуги, указанным в заявлении способом.</w:t>
      </w:r>
    </w:p>
    <w:p w14:paraId="1885683B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3.2.8. Максимальный срок исполнения административной процедуры – 15* рабочих дней с момента получения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муниципальной услуги.</w:t>
      </w:r>
    </w:p>
    <w:p w14:paraId="50FC548F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3.2.9. Результатом исполнения административной процедуры является:</w:t>
      </w:r>
    </w:p>
    <w:p w14:paraId="7B44C378" w14:textId="77777777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направление (вручение) уведомления о согласовании проекта рекультивации земель (проекта консервации земель);</w:t>
      </w:r>
    </w:p>
    <w:p w14:paraId="180BC46A" w14:textId="77777777" w:rsidR="00E60DA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направление (вручение) уведомления об отказе в согласовании проекта рекультивации земель (проекта консервации земель).</w:t>
      </w:r>
    </w:p>
    <w:p w14:paraId="167AC6B1" w14:textId="77777777" w:rsidR="00E60DAF" w:rsidRDefault="00E60DAF">
      <w:pPr>
        <w:widowControl w:val="0"/>
        <w:ind w:firstLine="708"/>
        <w:jc w:val="both"/>
        <w:rPr>
          <w:sz w:val="28"/>
          <w:u w:val="single"/>
        </w:rPr>
      </w:pPr>
    </w:p>
    <w:p w14:paraId="7F251FE8" w14:textId="77777777" w:rsidR="00E60DAF" w:rsidRDefault="00000000">
      <w:pPr>
        <w:widowControl w:val="0"/>
        <w:ind w:firstLine="708"/>
        <w:jc w:val="both"/>
        <w:rPr>
          <w:sz w:val="28"/>
          <w:u w:val="single"/>
        </w:rPr>
      </w:pPr>
      <w:r>
        <w:rPr>
          <w:sz w:val="28"/>
          <w:u w:val="single"/>
        </w:rPr>
        <w:t>3.3.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4E45FC8B" w14:textId="77777777" w:rsidR="00E60DAF" w:rsidRDefault="00000000">
      <w:pPr>
        <w:widowControl w:val="0"/>
        <w:tabs>
          <w:tab w:val="left" w:pos="0"/>
          <w:tab w:val="left" w:pos="709"/>
        </w:tabs>
        <w:ind w:firstLine="720"/>
        <w:jc w:val="both"/>
        <w:rPr>
          <w:sz w:val="28"/>
        </w:rPr>
      </w:pPr>
      <w:r>
        <w:rPr>
          <w:sz w:val="28"/>
        </w:rPr>
        <w:t xml:space="preserve">3.3.1.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6DF644AC" w14:textId="77777777" w:rsidR="00E60DAF" w:rsidRDefault="00000000">
      <w:pPr>
        <w:ind w:firstLine="708"/>
        <w:jc w:val="both"/>
        <w:rPr>
          <w:rFonts w:ascii="Verdana" w:hAnsi="Verdana"/>
          <w:sz w:val="28"/>
        </w:rPr>
      </w:pPr>
      <w:r>
        <w:rPr>
          <w:sz w:val="28"/>
        </w:rPr>
        <w:t>получение информации о порядке и сроках предоставления муниципальной услуги;</w:t>
      </w:r>
    </w:p>
    <w:p w14:paraId="1BB57512" w14:textId="77777777" w:rsidR="00E60DAF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запись на прием в уполномоченный орган для подачи запроса </w:t>
      </w:r>
      <w:r>
        <w:rPr>
          <w:sz w:val="28"/>
        </w:rPr>
        <w:br/>
        <w:t>о предоставлении муниципальной услуги (далее – запрос);</w:t>
      </w:r>
    </w:p>
    <w:p w14:paraId="1B58ED50" w14:textId="77777777" w:rsidR="00E60DAF" w:rsidRDefault="00000000">
      <w:pPr>
        <w:ind w:firstLine="708"/>
        <w:jc w:val="both"/>
        <w:rPr>
          <w:sz w:val="28"/>
        </w:rPr>
      </w:pPr>
      <w:r>
        <w:rPr>
          <w:sz w:val="28"/>
        </w:rPr>
        <w:t>формирование запроса;</w:t>
      </w:r>
    </w:p>
    <w:p w14:paraId="3D94CB43" w14:textId="77777777" w:rsidR="00E60DAF" w:rsidRDefault="00000000">
      <w:pPr>
        <w:ind w:firstLine="708"/>
        <w:jc w:val="both"/>
        <w:rPr>
          <w:sz w:val="28"/>
        </w:rPr>
      </w:pPr>
      <w:r>
        <w:rPr>
          <w:sz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1046A1D5" w14:textId="77777777" w:rsidR="00E60DAF" w:rsidRDefault="00000000">
      <w:pPr>
        <w:ind w:firstLine="708"/>
        <w:jc w:val="both"/>
        <w:rPr>
          <w:sz w:val="28"/>
        </w:rPr>
      </w:pPr>
      <w:r>
        <w:rPr>
          <w:sz w:val="28"/>
        </w:rPr>
        <w:t>получение результата предоставления муниципальной услуги;</w:t>
      </w:r>
    </w:p>
    <w:p w14:paraId="00BB2FB7" w14:textId="77777777" w:rsidR="00E60DAF" w:rsidRDefault="00000000">
      <w:pPr>
        <w:ind w:firstLine="708"/>
        <w:jc w:val="both"/>
        <w:rPr>
          <w:sz w:val="28"/>
        </w:rPr>
      </w:pPr>
      <w:r>
        <w:rPr>
          <w:sz w:val="28"/>
        </w:rPr>
        <w:t>получение сведений о ходе выполнения запроса;</w:t>
      </w:r>
    </w:p>
    <w:p w14:paraId="28222FF6" w14:textId="77777777" w:rsidR="00E60DAF" w:rsidRDefault="00000000">
      <w:pPr>
        <w:ind w:firstLine="708"/>
        <w:jc w:val="both"/>
        <w:rPr>
          <w:sz w:val="28"/>
        </w:rPr>
      </w:pPr>
      <w:r>
        <w:rPr>
          <w:sz w:val="28"/>
        </w:rPr>
        <w:t>осуществление оценки качества предоставления муниципальной услуги;</w:t>
      </w:r>
    </w:p>
    <w:p w14:paraId="4296B7DA" w14:textId="77777777" w:rsidR="00E60DAF" w:rsidRDefault="00000000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2B17F01D" w14:textId="77777777" w:rsidR="00E60DAF" w:rsidRDefault="00000000">
      <w:pPr>
        <w:ind w:firstLine="708"/>
        <w:jc w:val="both"/>
        <w:rPr>
          <w:sz w:val="28"/>
        </w:rPr>
      </w:pPr>
      <w:r>
        <w:rPr>
          <w:sz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50635676" w14:textId="3F9B3F3B" w:rsidR="00E60DAF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предъявление заявителю варианта предоставления муниципальной услуги, предусмотренного </w:t>
      </w:r>
      <w:r w:rsidR="00360F70">
        <w:rPr>
          <w:sz w:val="28"/>
        </w:rPr>
        <w:t>настоящим административным</w:t>
      </w:r>
      <w:r>
        <w:rPr>
          <w:sz w:val="28"/>
        </w:rPr>
        <w:t xml:space="preserve"> регламентом предоставления муниципальной услуги. </w:t>
      </w:r>
    </w:p>
    <w:p w14:paraId="0DF8C31D" w14:textId="77777777" w:rsidR="00E60DAF" w:rsidRDefault="00000000">
      <w:pPr>
        <w:ind w:firstLine="708"/>
        <w:jc w:val="both"/>
        <w:rPr>
          <w:sz w:val="28"/>
        </w:rPr>
      </w:pPr>
      <w:r>
        <w:rPr>
          <w:sz w:val="28"/>
        </w:rPr>
        <w:t>3.3.2.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1B61E5A3" w14:textId="77777777" w:rsidR="00E60DAF" w:rsidRDefault="00000000">
      <w:pPr>
        <w:ind w:firstLine="708"/>
        <w:jc w:val="both"/>
        <w:rPr>
          <w:sz w:val="28"/>
        </w:rPr>
      </w:pPr>
      <w:r>
        <w:rPr>
          <w:sz w:val="28"/>
        </w:rPr>
        <w:t>3.3.3.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15B3573D" w14:textId="77777777" w:rsidR="00E60DAF" w:rsidRDefault="00000000">
      <w:pPr>
        <w:ind w:firstLine="708"/>
        <w:jc w:val="both"/>
        <w:rPr>
          <w:sz w:val="28"/>
        </w:rPr>
      </w:pPr>
      <w:r>
        <w:rPr>
          <w:sz w:val="28"/>
        </w:rPr>
        <w:t>3.3.4.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1C267B68" w14:textId="77777777" w:rsidR="00E60DAF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3.3.5. Заявителю в качестве результата предоставления услуги обеспечивается по его выбору возможность: </w:t>
      </w:r>
    </w:p>
    <w:p w14:paraId="0B58F9C2" w14:textId="3AC5862B" w:rsidR="00E60DAF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- получения электронного документа, подписанного с использованием </w:t>
      </w:r>
      <w:r w:rsidR="00360F70">
        <w:rPr>
          <w:sz w:val="28"/>
        </w:rPr>
        <w:t>квалифицированной подписи</w:t>
      </w:r>
      <w:r>
        <w:rPr>
          <w:sz w:val="28"/>
        </w:rPr>
        <w:t>;</w:t>
      </w:r>
    </w:p>
    <w:p w14:paraId="0EB67883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0939E906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0DAD3DD6" w14:textId="77777777" w:rsidR="00E60DAF" w:rsidRDefault="00000000">
      <w:pPr>
        <w:ind w:firstLine="709"/>
        <w:jc w:val="both"/>
        <w:rPr>
          <w:sz w:val="28"/>
        </w:rPr>
      </w:pPr>
      <w:r>
        <w:rPr>
          <w:sz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4A29E620" w14:textId="77777777" w:rsidR="00E60DAF" w:rsidRDefault="00E60DAF">
      <w:pPr>
        <w:ind w:firstLine="709"/>
        <w:jc w:val="both"/>
        <w:rPr>
          <w:sz w:val="28"/>
          <w:u w:val="single"/>
        </w:rPr>
      </w:pPr>
    </w:p>
    <w:p w14:paraId="446E39FC" w14:textId="77777777" w:rsidR="00E60DAF" w:rsidRDefault="00E60DAF">
      <w:pPr>
        <w:widowControl w:val="0"/>
        <w:ind w:firstLine="720"/>
        <w:jc w:val="both"/>
        <w:outlineLvl w:val="0"/>
        <w:rPr>
          <w:sz w:val="28"/>
        </w:rPr>
      </w:pPr>
    </w:p>
    <w:p w14:paraId="53B342A6" w14:textId="77777777" w:rsidR="00E60DAF" w:rsidRDefault="00E60DAF">
      <w:pPr>
        <w:ind w:right="-16"/>
        <w:jc w:val="both"/>
        <w:rPr>
          <w:sz w:val="28"/>
          <w:u w:val="single"/>
        </w:rPr>
      </w:pPr>
    </w:p>
    <w:p w14:paraId="0A4F1A4B" w14:textId="266B4D0C" w:rsidR="00754125" w:rsidRPr="00754125" w:rsidRDefault="00360F70" w:rsidP="00754125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="00754125" w:rsidRPr="00754125">
        <w:rPr>
          <w:color w:val="000000"/>
          <w:sz w:val="22"/>
          <w:szCs w:val="22"/>
        </w:rPr>
        <w:t>риложение 1</w:t>
      </w:r>
    </w:p>
    <w:p w14:paraId="17B06D5D" w14:textId="77777777" w:rsidR="00754125" w:rsidRDefault="00754125" w:rsidP="00754125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754125">
        <w:rPr>
          <w:color w:val="000000"/>
          <w:sz w:val="22"/>
          <w:szCs w:val="22"/>
        </w:rPr>
        <w:t>к административному регламенту</w:t>
      </w:r>
    </w:p>
    <w:p w14:paraId="7045E328" w14:textId="77777777" w:rsidR="00360F70" w:rsidRPr="00754125" w:rsidRDefault="00360F70" w:rsidP="00754125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14:paraId="164FEDD4" w14:textId="77777777" w:rsidR="00360F70" w:rsidRDefault="00754125" w:rsidP="00360F70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754125">
        <w:rPr>
          <w:color w:val="000000"/>
          <w:sz w:val="22"/>
          <w:szCs w:val="22"/>
        </w:rPr>
        <w:t xml:space="preserve">В администрацию </w:t>
      </w:r>
    </w:p>
    <w:p w14:paraId="2B802E9A" w14:textId="3A422345" w:rsidR="00360F70" w:rsidRDefault="00360F70" w:rsidP="00360F70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Песковатского сельского поселения </w:t>
      </w:r>
    </w:p>
    <w:p w14:paraId="64DE2BC5" w14:textId="77777777" w:rsidR="00360F70" w:rsidRDefault="00360F70" w:rsidP="00360F70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Городищенского муниципального района </w:t>
      </w:r>
    </w:p>
    <w:p w14:paraId="184A619B" w14:textId="6F888EE0" w:rsidR="00754125" w:rsidRPr="00754125" w:rsidRDefault="00360F70" w:rsidP="00360F70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Волгоградской области </w:t>
      </w:r>
    </w:p>
    <w:p w14:paraId="788F2E01" w14:textId="1DEB6D59" w:rsidR="00754125" w:rsidRPr="00754125" w:rsidRDefault="00754125" w:rsidP="00754125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14:paraId="27E4CD22" w14:textId="77777777" w:rsidR="00754125" w:rsidRPr="00754125" w:rsidRDefault="00754125" w:rsidP="00754125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754125">
        <w:rPr>
          <w:color w:val="000000"/>
          <w:sz w:val="22"/>
          <w:szCs w:val="22"/>
        </w:rPr>
        <w:t>от____________________________</w:t>
      </w:r>
    </w:p>
    <w:p w14:paraId="0F9E5311" w14:textId="77777777" w:rsidR="00754125" w:rsidRPr="00754125" w:rsidRDefault="00754125" w:rsidP="00754125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754125">
        <w:rPr>
          <w:color w:val="000000"/>
          <w:sz w:val="22"/>
          <w:szCs w:val="22"/>
        </w:rPr>
        <w:t>___________________________</w:t>
      </w:r>
    </w:p>
    <w:p w14:paraId="47E5721E" w14:textId="77777777" w:rsidR="00754125" w:rsidRPr="00754125" w:rsidRDefault="00754125" w:rsidP="00754125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754125">
        <w:rPr>
          <w:color w:val="000000"/>
          <w:sz w:val="22"/>
          <w:szCs w:val="22"/>
        </w:rPr>
        <w:t>___________________________</w:t>
      </w:r>
    </w:p>
    <w:p w14:paraId="4857B28E" w14:textId="77777777" w:rsidR="00754125" w:rsidRPr="00754125" w:rsidRDefault="00754125" w:rsidP="00754125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754125">
        <w:rPr>
          <w:color w:val="000000"/>
          <w:sz w:val="22"/>
          <w:szCs w:val="22"/>
        </w:rPr>
        <w:t>(для граждан: Ф.И.О, место жительства,</w:t>
      </w:r>
    </w:p>
    <w:p w14:paraId="6769BA44" w14:textId="77777777" w:rsidR="00754125" w:rsidRPr="00754125" w:rsidRDefault="00754125" w:rsidP="00754125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754125">
        <w:rPr>
          <w:color w:val="000000"/>
          <w:sz w:val="22"/>
          <w:szCs w:val="22"/>
        </w:rPr>
        <w:t>реквизиты документа,</w:t>
      </w:r>
    </w:p>
    <w:p w14:paraId="5E1BA3E2" w14:textId="77777777" w:rsidR="00754125" w:rsidRPr="00754125" w:rsidRDefault="00754125" w:rsidP="00754125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754125">
        <w:rPr>
          <w:color w:val="000000"/>
          <w:sz w:val="22"/>
          <w:szCs w:val="22"/>
        </w:rPr>
        <w:t>удостоверяющего личность</w:t>
      </w:r>
    </w:p>
    <w:p w14:paraId="656B057E" w14:textId="77777777" w:rsidR="00754125" w:rsidRPr="00754125" w:rsidRDefault="00754125" w:rsidP="00754125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754125">
        <w:rPr>
          <w:color w:val="000000"/>
          <w:sz w:val="22"/>
          <w:szCs w:val="22"/>
        </w:rPr>
        <w:t>заявителя, почтовый адрес, телефон;</w:t>
      </w:r>
    </w:p>
    <w:p w14:paraId="55BE9E4B" w14:textId="77777777" w:rsidR="00754125" w:rsidRPr="00754125" w:rsidRDefault="00754125" w:rsidP="00754125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754125">
        <w:rPr>
          <w:color w:val="000000"/>
          <w:sz w:val="22"/>
          <w:szCs w:val="22"/>
        </w:rPr>
        <w:t>для юридического лица: наименование, местонахождение,</w:t>
      </w:r>
    </w:p>
    <w:p w14:paraId="0CCB9631" w14:textId="77777777" w:rsidR="00754125" w:rsidRPr="00754125" w:rsidRDefault="00754125" w:rsidP="00754125">
      <w:pPr>
        <w:pStyle w:val="aff4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754125">
        <w:rPr>
          <w:color w:val="000000"/>
          <w:sz w:val="22"/>
          <w:szCs w:val="22"/>
        </w:rPr>
        <w:t>ОГРН, ИНН, почтовый адрес, телефон)</w:t>
      </w:r>
    </w:p>
    <w:p w14:paraId="4AC72E6C" w14:textId="77777777" w:rsidR="00754125" w:rsidRDefault="00754125" w:rsidP="00754125">
      <w:pPr>
        <w:pStyle w:val="aff4"/>
        <w:jc w:val="center"/>
        <w:rPr>
          <w:color w:val="000000"/>
          <w:sz w:val="27"/>
          <w:szCs w:val="27"/>
        </w:rPr>
      </w:pPr>
    </w:p>
    <w:p w14:paraId="794D7B56" w14:textId="4048FAB8" w:rsidR="00754125" w:rsidRDefault="00754125" w:rsidP="00754125">
      <w:pPr>
        <w:pStyle w:val="aff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ЗАЯВЛЕНИЕ</w:t>
      </w:r>
    </w:p>
    <w:p w14:paraId="2C819285" w14:textId="77777777" w:rsidR="00754125" w:rsidRDefault="00754125" w:rsidP="00360F70">
      <w:pPr>
        <w:pStyle w:val="aff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согласовании проекта рекультивации земель (проекта консервации земель)</w:t>
      </w:r>
    </w:p>
    <w:p w14:paraId="01DED0F6" w14:textId="77777777" w:rsidR="00754125" w:rsidRDefault="00754125" w:rsidP="00360F70">
      <w:pPr>
        <w:pStyle w:val="aff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(нужное подчеркнуть)</w:t>
      </w:r>
    </w:p>
    <w:p w14:paraId="5C031C45" w14:textId="451484F6" w:rsidR="00754125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Прошу согласовать проект рекультивации земель (проект консервации земель) ___________________________________________________________________</w:t>
      </w:r>
    </w:p>
    <w:p w14:paraId="7E607807" w14:textId="77777777" w:rsidR="00754125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(наименование проекта рекультивации земель (проекта консервации земель)</w:t>
      </w:r>
    </w:p>
    <w:p w14:paraId="55E9AA24" w14:textId="77777777" w:rsidR="00754125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проведения ______________________________________________________________</w:t>
      </w:r>
    </w:p>
    <w:p w14:paraId="0030FBD4" w14:textId="77777777" w:rsidR="00754125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(вид и цели планируемых работ)</w:t>
      </w:r>
    </w:p>
    <w:p w14:paraId="723991D6" w14:textId="45120E8E" w:rsidR="00754125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</w:t>
      </w:r>
    </w:p>
    <w:p w14:paraId="259CA3D3" w14:textId="77777777" w:rsidR="00754125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Площадь нарушаемых земель ________________________________________га (</w:t>
      </w:r>
      <w:proofErr w:type="spellStart"/>
      <w:proofErr w:type="gramStart"/>
      <w:r>
        <w:rPr>
          <w:color w:val="000000"/>
          <w:sz w:val="27"/>
          <w:szCs w:val="27"/>
        </w:rPr>
        <w:t>кв.м</w:t>
      </w:r>
      <w:proofErr w:type="spellEnd"/>
      <w:proofErr w:type="gramEnd"/>
      <w:r>
        <w:rPr>
          <w:color w:val="000000"/>
          <w:sz w:val="27"/>
          <w:szCs w:val="27"/>
        </w:rPr>
        <w:t>)</w:t>
      </w:r>
    </w:p>
    <w:p w14:paraId="054598DE" w14:textId="2B27CA50" w:rsidR="00754125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</w:t>
      </w:r>
    </w:p>
    <w:p w14:paraId="5A062D80" w14:textId="30893B13" w:rsidR="00754125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Кадастровые номера земельного(</w:t>
      </w:r>
      <w:proofErr w:type="spellStart"/>
      <w:r>
        <w:rPr>
          <w:color w:val="000000"/>
          <w:sz w:val="27"/>
          <w:szCs w:val="27"/>
        </w:rPr>
        <w:t>ых</w:t>
      </w:r>
      <w:proofErr w:type="spellEnd"/>
      <w:r>
        <w:rPr>
          <w:color w:val="000000"/>
          <w:sz w:val="27"/>
          <w:szCs w:val="27"/>
        </w:rPr>
        <w:t>) участка(</w:t>
      </w:r>
      <w:proofErr w:type="spellStart"/>
      <w:r>
        <w:rPr>
          <w:color w:val="000000"/>
          <w:sz w:val="27"/>
          <w:szCs w:val="27"/>
        </w:rPr>
        <w:t>ов</w:t>
      </w:r>
      <w:proofErr w:type="spellEnd"/>
      <w:r>
        <w:rPr>
          <w:color w:val="000000"/>
          <w:sz w:val="27"/>
          <w:szCs w:val="27"/>
        </w:rPr>
        <w:t>), находящегося(</w:t>
      </w:r>
      <w:proofErr w:type="spellStart"/>
      <w:r>
        <w:rPr>
          <w:color w:val="000000"/>
          <w:sz w:val="27"/>
          <w:szCs w:val="27"/>
        </w:rPr>
        <w:t>ихся</w:t>
      </w:r>
      <w:proofErr w:type="spellEnd"/>
      <w:r>
        <w:rPr>
          <w:color w:val="000000"/>
          <w:sz w:val="27"/>
          <w:szCs w:val="27"/>
        </w:rPr>
        <w:t>) в муниципальной собственности, в отношении которого(</w:t>
      </w:r>
      <w:proofErr w:type="spellStart"/>
      <w:r>
        <w:rPr>
          <w:color w:val="000000"/>
          <w:sz w:val="27"/>
          <w:szCs w:val="27"/>
        </w:rPr>
        <w:t>ых</w:t>
      </w:r>
      <w:proofErr w:type="spellEnd"/>
      <w:r>
        <w:rPr>
          <w:color w:val="000000"/>
          <w:sz w:val="27"/>
          <w:szCs w:val="27"/>
        </w:rPr>
        <w:t>) проектом рекультивации предусмотрены мероприятия по рекультивации ________________________________________________;</w:t>
      </w:r>
    </w:p>
    <w:p w14:paraId="3A0C71D3" w14:textId="7CD20B5B" w:rsidR="00754125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Целевое назначение и разрешенное использование земельного(</w:t>
      </w:r>
      <w:proofErr w:type="spellStart"/>
      <w:r>
        <w:rPr>
          <w:color w:val="000000"/>
          <w:sz w:val="27"/>
          <w:szCs w:val="27"/>
        </w:rPr>
        <w:t>ых</w:t>
      </w:r>
      <w:proofErr w:type="spellEnd"/>
      <w:r>
        <w:rPr>
          <w:color w:val="000000"/>
          <w:sz w:val="27"/>
          <w:szCs w:val="27"/>
        </w:rPr>
        <w:t>) участка(</w:t>
      </w:r>
      <w:proofErr w:type="spellStart"/>
      <w:r>
        <w:rPr>
          <w:color w:val="000000"/>
          <w:sz w:val="27"/>
          <w:szCs w:val="27"/>
        </w:rPr>
        <w:t>ов</w:t>
      </w:r>
      <w:proofErr w:type="spellEnd"/>
      <w:r>
        <w:rPr>
          <w:color w:val="000000"/>
          <w:sz w:val="27"/>
          <w:szCs w:val="27"/>
        </w:rPr>
        <w:t xml:space="preserve">) после его (их) </w:t>
      </w:r>
      <w:proofErr w:type="gramStart"/>
      <w:r>
        <w:rPr>
          <w:color w:val="000000"/>
          <w:sz w:val="27"/>
          <w:szCs w:val="27"/>
        </w:rPr>
        <w:t>рекультивации:_</w:t>
      </w:r>
      <w:proofErr w:type="gramEnd"/>
      <w:r>
        <w:rPr>
          <w:color w:val="000000"/>
          <w:sz w:val="27"/>
          <w:szCs w:val="27"/>
        </w:rPr>
        <w:t>____________________________________________________</w:t>
      </w:r>
    </w:p>
    <w:p w14:paraId="2E75E7E1" w14:textId="77777777" w:rsidR="00754125" w:rsidRDefault="00754125" w:rsidP="00754125">
      <w:pPr>
        <w:pStyle w:val="aff4"/>
        <w:rPr>
          <w:color w:val="000000"/>
          <w:sz w:val="27"/>
          <w:szCs w:val="27"/>
        </w:rPr>
      </w:pPr>
    </w:p>
    <w:p w14:paraId="723FE5BF" w14:textId="77777777" w:rsidR="00360F70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Приложение: </w:t>
      </w:r>
    </w:p>
    <w:p w14:paraId="0A777BD4" w14:textId="6BCEA940" w:rsidR="00754125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проект рекультивации земель (проект консервации земель);</w:t>
      </w:r>
    </w:p>
    <w:p w14:paraId="3032DCE8" w14:textId="42865824" w:rsidR="00754125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</w:p>
    <w:p w14:paraId="7C46CF8D" w14:textId="524AB18D" w:rsidR="00360F70" w:rsidRDefault="00360F70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</w:p>
    <w:p w14:paraId="3AC20CA9" w14:textId="77777777" w:rsidR="00360F70" w:rsidRDefault="00360F70" w:rsidP="00754125">
      <w:pPr>
        <w:pStyle w:val="aff4"/>
        <w:rPr>
          <w:color w:val="000000"/>
          <w:sz w:val="27"/>
          <w:szCs w:val="27"/>
        </w:rPr>
      </w:pPr>
    </w:p>
    <w:p w14:paraId="2A5175F7" w14:textId="36F04634" w:rsidR="00754125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 рассмотрения заявления прошу:</w:t>
      </w:r>
    </w:p>
    <w:p w14:paraId="12275BBA" w14:textId="77777777" w:rsidR="00754125" w:rsidRDefault="00754125" w:rsidP="00754125">
      <w:pPr>
        <w:pStyle w:val="aff4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выдать на руки в Администрации</w:t>
      </w:r>
    </w:p>
    <w:p w14:paraId="3209DFAA" w14:textId="0DE21132" w:rsidR="00754125" w:rsidRDefault="00754125" w:rsidP="00754125">
      <w:pPr>
        <w:pStyle w:val="aff4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направить в электронной форме </w:t>
      </w:r>
      <w:r>
        <w:rPr>
          <w:color w:val="000000"/>
          <w:sz w:val="27"/>
          <w:szCs w:val="27"/>
        </w:rPr>
        <w:t xml:space="preserve">на </w:t>
      </w:r>
      <w:r w:rsidR="00360F70">
        <w:rPr>
          <w:color w:val="000000"/>
          <w:sz w:val="27"/>
          <w:szCs w:val="27"/>
        </w:rPr>
        <w:t xml:space="preserve">эл. </w:t>
      </w:r>
      <w:proofErr w:type="gramStart"/>
      <w:r>
        <w:rPr>
          <w:color w:val="000000"/>
          <w:sz w:val="27"/>
          <w:szCs w:val="27"/>
        </w:rPr>
        <w:t>почту:_</w:t>
      </w:r>
      <w:proofErr w:type="gramEnd"/>
      <w:r>
        <w:rPr>
          <w:color w:val="000000"/>
          <w:sz w:val="27"/>
          <w:szCs w:val="27"/>
        </w:rPr>
        <w:t>_______________</w:t>
      </w:r>
    </w:p>
    <w:p w14:paraId="1B92B10D" w14:textId="256645B2" w:rsidR="00754125" w:rsidRDefault="00754125" w:rsidP="00754125">
      <w:pPr>
        <w:pStyle w:val="aff4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направить почтовым отправлением по </w:t>
      </w:r>
      <w:proofErr w:type="gramStart"/>
      <w:r>
        <w:rPr>
          <w:color w:val="000000"/>
          <w:sz w:val="27"/>
          <w:szCs w:val="27"/>
        </w:rPr>
        <w:t>адресу:_</w:t>
      </w:r>
      <w:proofErr w:type="gramEnd"/>
      <w:r>
        <w:rPr>
          <w:color w:val="000000"/>
          <w:sz w:val="27"/>
          <w:szCs w:val="27"/>
        </w:rPr>
        <w:t>___________________</w:t>
      </w:r>
    </w:p>
    <w:p w14:paraId="5AD91664" w14:textId="77777777" w:rsidR="00754125" w:rsidRDefault="00754125" w:rsidP="00754125">
      <w:pPr>
        <w:pStyle w:val="aff4"/>
        <w:rPr>
          <w:color w:val="000000"/>
          <w:sz w:val="27"/>
          <w:szCs w:val="27"/>
        </w:rPr>
      </w:pPr>
    </w:p>
    <w:p w14:paraId="3FD63CBF" w14:textId="66B22241" w:rsidR="00754125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«__» _________ 20__ год</w:t>
      </w:r>
    </w:p>
    <w:p w14:paraId="18E549E0" w14:textId="487C616B" w:rsidR="00754125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________________ </w:t>
      </w:r>
      <w:r>
        <w:rPr>
          <w:color w:val="000000"/>
          <w:sz w:val="27"/>
          <w:szCs w:val="27"/>
        </w:rPr>
        <w:t xml:space="preserve">              </w:t>
      </w:r>
      <w:r>
        <w:rPr>
          <w:color w:val="000000"/>
          <w:sz w:val="27"/>
          <w:szCs w:val="27"/>
        </w:rPr>
        <w:t xml:space="preserve"> ____________________________________</w:t>
      </w:r>
    </w:p>
    <w:p w14:paraId="2F4FCBBA" w14:textId="3BD2EDA8" w:rsidR="00754125" w:rsidRDefault="00754125" w:rsidP="00754125">
      <w:pPr>
        <w:pStyle w:val="aff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(подпись </w:t>
      </w:r>
      <w:proofErr w:type="gramStart"/>
      <w:r>
        <w:rPr>
          <w:color w:val="000000"/>
          <w:sz w:val="27"/>
          <w:szCs w:val="27"/>
        </w:rPr>
        <w:t xml:space="preserve">заявителя) </w:t>
      </w:r>
      <w:r>
        <w:rPr>
          <w:color w:val="000000"/>
          <w:sz w:val="27"/>
          <w:szCs w:val="27"/>
        </w:rPr>
        <w:t xml:space="preserve">  </w:t>
      </w:r>
      <w:proofErr w:type="gramEnd"/>
      <w:r>
        <w:rPr>
          <w:color w:val="000000"/>
          <w:sz w:val="27"/>
          <w:szCs w:val="27"/>
        </w:rPr>
        <w:t xml:space="preserve">                             </w:t>
      </w:r>
      <w:r>
        <w:rPr>
          <w:color w:val="000000"/>
          <w:sz w:val="27"/>
          <w:szCs w:val="27"/>
        </w:rPr>
        <w:t>Ф.И.О.</w:t>
      </w:r>
    </w:p>
    <w:p w14:paraId="0D2320D2" w14:textId="77777777" w:rsidR="00754125" w:rsidRDefault="00754125"/>
    <w:sectPr w:rsidR="00754125" w:rsidSect="003853E1">
      <w:headerReference w:type="even" r:id="rId11"/>
      <w:headerReference w:type="default" r:id="rId12"/>
      <w:pgSz w:w="11906" w:h="16838"/>
      <w:pgMar w:top="426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8F8C" w14:textId="77777777" w:rsidR="006720A2" w:rsidRDefault="006720A2">
      <w:r>
        <w:separator/>
      </w:r>
    </w:p>
  </w:endnote>
  <w:endnote w:type="continuationSeparator" w:id="0">
    <w:p w14:paraId="11CC47A5" w14:textId="77777777" w:rsidR="006720A2" w:rsidRDefault="0067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5D8B" w14:textId="77777777" w:rsidR="006720A2" w:rsidRDefault="006720A2">
      <w:r>
        <w:separator/>
      </w:r>
    </w:p>
  </w:footnote>
  <w:footnote w:type="continuationSeparator" w:id="0">
    <w:p w14:paraId="1374B7D2" w14:textId="77777777" w:rsidR="006720A2" w:rsidRDefault="0067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327E" w14:textId="77777777" w:rsidR="00E60DAF" w:rsidRDefault="00000000">
    <w:pPr>
      <w:pStyle w:val="a9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6D3BF5A5" w14:textId="77777777" w:rsidR="00E60DAF" w:rsidRDefault="00E60DA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42BE" w14:textId="77777777" w:rsidR="00E60DAF" w:rsidRDefault="00000000">
    <w:pPr>
      <w:pStyle w:val="a9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21ED6B10" w14:textId="77777777" w:rsidR="00E60DAF" w:rsidRDefault="00E60DA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AF"/>
    <w:rsid w:val="0000111E"/>
    <w:rsid w:val="00061722"/>
    <w:rsid w:val="0023644E"/>
    <w:rsid w:val="002D09C2"/>
    <w:rsid w:val="00360F70"/>
    <w:rsid w:val="003853E1"/>
    <w:rsid w:val="00550FB8"/>
    <w:rsid w:val="00610439"/>
    <w:rsid w:val="00671D1A"/>
    <w:rsid w:val="006720A2"/>
    <w:rsid w:val="00754125"/>
    <w:rsid w:val="00927D22"/>
    <w:rsid w:val="00B912BC"/>
    <w:rsid w:val="00D95A56"/>
    <w:rsid w:val="00E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7279"/>
  <w15:docId w15:val="{67507472-2B5F-48C9-92D8-6B667D24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0">
    <w:name w:val="Знак_0"/>
    <w:basedOn w:val="a"/>
    <w:link w:val="00"/>
    <w:pPr>
      <w:widowControl w:val="0"/>
      <w:spacing w:after="160" w:line="240" w:lineRule="exact"/>
      <w:jc w:val="right"/>
    </w:pPr>
  </w:style>
  <w:style w:type="character" w:customStyle="1" w:styleId="00">
    <w:name w:val="Знак_0"/>
    <w:basedOn w:val="1"/>
    <w:link w:val="0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sz w:val="28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Block Text"/>
    <w:basedOn w:val="a"/>
    <w:link w:val="a4"/>
    <w:pPr>
      <w:ind w:left="3969" w:right="-738" w:firstLine="851"/>
    </w:pPr>
    <w:rPr>
      <w:b/>
      <w:sz w:val="28"/>
    </w:rPr>
  </w:style>
  <w:style w:type="character" w:customStyle="1" w:styleId="a4">
    <w:name w:val="Цитата Знак"/>
    <w:basedOn w:val="1"/>
    <w:link w:val="a3"/>
    <w:rPr>
      <w:rFonts w:ascii="Times New Roman" w:hAnsi="Times New Roman"/>
      <w:b/>
      <w:sz w:val="28"/>
    </w:rPr>
  </w:style>
  <w:style w:type="paragraph" w:styleId="23">
    <w:name w:val="Body Text 2"/>
    <w:basedOn w:val="a"/>
    <w:link w:val="24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b/>
      <w:sz w:val="28"/>
    </w:rPr>
  </w:style>
  <w:style w:type="paragraph" w:styleId="25">
    <w:name w:val="Body Text Indent 2"/>
    <w:basedOn w:val="a"/>
    <w:link w:val="26"/>
    <w:pPr>
      <w:ind w:left="4395"/>
    </w:pPr>
    <w:rPr>
      <w:b/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b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EmailStyle68">
    <w:name w:val="EmailStyle68"/>
    <w:link w:val="EmailStyle680"/>
    <w:rPr>
      <w:rFonts w:ascii="Arial" w:hAnsi="Arial"/>
    </w:rPr>
  </w:style>
  <w:style w:type="character" w:customStyle="1" w:styleId="EmailStyle680">
    <w:name w:val="EmailStyle68"/>
    <w:link w:val="EmailStyle68"/>
    <w:rPr>
      <w:rFonts w:ascii="Arial" w:hAnsi="Arial"/>
      <w:color w:val="000000"/>
      <w:sz w:val="20"/>
    </w:rPr>
  </w:style>
  <w:style w:type="paragraph" w:customStyle="1" w:styleId="consplusnormal">
    <w:name w:val="consplusnormal"/>
    <w:basedOn w:val="a"/>
    <w:link w:val="consplusnormal0"/>
    <w:rPr>
      <w:rFonts w:ascii="Arial" w:hAnsi="Arial"/>
    </w:rPr>
  </w:style>
  <w:style w:type="character" w:customStyle="1" w:styleId="consplusnormal0">
    <w:name w:val="consplusnormal"/>
    <w:basedOn w:val="1"/>
    <w:link w:val="consplusnormal"/>
    <w:rPr>
      <w:rFonts w:ascii="Arial" w:hAnsi="Arial"/>
    </w:rPr>
  </w:style>
  <w:style w:type="paragraph" w:customStyle="1" w:styleId="12">
    <w:name w:val="Знак примечания1"/>
    <w:link w:val="a7"/>
    <w:rPr>
      <w:sz w:val="16"/>
    </w:rPr>
  </w:style>
  <w:style w:type="character" w:styleId="a7">
    <w:name w:val="annotation reference"/>
    <w:link w:val="12"/>
    <w:rPr>
      <w:sz w:val="16"/>
    </w:rPr>
  </w:style>
  <w:style w:type="paragraph" w:customStyle="1" w:styleId="13">
    <w:name w:val="Номер страницы1"/>
    <w:basedOn w:val="14"/>
    <w:link w:val="a8"/>
  </w:style>
  <w:style w:type="character" w:styleId="a8">
    <w:name w:val="page number"/>
    <w:basedOn w:val="a0"/>
    <w:link w:val="13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15">
    <w:name w:val="Знак Знак Знак Знак1"/>
    <w:basedOn w:val="a"/>
    <w:link w:val="16"/>
    <w:pPr>
      <w:spacing w:beforeAutospacing="1" w:afterAutospacing="1"/>
      <w:jc w:val="both"/>
    </w:pPr>
    <w:rPr>
      <w:rFonts w:ascii="Tahoma" w:hAnsi="Tahoma"/>
    </w:rPr>
  </w:style>
  <w:style w:type="character" w:customStyle="1" w:styleId="16">
    <w:name w:val="Знак Знак Знак Знак1"/>
    <w:basedOn w:val="1"/>
    <w:link w:val="15"/>
    <w:rPr>
      <w:rFonts w:ascii="Tahoma" w:hAnsi="Tahoma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customStyle="1" w:styleId="14">
    <w:name w:val="Основной шрифт абзаца1"/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styleId="ab">
    <w:name w:val="Document Map"/>
    <w:basedOn w:val="a"/>
    <w:link w:val="ac"/>
    <w:rPr>
      <w:rFonts w:ascii="Tahoma" w:hAnsi="Tahoma"/>
    </w:rPr>
  </w:style>
  <w:style w:type="character" w:customStyle="1" w:styleId="ac">
    <w:name w:val="Схема документа Знак"/>
    <w:basedOn w:val="1"/>
    <w:link w:val="ab"/>
    <w:rPr>
      <w:rFonts w:ascii="Tahoma" w:hAnsi="Tahoma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customStyle="1" w:styleId="ad">
    <w:name w:val="Гипертекстовая ссылка"/>
    <w:link w:val="ae"/>
    <w:rPr>
      <w:b/>
      <w:color w:val="106BBE"/>
      <w:sz w:val="26"/>
    </w:rPr>
  </w:style>
  <w:style w:type="character" w:customStyle="1" w:styleId="ae">
    <w:name w:val="Гипертекстовая ссылка"/>
    <w:link w:val="ad"/>
    <w:rPr>
      <w:b/>
      <w:color w:val="106BBE"/>
      <w:sz w:val="26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paragraph" w:customStyle="1" w:styleId="af">
    <w:name w:val="Знак"/>
    <w:basedOn w:val="a"/>
    <w:link w:val="af0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0">
    <w:name w:val="Знак"/>
    <w:basedOn w:val="1"/>
    <w:link w:val="af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2">
    <w:name w:val="annotation subject"/>
    <w:basedOn w:val="af3"/>
    <w:next w:val="af3"/>
    <w:link w:val="af4"/>
    <w:rPr>
      <w:b/>
    </w:rPr>
  </w:style>
  <w:style w:type="character" w:customStyle="1" w:styleId="af4">
    <w:name w:val="Тема примечания Знак"/>
    <w:basedOn w:val="af5"/>
    <w:link w:val="af2"/>
    <w:rPr>
      <w:rFonts w:ascii="Times New Roman" w:hAnsi="Times New Roman"/>
      <w:b/>
    </w:rPr>
  </w:style>
  <w:style w:type="paragraph" w:styleId="af3">
    <w:name w:val="annotation text"/>
    <w:basedOn w:val="a"/>
    <w:link w:val="af5"/>
  </w:style>
  <w:style w:type="character" w:customStyle="1" w:styleId="af5">
    <w:name w:val="Текст примечания Знак"/>
    <w:basedOn w:val="1"/>
    <w:link w:val="af3"/>
    <w:rPr>
      <w:rFonts w:ascii="Times New Roman" w:hAnsi="Times New Roman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Знак сноски1"/>
    <w:link w:val="af8"/>
    <w:rPr>
      <w:vertAlign w:val="superscript"/>
    </w:rPr>
  </w:style>
  <w:style w:type="character" w:styleId="af8">
    <w:name w:val="footnote reference"/>
    <w:link w:val="1a"/>
    <w:rPr>
      <w:vertAlign w:val="superscript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9">
    <w:name w:val="List Paragraph"/>
    <w:basedOn w:val="a"/>
    <w:link w:val="af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a">
    <w:name w:val="Абзац списка Знак"/>
    <w:basedOn w:val="1"/>
    <w:link w:val="af9"/>
    <w:rPr>
      <w:rFonts w:ascii="Calibri" w:hAnsi="Calibri"/>
      <w:sz w:val="22"/>
    </w:rPr>
  </w:style>
  <w:style w:type="paragraph" w:customStyle="1" w:styleId="snippetequal">
    <w:name w:val="snippet_equal"/>
    <w:basedOn w:val="14"/>
    <w:link w:val="snippetequal0"/>
  </w:style>
  <w:style w:type="character" w:customStyle="1" w:styleId="snippetequal0">
    <w:name w:val="snippet_equal"/>
    <w:basedOn w:val="a0"/>
    <w:link w:val="snippetequal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b">
    <w:name w:val="Body Text Indent"/>
    <w:basedOn w:val="a"/>
    <w:link w:val="afc"/>
    <w:pPr>
      <w:ind w:firstLine="709"/>
      <w:jc w:val="both"/>
    </w:pPr>
    <w:rPr>
      <w:b/>
      <w:sz w:val="24"/>
    </w:rPr>
  </w:style>
  <w:style w:type="character" w:customStyle="1" w:styleId="afc">
    <w:name w:val="Основной текст с отступом Знак"/>
    <w:basedOn w:val="1"/>
    <w:link w:val="afb"/>
    <w:rPr>
      <w:rFonts w:ascii="Times New Roman" w:hAnsi="Times New Roman"/>
      <w:b/>
      <w:sz w:val="24"/>
    </w:rPr>
  </w:style>
  <w:style w:type="paragraph" w:styleId="afd">
    <w:name w:val="No Spacing"/>
    <w:link w:val="afe"/>
    <w:rPr>
      <w:rFonts w:ascii="Times New Roman" w:hAnsi="Times New Roman"/>
      <w:sz w:val="24"/>
    </w:rPr>
  </w:style>
  <w:style w:type="character" w:customStyle="1" w:styleId="afe">
    <w:name w:val="Без интервала Знак"/>
    <w:link w:val="afd"/>
    <w:rPr>
      <w:rFonts w:ascii="Times New Roman" w:hAnsi="Times New Roman"/>
      <w:sz w:val="24"/>
    </w:rPr>
  </w:style>
  <w:style w:type="paragraph" w:customStyle="1" w:styleId="1b">
    <w:name w:val="Знак концевой сноски1"/>
    <w:link w:val="aff"/>
    <w:rPr>
      <w:vertAlign w:val="superscript"/>
    </w:rPr>
  </w:style>
  <w:style w:type="character" w:styleId="aff">
    <w:name w:val="endnote reference"/>
    <w:link w:val="1b"/>
    <w:rPr>
      <w:vertAlign w:val="superscript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styleId="aff2">
    <w:name w:val="Title"/>
    <w:basedOn w:val="a"/>
    <w:link w:val="aff3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f3">
    <w:name w:val="Заголовок Знак"/>
    <w:basedOn w:val="1"/>
    <w:link w:val="aff2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4"/>
    </w:rPr>
  </w:style>
  <w:style w:type="paragraph" w:styleId="aff4">
    <w:name w:val="Normal (Web)"/>
    <w:basedOn w:val="a"/>
    <w:uiPriority w:val="99"/>
    <w:unhideWhenUsed/>
    <w:rsid w:val="00754125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01B04AFEAC1078C055B2081D2F00D7D26850915DDEAC67687723897B638DD29D841668B624D3366b9J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5996</Words>
  <Characters>34180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Ганичева</cp:lastModifiedBy>
  <cp:revision>7</cp:revision>
  <cp:lastPrinted>2026-01-26T06:54:00Z</cp:lastPrinted>
  <dcterms:created xsi:type="dcterms:W3CDTF">2026-01-13T08:55:00Z</dcterms:created>
  <dcterms:modified xsi:type="dcterms:W3CDTF">2026-01-26T06:55:00Z</dcterms:modified>
</cp:coreProperties>
</file>