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9E" w:rsidRPr="00604310" w:rsidRDefault="00851C9F" w:rsidP="0071439E">
      <w:pPr>
        <w:tabs>
          <w:tab w:val="left" w:pos="3555"/>
          <w:tab w:val="center" w:pos="4677"/>
        </w:tabs>
        <w:suppressAutoHyphens/>
        <w:jc w:val="center"/>
        <w:rPr>
          <w:sz w:val="24"/>
          <w:szCs w:val="24"/>
          <w:lang w:eastAsia="ar-SA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76275" cy="74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C9F" w:rsidRPr="00B83E60" w:rsidRDefault="00851C9F" w:rsidP="00851C9F">
      <w:pPr>
        <w:tabs>
          <w:tab w:val="left" w:pos="2574"/>
        </w:tabs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B83E60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Администрация</w:t>
      </w:r>
    </w:p>
    <w:p w:rsidR="00851C9F" w:rsidRPr="00B83E60" w:rsidRDefault="00851C9F" w:rsidP="00851C9F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proofErr w:type="spellStart"/>
      <w:r w:rsidRPr="00B83E60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Песковатского</w:t>
      </w:r>
      <w:proofErr w:type="spellEnd"/>
      <w:r w:rsidRPr="00B83E60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сельского поселения</w:t>
      </w:r>
    </w:p>
    <w:p w:rsidR="00851C9F" w:rsidRPr="00B83E60" w:rsidRDefault="00851C9F" w:rsidP="00851C9F">
      <w:pPr>
        <w:autoSpaceDE w:val="0"/>
        <w:autoSpaceDN w:val="0"/>
        <w:adjustRightInd w:val="0"/>
        <w:spacing w:line="252" w:lineRule="auto"/>
        <w:ind w:left="426" w:right="-568" w:hanging="993"/>
        <w:jc w:val="center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proofErr w:type="spellStart"/>
      <w:r w:rsidRPr="00B83E60">
        <w:rPr>
          <w:rFonts w:ascii="Times New Roman CYR" w:hAnsi="Times New Roman CYR" w:cs="Times New Roman CYR"/>
          <w:b/>
          <w:color w:val="000000"/>
          <w:sz w:val="26"/>
          <w:szCs w:val="26"/>
        </w:rPr>
        <w:t>Городищенского</w:t>
      </w:r>
      <w:proofErr w:type="spellEnd"/>
      <w:r w:rsidRPr="00B83E60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муниципального района Волгоградской области</w:t>
      </w:r>
    </w:p>
    <w:p w:rsidR="00851C9F" w:rsidRDefault="00851C9F" w:rsidP="00851C9F">
      <w:pPr>
        <w:autoSpaceDE w:val="0"/>
        <w:autoSpaceDN w:val="0"/>
        <w:adjustRightInd w:val="0"/>
        <w:spacing w:line="252" w:lineRule="auto"/>
        <w:ind w:left="426" w:right="-1" w:hanging="993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403029 Волгоградская область,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Городищенский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район,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х.Песковатка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, ул. Центральная, д. 11, тел.:8(84468)4-11-17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E-mail:adm.peskovatki@yandex.ru</w:t>
      </w:r>
      <w:proofErr w:type="spellEnd"/>
    </w:p>
    <w:p w:rsidR="0071439E" w:rsidRPr="00604310" w:rsidRDefault="0071439E" w:rsidP="0071439E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71439E" w:rsidRPr="00B83E60" w:rsidRDefault="00851C9F" w:rsidP="00B83E60">
      <w:pPr>
        <w:suppressAutoHyphens/>
        <w:ind w:firstLine="142"/>
        <w:jc w:val="center"/>
        <w:rPr>
          <w:sz w:val="26"/>
          <w:szCs w:val="26"/>
          <w:lang w:eastAsia="ar-SA"/>
        </w:rPr>
      </w:pPr>
      <w:r w:rsidRPr="00B83E60">
        <w:rPr>
          <w:b/>
          <w:bCs/>
          <w:sz w:val="26"/>
          <w:szCs w:val="26"/>
          <w:lang w:eastAsia="ar-SA"/>
        </w:rPr>
        <w:t>РАСПОРЯЖЕНИЕ</w:t>
      </w:r>
    </w:p>
    <w:p w:rsidR="0071439E" w:rsidRPr="00B83E60" w:rsidRDefault="00B0309E" w:rsidP="00B83E60">
      <w:pPr>
        <w:suppressAutoHyphens/>
        <w:ind w:firstLine="142"/>
        <w:rPr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 xml:space="preserve">от </w:t>
      </w:r>
      <w:r w:rsidR="00EF06CB">
        <w:rPr>
          <w:b/>
          <w:bCs/>
          <w:sz w:val="26"/>
          <w:szCs w:val="26"/>
          <w:lang w:eastAsia="ar-SA"/>
        </w:rPr>
        <w:t>30</w:t>
      </w:r>
      <w:r w:rsidR="0071439E" w:rsidRPr="00B83E60">
        <w:rPr>
          <w:b/>
          <w:sz w:val="26"/>
          <w:szCs w:val="26"/>
          <w:lang w:eastAsia="ar-SA"/>
        </w:rPr>
        <w:t>.0</w:t>
      </w:r>
      <w:r w:rsidR="00EF06CB">
        <w:rPr>
          <w:b/>
          <w:sz w:val="26"/>
          <w:szCs w:val="26"/>
          <w:lang w:eastAsia="ar-SA"/>
        </w:rPr>
        <w:t>1</w:t>
      </w:r>
      <w:r>
        <w:rPr>
          <w:b/>
          <w:sz w:val="26"/>
          <w:szCs w:val="26"/>
          <w:lang w:eastAsia="ar-SA"/>
        </w:rPr>
        <w:t>.202</w:t>
      </w:r>
      <w:r w:rsidR="00FD2C32">
        <w:rPr>
          <w:b/>
          <w:sz w:val="26"/>
          <w:szCs w:val="26"/>
          <w:lang w:eastAsia="ar-SA"/>
        </w:rPr>
        <w:t>6</w:t>
      </w:r>
      <w:r w:rsidR="0071439E" w:rsidRPr="00B83E60">
        <w:rPr>
          <w:b/>
          <w:sz w:val="26"/>
          <w:szCs w:val="26"/>
          <w:lang w:eastAsia="ar-SA"/>
        </w:rPr>
        <w:t xml:space="preserve"> г.                                                                      </w:t>
      </w:r>
      <w:r w:rsidR="00FD2C32">
        <w:rPr>
          <w:b/>
          <w:sz w:val="26"/>
          <w:szCs w:val="26"/>
          <w:lang w:eastAsia="ar-SA"/>
        </w:rPr>
        <w:t>№</w:t>
      </w:r>
      <w:r w:rsidR="00DF343B">
        <w:rPr>
          <w:b/>
          <w:sz w:val="26"/>
          <w:szCs w:val="26"/>
          <w:lang w:eastAsia="ar-SA"/>
        </w:rPr>
        <w:t xml:space="preserve"> 3</w:t>
      </w:r>
    </w:p>
    <w:p w:rsidR="0071439E" w:rsidRPr="00B83E60" w:rsidRDefault="0071439E" w:rsidP="00B83E60">
      <w:pPr>
        <w:tabs>
          <w:tab w:val="left" w:pos="567"/>
        </w:tabs>
        <w:ind w:firstLine="142"/>
        <w:jc w:val="center"/>
        <w:rPr>
          <w:sz w:val="26"/>
          <w:szCs w:val="26"/>
        </w:rPr>
      </w:pPr>
    </w:p>
    <w:p w:rsidR="00B83E60" w:rsidRPr="00B83E60" w:rsidRDefault="00851C9F" w:rsidP="00B83E60">
      <w:pPr>
        <w:ind w:firstLine="142"/>
        <w:jc w:val="both"/>
        <w:rPr>
          <w:b/>
          <w:sz w:val="26"/>
          <w:szCs w:val="26"/>
        </w:rPr>
      </w:pPr>
      <w:bookmarkStart w:id="0" w:name="sub_5"/>
      <w:r w:rsidRPr="00B83E60">
        <w:rPr>
          <w:rStyle w:val="a7"/>
          <w:color w:val="000000"/>
          <w:sz w:val="26"/>
          <w:szCs w:val="26"/>
        </w:rPr>
        <w:t xml:space="preserve">Об утверждении </w:t>
      </w:r>
      <w:bookmarkEnd w:id="0"/>
      <w:r w:rsidR="00B83E60">
        <w:rPr>
          <w:rStyle w:val="a7"/>
          <w:color w:val="000000"/>
          <w:sz w:val="26"/>
          <w:szCs w:val="26"/>
        </w:rPr>
        <w:t xml:space="preserve">доклада </w:t>
      </w:r>
      <w:r w:rsidR="00B83E60" w:rsidRPr="00B83E60">
        <w:rPr>
          <w:b/>
          <w:sz w:val="26"/>
          <w:szCs w:val="26"/>
        </w:rPr>
        <w:t xml:space="preserve">о результатах обобщения правоприменительной практики администрации </w:t>
      </w:r>
      <w:proofErr w:type="spellStart"/>
      <w:r w:rsidR="00B83E60" w:rsidRPr="00B83E60">
        <w:rPr>
          <w:b/>
          <w:sz w:val="26"/>
          <w:szCs w:val="26"/>
        </w:rPr>
        <w:t>Песковатского</w:t>
      </w:r>
      <w:proofErr w:type="spellEnd"/>
      <w:r w:rsidR="00B83E60" w:rsidRPr="00B83E60">
        <w:rPr>
          <w:b/>
          <w:sz w:val="26"/>
          <w:szCs w:val="26"/>
        </w:rPr>
        <w:t xml:space="preserve"> сельского поселения </w:t>
      </w:r>
      <w:proofErr w:type="spellStart"/>
      <w:r w:rsidR="00B83E60" w:rsidRPr="00B83E60">
        <w:rPr>
          <w:b/>
          <w:sz w:val="26"/>
          <w:szCs w:val="26"/>
        </w:rPr>
        <w:t>Городищенского</w:t>
      </w:r>
      <w:proofErr w:type="spellEnd"/>
      <w:r w:rsidR="00B83E60" w:rsidRPr="00B83E60">
        <w:rPr>
          <w:b/>
          <w:sz w:val="26"/>
          <w:szCs w:val="26"/>
        </w:rPr>
        <w:t xml:space="preserve"> муниципального района Волгоградской области по муниципальному  контролю </w:t>
      </w:r>
      <w:r w:rsidR="00B83E60" w:rsidRPr="00B83E60">
        <w:rPr>
          <w:b/>
          <w:color w:val="00000A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B83E60" w:rsidRPr="00B83E60">
        <w:rPr>
          <w:b/>
          <w:color w:val="00000A"/>
          <w:sz w:val="26"/>
          <w:szCs w:val="26"/>
        </w:rPr>
        <w:t xml:space="preserve">границах  </w:t>
      </w:r>
      <w:proofErr w:type="spellStart"/>
      <w:r w:rsidR="00B83E60" w:rsidRPr="00B83E60">
        <w:rPr>
          <w:b/>
          <w:sz w:val="26"/>
          <w:szCs w:val="26"/>
        </w:rPr>
        <w:t>Песковатского</w:t>
      </w:r>
      <w:proofErr w:type="spellEnd"/>
      <w:r w:rsidR="00B83E60" w:rsidRPr="00B83E60">
        <w:rPr>
          <w:b/>
          <w:sz w:val="26"/>
          <w:szCs w:val="26"/>
        </w:rPr>
        <w:t xml:space="preserve"> сельского</w:t>
      </w:r>
      <w:r w:rsidR="00B83E60" w:rsidRPr="00B83E60">
        <w:rPr>
          <w:b/>
          <w:color w:val="00000A"/>
          <w:sz w:val="26"/>
          <w:szCs w:val="26"/>
        </w:rPr>
        <w:t xml:space="preserve"> поселения </w:t>
      </w:r>
      <w:proofErr w:type="spellStart"/>
      <w:r w:rsidR="00B83E60" w:rsidRPr="00B83E60">
        <w:rPr>
          <w:b/>
          <w:color w:val="00000A"/>
          <w:sz w:val="26"/>
          <w:szCs w:val="26"/>
        </w:rPr>
        <w:t>Городищенского</w:t>
      </w:r>
      <w:proofErr w:type="spellEnd"/>
      <w:r w:rsidR="00B83E60" w:rsidRPr="00B83E60">
        <w:rPr>
          <w:b/>
          <w:color w:val="00000A"/>
          <w:sz w:val="26"/>
          <w:szCs w:val="26"/>
        </w:rPr>
        <w:t xml:space="preserve"> муниципального района Волгоградской области </w:t>
      </w:r>
      <w:r w:rsidR="00B0309E">
        <w:rPr>
          <w:b/>
          <w:sz w:val="26"/>
          <w:szCs w:val="26"/>
        </w:rPr>
        <w:t>за 202</w:t>
      </w:r>
      <w:r w:rsidR="00FD2C32">
        <w:rPr>
          <w:b/>
          <w:sz w:val="26"/>
          <w:szCs w:val="26"/>
        </w:rPr>
        <w:t>5</w:t>
      </w:r>
      <w:r w:rsidR="00B83E60" w:rsidRPr="00B83E60">
        <w:rPr>
          <w:b/>
          <w:sz w:val="26"/>
          <w:szCs w:val="26"/>
        </w:rPr>
        <w:t xml:space="preserve"> год</w:t>
      </w:r>
    </w:p>
    <w:p w:rsidR="00420637" w:rsidRPr="00B83E60" w:rsidRDefault="00420637" w:rsidP="00B83E60">
      <w:pPr>
        <w:pStyle w:val="a6"/>
        <w:shd w:val="clear" w:color="auto" w:fill="FFFFFF"/>
        <w:spacing w:before="0" w:beforeAutospacing="0" w:after="150" w:afterAutospacing="0"/>
        <w:ind w:firstLine="142"/>
        <w:jc w:val="both"/>
        <w:rPr>
          <w:b/>
          <w:sz w:val="26"/>
          <w:szCs w:val="26"/>
        </w:rPr>
      </w:pPr>
      <w:r w:rsidRPr="00B83E60">
        <w:rPr>
          <w:sz w:val="26"/>
          <w:szCs w:val="26"/>
        </w:rPr>
        <w:tab/>
        <w:t>В соответствии с Федеральным законом от 31.07.2020г. № 248-ФЗ «О государственном контроле (надзоре) и муниципальном контроле в Российской Федерации», пунктом 3.1.</w:t>
      </w:r>
      <w:r w:rsidR="00FD2C32">
        <w:rPr>
          <w:sz w:val="26"/>
          <w:szCs w:val="26"/>
        </w:rPr>
        <w:t>1</w:t>
      </w:r>
      <w:r w:rsidRPr="00B83E60">
        <w:rPr>
          <w:sz w:val="26"/>
          <w:szCs w:val="26"/>
        </w:rPr>
        <w:t xml:space="preserve"> Положения о муниципальном контроле </w:t>
      </w:r>
      <w:r w:rsidR="00B83E60" w:rsidRPr="00B83E60">
        <w:rPr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 </w:t>
      </w:r>
      <w:proofErr w:type="spellStart"/>
      <w:r w:rsidR="00B83E60" w:rsidRPr="00B83E60">
        <w:rPr>
          <w:sz w:val="26"/>
          <w:szCs w:val="26"/>
        </w:rPr>
        <w:t>Песковатского</w:t>
      </w:r>
      <w:proofErr w:type="spellEnd"/>
      <w:r w:rsidR="00B83E60" w:rsidRPr="00B83E60">
        <w:rPr>
          <w:sz w:val="26"/>
          <w:szCs w:val="26"/>
        </w:rPr>
        <w:t xml:space="preserve"> сельского поселения </w:t>
      </w:r>
      <w:proofErr w:type="spellStart"/>
      <w:r w:rsidR="00B83E60" w:rsidRPr="00B83E60">
        <w:rPr>
          <w:sz w:val="26"/>
          <w:szCs w:val="26"/>
        </w:rPr>
        <w:t>Городищенского</w:t>
      </w:r>
      <w:proofErr w:type="spellEnd"/>
      <w:r w:rsidR="00B83E60" w:rsidRPr="00B83E60">
        <w:rPr>
          <w:sz w:val="26"/>
          <w:szCs w:val="26"/>
        </w:rPr>
        <w:t xml:space="preserve"> муниципального района Волгоградской области</w:t>
      </w:r>
      <w:r w:rsidRPr="00B83E60">
        <w:rPr>
          <w:sz w:val="26"/>
          <w:szCs w:val="26"/>
        </w:rPr>
        <w:t xml:space="preserve">», утвержденного решением </w:t>
      </w:r>
      <w:proofErr w:type="spellStart"/>
      <w:r w:rsidRPr="00B83E60">
        <w:rPr>
          <w:sz w:val="26"/>
          <w:szCs w:val="26"/>
        </w:rPr>
        <w:t>Песковатского</w:t>
      </w:r>
      <w:proofErr w:type="spellEnd"/>
      <w:r w:rsidRPr="00B83E60">
        <w:rPr>
          <w:sz w:val="26"/>
          <w:szCs w:val="26"/>
        </w:rPr>
        <w:t xml:space="preserve"> Совета депутатов от </w:t>
      </w:r>
      <w:r w:rsidR="00FD2C32">
        <w:rPr>
          <w:sz w:val="26"/>
          <w:szCs w:val="26"/>
        </w:rPr>
        <w:t>25.06.2025</w:t>
      </w:r>
      <w:r w:rsidRPr="00B83E60">
        <w:rPr>
          <w:sz w:val="26"/>
          <w:szCs w:val="26"/>
        </w:rPr>
        <w:t xml:space="preserve"> г. № </w:t>
      </w:r>
      <w:r w:rsidR="00FD2C32">
        <w:rPr>
          <w:sz w:val="26"/>
          <w:szCs w:val="26"/>
        </w:rPr>
        <w:t>14</w:t>
      </w:r>
      <w:r w:rsidRPr="00B83E60">
        <w:rPr>
          <w:sz w:val="26"/>
          <w:szCs w:val="26"/>
        </w:rPr>
        <w:t xml:space="preserve">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 Федеральным законом от 06.10.2003 года N 131-ФЗ "Об общих принципах организации местного самоуправления в Российской Федерации,  Решением - </w:t>
      </w:r>
      <w:proofErr w:type="spellStart"/>
      <w:r w:rsidRPr="00B83E60">
        <w:rPr>
          <w:sz w:val="26"/>
          <w:szCs w:val="26"/>
        </w:rPr>
        <w:t>Песковатского</w:t>
      </w:r>
      <w:proofErr w:type="spellEnd"/>
      <w:r w:rsidRPr="00B83E60">
        <w:rPr>
          <w:sz w:val="26"/>
          <w:szCs w:val="26"/>
        </w:rPr>
        <w:t xml:space="preserve"> Совета депутатов </w:t>
      </w:r>
      <w:proofErr w:type="spellStart"/>
      <w:r w:rsidRPr="00B83E60">
        <w:rPr>
          <w:sz w:val="26"/>
          <w:szCs w:val="26"/>
        </w:rPr>
        <w:t>Городищенского</w:t>
      </w:r>
      <w:proofErr w:type="spellEnd"/>
      <w:r w:rsidRPr="00B83E60">
        <w:rPr>
          <w:sz w:val="26"/>
          <w:szCs w:val="26"/>
        </w:rPr>
        <w:t xml:space="preserve"> муниципального района Волгоградской области от  26.05.2021г. № 15 «Об утверждении Правил благоустройства территории </w:t>
      </w:r>
      <w:proofErr w:type="spellStart"/>
      <w:r w:rsidRPr="00B83E60">
        <w:rPr>
          <w:sz w:val="26"/>
          <w:szCs w:val="26"/>
        </w:rPr>
        <w:t>Песковатского</w:t>
      </w:r>
      <w:proofErr w:type="spellEnd"/>
      <w:r w:rsidRPr="00B83E60">
        <w:rPr>
          <w:sz w:val="26"/>
          <w:szCs w:val="26"/>
        </w:rPr>
        <w:t xml:space="preserve"> сельского поселения </w:t>
      </w:r>
      <w:proofErr w:type="spellStart"/>
      <w:r w:rsidRPr="00B83E60">
        <w:rPr>
          <w:sz w:val="26"/>
          <w:szCs w:val="26"/>
        </w:rPr>
        <w:t>Городищенского</w:t>
      </w:r>
      <w:proofErr w:type="spellEnd"/>
      <w:r w:rsidRPr="00B83E60">
        <w:rPr>
          <w:sz w:val="26"/>
          <w:szCs w:val="26"/>
        </w:rPr>
        <w:t xml:space="preserve"> муниципального района Волгоградской области», Уставом </w:t>
      </w:r>
      <w:proofErr w:type="spellStart"/>
      <w:r w:rsidRPr="00B83E60">
        <w:rPr>
          <w:sz w:val="26"/>
          <w:szCs w:val="26"/>
        </w:rPr>
        <w:t>Песковатского</w:t>
      </w:r>
      <w:proofErr w:type="spellEnd"/>
      <w:r w:rsidRPr="00B83E60">
        <w:rPr>
          <w:sz w:val="26"/>
          <w:szCs w:val="26"/>
        </w:rPr>
        <w:t xml:space="preserve"> сельского поселения </w:t>
      </w:r>
      <w:proofErr w:type="spellStart"/>
      <w:r w:rsidRPr="00B83E60">
        <w:rPr>
          <w:sz w:val="26"/>
          <w:szCs w:val="26"/>
        </w:rPr>
        <w:t>Городищенского</w:t>
      </w:r>
      <w:proofErr w:type="spellEnd"/>
      <w:r w:rsidRPr="00B83E60">
        <w:rPr>
          <w:sz w:val="26"/>
          <w:szCs w:val="26"/>
        </w:rPr>
        <w:t xml:space="preserve"> муниципального района Волгоградской области</w:t>
      </w:r>
    </w:p>
    <w:p w:rsidR="00420637" w:rsidRPr="00B83E60" w:rsidRDefault="00420637" w:rsidP="00B83E60">
      <w:pPr>
        <w:pStyle w:val="a8"/>
        <w:ind w:firstLine="142"/>
        <w:jc w:val="both"/>
        <w:rPr>
          <w:b w:val="0"/>
          <w:sz w:val="26"/>
          <w:szCs w:val="26"/>
        </w:rPr>
      </w:pPr>
      <w:r w:rsidRPr="00B83E60">
        <w:rPr>
          <w:b w:val="0"/>
          <w:sz w:val="26"/>
          <w:szCs w:val="26"/>
        </w:rPr>
        <w:tab/>
        <w:t xml:space="preserve">1. Утвердить Доклад об обобщении правоприменительной практики муниципального контроля </w:t>
      </w:r>
      <w:r w:rsidR="00B83E60" w:rsidRPr="00B83E60">
        <w:rPr>
          <w:b w:val="0"/>
          <w:color w:val="00000A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B83E60" w:rsidRPr="00B83E60">
        <w:rPr>
          <w:b w:val="0"/>
          <w:color w:val="00000A"/>
          <w:sz w:val="26"/>
          <w:szCs w:val="26"/>
        </w:rPr>
        <w:t xml:space="preserve">границах  </w:t>
      </w:r>
      <w:proofErr w:type="spellStart"/>
      <w:r w:rsidR="00B83E60" w:rsidRPr="00B83E60">
        <w:rPr>
          <w:b w:val="0"/>
          <w:sz w:val="26"/>
          <w:szCs w:val="26"/>
        </w:rPr>
        <w:t>Песковатского</w:t>
      </w:r>
      <w:proofErr w:type="spellEnd"/>
      <w:r w:rsidR="00B83E60" w:rsidRPr="00B83E60">
        <w:rPr>
          <w:b w:val="0"/>
          <w:sz w:val="26"/>
          <w:szCs w:val="26"/>
        </w:rPr>
        <w:t xml:space="preserve"> сельского</w:t>
      </w:r>
      <w:r w:rsidR="00B83E60" w:rsidRPr="00B83E60">
        <w:rPr>
          <w:b w:val="0"/>
          <w:color w:val="00000A"/>
          <w:sz w:val="26"/>
          <w:szCs w:val="26"/>
        </w:rPr>
        <w:t xml:space="preserve"> поселения </w:t>
      </w:r>
      <w:proofErr w:type="spellStart"/>
      <w:r w:rsidR="00B83E60" w:rsidRPr="00B83E60">
        <w:rPr>
          <w:b w:val="0"/>
          <w:color w:val="00000A"/>
          <w:sz w:val="26"/>
          <w:szCs w:val="26"/>
        </w:rPr>
        <w:t>Городищенского</w:t>
      </w:r>
      <w:proofErr w:type="spellEnd"/>
      <w:r w:rsidR="00B83E60" w:rsidRPr="00B83E60">
        <w:rPr>
          <w:b w:val="0"/>
          <w:color w:val="00000A"/>
          <w:sz w:val="26"/>
          <w:szCs w:val="26"/>
        </w:rPr>
        <w:t xml:space="preserve"> муниципального района Волгоградской области</w:t>
      </w:r>
      <w:r w:rsidR="00B83E60" w:rsidRPr="00B83E60">
        <w:rPr>
          <w:b w:val="0"/>
          <w:sz w:val="26"/>
          <w:szCs w:val="26"/>
        </w:rPr>
        <w:t xml:space="preserve"> </w:t>
      </w:r>
      <w:r w:rsidR="00B0309E">
        <w:rPr>
          <w:b w:val="0"/>
          <w:sz w:val="26"/>
          <w:szCs w:val="26"/>
        </w:rPr>
        <w:t>за 202</w:t>
      </w:r>
      <w:r w:rsidR="00FD2C32">
        <w:rPr>
          <w:b w:val="0"/>
          <w:sz w:val="26"/>
          <w:szCs w:val="26"/>
        </w:rPr>
        <w:t>5</w:t>
      </w:r>
      <w:r w:rsidRPr="00B83E60">
        <w:rPr>
          <w:b w:val="0"/>
          <w:sz w:val="26"/>
          <w:szCs w:val="26"/>
        </w:rPr>
        <w:t xml:space="preserve"> год (приложение).</w:t>
      </w:r>
    </w:p>
    <w:p w:rsidR="00420637" w:rsidRPr="00B83E60" w:rsidRDefault="00420637" w:rsidP="00B83E60">
      <w:pPr>
        <w:pStyle w:val="a8"/>
        <w:ind w:firstLine="142"/>
        <w:jc w:val="both"/>
        <w:rPr>
          <w:b w:val="0"/>
          <w:sz w:val="26"/>
          <w:szCs w:val="26"/>
        </w:rPr>
      </w:pPr>
      <w:r w:rsidRPr="00B83E60">
        <w:rPr>
          <w:b w:val="0"/>
          <w:sz w:val="26"/>
          <w:szCs w:val="26"/>
        </w:rPr>
        <w:tab/>
        <w:t xml:space="preserve">2. Настоящее </w:t>
      </w:r>
      <w:proofErr w:type="spellStart"/>
      <w:r w:rsidRPr="00B83E60">
        <w:rPr>
          <w:b w:val="0"/>
          <w:sz w:val="26"/>
          <w:szCs w:val="26"/>
        </w:rPr>
        <w:t>постанорвление</w:t>
      </w:r>
      <w:proofErr w:type="spellEnd"/>
      <w:r w:rsidRPr="00B83E60">
        <w:rPr>
          <w:b w:val="0"/>
          <w:sz w:val="26"/>
          <w:szCs w:val="26"/>
        </w:rPr>
        <w:t xml:space="preserve">  вступает в силу со дня подписания.</w:t>
      </w:r>
    </w:p>
    <w:p w:rsidR="00420637" w:rsidRPr="00B83E60" w:rsidRDefault="00420637" w:rsidP="00B83E60">
      <w:pPr>
        <w:ind w:firstLine="142"/>
        <w:jc w:val="both"/>
        <w:rPr>
          <w:sz w:val="26"/>
          <w:szCs w:val="26"/>
        </w:rPr>
      </w:pPr>
      <w:r w:rsidRPr="00B83E60">
        <w:rPr>
          <w:b/>
          <w:sz w:val="26"/>
          <w:szCs w:val="26"/>
        </w:rPr>
        <w:tab/>
      </w:r>
      <w:r w:rsidRPr="00B83E60">
        <w:rPr>
          <w:sz w:val="26"/>
          <w:szCs w:val="26"/>
        </w:rPr>
        <w:t xml:space="preserve">3. </w:t>
      </w:r>
      <w:r w:rsidR="00B83E60" w:rsidRPr="00B83E60">
        <w:rPr>
          <w:sz w:val="26"/>
          <w:szCs w:val="26"/>
        </w:rPr>
        <w:t xml:space="preserve">Доклад о результатах обобщения правоприменительной практики администрации </w:t>
      </w:r>
      <w:proofErr w:type="spellStart"/>
      <w:r w:rsidR="00B83E60" w:rsidRPr="00B83E60">
        <w:rPr>
          <w:sz w:val="26"/>
          <w:szCs w:val="26"/>
        </w:rPr>
        <w:t>Песковатского</w:t>
      </w:r>
      <w:proofErr w:type="spellEnd"/>
      <w:r w:rsidR="00B83E60" w:rsidRPr="00B83E60">
        <w:rPr>
          <w:sz w:val="26"/>
          <w:szCs w:val="26"/>
        </w:rPr>
        <w:t xml:space="preserve"> сельского поселения </w:t>
      </w:r>
      <w:proofErr w:type="spellStart"/>
      <w:r w:rsidR="00B83E60" w:rsidRPr="00B83E60">
        <w:rPr>
          <w:sz w:val="26"/>
          <w:szCs w:val="26"/>
        </w:rPr>
        <w:t>Городищенского</w:t>
      </w:r>
      <w:proofErr w:type="spellEnd"/>
      <w:r w:rsidR="00B83E60" w:rsidRPr="00B83E60">
        <w:rPr>
          <w:sz w:val="26"/>
          <w:szCs w:val="26"/>
        </w:rPr>
        <w:t xml:space="preserve"> муниципального района Волгоградской области по муниципальному  контролю </w:t>
      </w:r>
      <w:r w:rsidR="00B83E60" w:rsidRPr="00B83E60">
        <w:rPr>
          <w:color w:val="00000A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B83E60" w:rsidRPr="00B83E60">
        <w:rPr>
          <w:color w:val="00000A"/>
          <w:sz w:val="26"/>
          <w:szCs w:val="26"/>
        </w:rPr>
        <w:t xml:space="preserve">границах  </w:t>
      </w:r>
      <w:proofErr w:type="spellStart"/>
      <w:r w:rsidR="00B83E60" w:rsidRPr="00B83E60">
        <w:rPr>
          <w:sz w:val="26"/>
          <w:szCs w:val="26"/>
        </w:rPr>
        <w:t>Песковатского</w:t>
      </w:r>
      <w:proofErr w:type="spellEnd"/>
      <w:r w:rsidR="00B83E60" w:rsidRPr="00B83E60">
        <w:rPr>
          <w:sz w:val="26"/>
          <w:szCs w:val="26"/>
        </w:rPr>
        <w:t xml:space="preserve"> сельского</w:t>
      </w:r>
      <w:r w:rsidR="00B83E60" w:rsidRPr="00B83E60">
        <w:rPr>
          <w:color w:val="00000A"/>
          <w:sz w:val="26"/>
          <w:szCs w:val="26"/>
        </w:rPr>
        <w:t xml:space="preserve"> поселения </w:t>
      </w:r>
      <w:proofErr w:type="spellStart"/>
      <w:r w:rsidR="00B83E60" w:rsidRPr="00B83E60">
        <w:rPr>
          <w:color w:val="00000A"/>
          <w:sz w:val="26"/>
          <w:szCs w:val="26"/>
        </w:rPr>
        <w:t>Городищенского</w:t>
      </w:r>
      <w:proofErr w:type="spellEnd"/>
      <w:r w:rsidR="00B83E60" w:rsidRPr="00B83E60">
        <w:rPr>
          <w:color w:val="00000A"/>
          <w:sz w:val="26"/>
          <w:szCs w:val="26"/>
        </w:rPr>
        <w:t xml:space="preserve"> муниципального района Волгоградской области </w:t>
      </w:r>
      <w:r w:rsidR="00B0309E">
        <w:rPr>
          <w:sz w:val="26"/>
          <w:szCs w:val="26"/>
        </w:rPr>
        <w:t>за 202</w:t>
      </w:r>
      <w:r w:rsidR="00FD2C32">
        <w:rPr>
          <w:sz w:val="26"/>
          <w:szCs w:val="26"/>
        </w:rPr>
        <w:t>5</w:t>
      </w:r>
      <w:r w:rsidR="00B83E60" w:rsidRPr="00B83E60">
        <w:rPr>
          <w:sz w:val="26"/>
          <w:szCs w:val="26"/>
        </w:rPr>
        <w:t xml:space="preserve"> год</w:t>
      </w:r>
      <w:r w:rsidR="00B83E60">
        <w:rPr>
          <w:sz w:val="26"/>
          <w:szCs w:val="26"/>
        </w:rPr>
        <w:t xml:space="preserve"> </w:t>
      </w:r>
      <w:r w:rsidRPr="00B83E60">
        <w:rPr>
          <w:sz w:val="26"/>
          <w:szCs w:val="26"/>
        </w:rPr>
        <w:t xml:space="preserve">подлежит размещению на официальном сайте администрации </w:t>
      </w:r>
      <w:proofErr w:type="spellStart"/>
      <w:r w:rsidRPr="00B83E60">
        <w:rPr>
          <w:sz w:val="26"/>
          <w:szCs w:val="26"/>
        </w:rPr>
        <w:t>Песковатского</w:t>
      </w:r>
      <w:proofErr w:type="spellEnd"/>
      <w:r w:rsidRPr="00B83E60">
        <w:rPr>
          <w:sz w:val="26"/>
          <w:szCs w:val="26"/>
        </w:rPr>
        <w:t xml:space="preserve">  сельского поселения в сети «Интернет» в разделе «муниципальный контроль».</w:t>
      </w:r>
    </w:p>
    <w:tbl>
      <w:tblPr>
        <w:tblW w:w="10207" w:type="dxa"/>
        <w:tblInd w:w="-34" w:type="dxa"/>
        <w:tblLook w:val="04A0"/>
      </w:tblPr>
      <w:tblGrid>
        <w:gridCol w:w="5126"/>
        <w:gridCol w:w="5081"/>
      </w:tblGrid>
      <w:tr w:rsidR="00420637" w:rsidRPr="00B83E60" w:rsidTr="00B83E60">
        <w:tc>
          <w:tcPr>
            <w:tcW w:w="5126" w:type="dxa"/>
            <w:hideMark/>
          </w:tcPr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firstLine="142"/>
              <w:rPr>
                <w:sz w:val="26"/>
                <w:szCs w:val="26"/>
              </w:rPr>
            </w:pPr>
            <w:bookmarkStart w:id="1" w:name="_Hlk440273338"/>
          </w:p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firstLine="142"/>
              <w:rPr>
                <w:sz w:val="26"/>
                <w:szCs w:val="26"/>
              </w:rPr>
            </w:pPr>
            <w:r w:rsidRPr="00B83E60">
              <w:rPr>
                <w:sz w:val="26"/>
                <w:szCs w:val="26"/>
              </w:rPr>
              <w:t xml:space="preserve">Глава </w:t>
            </w:r>
            <w:proofErr w:type="spellStart"/>
            <w:r w:rsidRPr="00B83E60">
              <w:rPr>
                <w:sz w:val="26"/>
                <w:szCs w:val="26"/>
              </w:rPr>
              <w:t>Песковатского</w:t>
            </w:r>
            <w:proofErr w:type="spellEnd"/>
          </w:p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firstLine="142"/>
              <w:rPr>
                <w:sz w:val="26"/>
                <w:szCs w:val="26"/>
              </w:rPr>
            </w:pPr>
            <w:r w:rsidRPr="00B83E60">
              <w:rPr>
                <w:sz w:val="26"/>
                <w:szCs w:val="26"/>
              </w:rPr>
              <w:t xml:space="preserve">сельского поселения          </w:t>
            </w:r>
          </w:p>
        </w:tc>
        <w:tc>
          <w:tcPr>
            <w:tcW w:w="5081" w:type="dxa"/>
          </w:tcPr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 w:firstLine="142"/>
              <w:rPr>
                <w:sz w:val="26"/>
                <w:szCs w:val="26"/>
              </w:rPr>
            </w:pPr>
          </w:p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 w:firstLine="142"/>
              <w:rPr>
                <w:sz w:val="26"/>
                <w:szCs w:val="26"/>
              </w:rPr>
            </w:pPr>
            <w:r w:rsidRPr="00B83E60">
              <w:rPr>
                <w:sz w:val="26"/>
                <w:szCs w:val="26"/>
              </w:rPr>
              <w:t xml:space="preserve">      </w:t>
            </w:r>
            <w:proofErr w:type="spellStart"/>
            <w:r w:rsidRPr="00B83E60">
              <w:rPr>
                <w:sz w:val="26"/>
                <w:szCs w:val="26"/>
              </w:rPr>
              <w:t>А.А.Торшин</w:t>
            </w:r>
            <w:proofErr w:type="spellEnd"/>
          </w:p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 w:firstLine="142"/>
              <w:rPr>
                <w:sz w:val="26"/>
                <w:szCs w:val="26"/>
              </w:rPr>
            </w:pPr>
          </w:p>
          <w:p w:rsidR="00420637" w:rsidRPr="00B83E60" w:rsidRDefault="00420637" w:rsidP="00B83E60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 w:firstLine="142"/>
              <w:rPr>
                <w:sz w:val="26"/>
                <w:szCs w:val="26"/>
              </w:rPr>
            </w:pPr>
            <w:r w:rsidRPr="00B83E60">
              <w:rPr>
                <w:sz w:val="26"/>
                <w:szCs w:val="26"/>
              </w:rPr>
              <w:lastRenderedPageBreak/>
              <w:t xml:space="preserve">                 </w:t>
            </w:r>
          </w:p>
        </w:tc>
      </w:tr>
      <w:bookmarkEnd w:id="1"/>
    </w:tbl>
    <w:p w:rsidR="00B83E60" w:rsidRDefault="00B83E60" w:rsidP="00420637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right"/>
        <w:rPr>
          <w:iCs/>
          <w:color w:val="000000"/>
          <w:sz w:val="28"/>
        </w:rPr>
      </w:pPr>
    </w:p>
    <w:p w:rsidR="00420637" w:rsidRPr="005211C6" w:rsidRDefault="00420637" w:rsidP="00420637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right"/>
      </w:pPr>
      <w:r w:rsidRPr="00123425">
        <w:rPr>
          <w:iCs/>
          <w:color w:val="000000"/>
          <w:sz w:val="28"/>
        </w:rPr>
        <w:t>Приложение</w:t>
      </w:r>
    </w:p>
    <w:p w:rsidR="00420637" w:rsidRDefault="00420637" w:rsidP="00420637">
      <w:pPr>
        <w:shd w:val="clear" w:color="auto" w:fill="FFFFFF"/>
        <w:tabs>
          <w:tab w:val="left" w:pos="1320"/>
          <w:tab w:val="left" w:pos="5501"/>
          <w:tab w:val="left" w:pos="7334"/>
          <w:tab w:val="right" w:pos="9637"/>
        </w:tabs>
        <w:spacing w:line="317" w:lineRule="exact"/>
        <w:ind w:left="10"/>
        <w:jc w:val="right"/>
        <w:rPr>
          <w:sz w:val="28"/>
        </w:rPr>
      </w:pPr>
      <w:r w:rsidRPr="00123425">
        <w:rPr>
          <w:sz w:val="28"/>
        </w:rPr>
        <w:t xml:space="preserve">к </w:t>
      </w:r>
      <w:r>
        <w:rPr>
          <w:sz w:val="28"/>
        </w:rPr>
        <w:t>распоряжению  а</w:t>
      </w:r>
      <w:r w:rsidRPr="00123425">
        <w:rPr>
          <w:sz w:val="28"/>
        </w:rPr>
        <w:t>дминистрации</w:t>
      </w:r>
    </w:p>
    <w:p w:rsidR="00420637" w:rsidRDefault="00420637" w:rsidP="00420637">
      <w:pPr>
        <w:jc w:val="right"/>
        <w:rPr>
          <w:sz w:val="28"/>
        </w:rPr>
      </w:pPr>
      <w:proofErr w:type="spellStart"/>
      <w:r>
        <w:rPr>
          <w:sz w:val="28"/>
        </w:rPr>
        <w:t>Песковатского</w:t>
      </w:r>
      <w:proofErr w:type="spellEnd"/>
      <w:r>
        <w:rPr>
          <w:sz w:val="28"/>
        </w:rPr>
        <w:t xml:space="preserve"> сельского поселения </w:t>
      </w:r>
    </w:p>
    <w:p w:rsidR="00420637" w:rsidRPr="00123425" w:rsidRDefault="00B0309E" w:rsidP="00420637">
      <w:pPr>
        <w:jc w:val="right"/>
        <w:rPr>
          <w:sz w:val="28"/>
        </w:rPr>
      </w:pPr>
      <w:r>
        <w:rPr>
          <w:sz w:val="28"/>
        </w:rPr>
        <w:t xml:space="preserve">от </w:t>
      </w:r>
      <w:r w:rsidR="00FD2C32">
        <w:rPr>
          <w:sz w:val="28"/>
        </w:rPr>
        <w:t>30.01</w:t>
      </w:r>
      <w:r>
        <w:rPr>
          <w:sz w:val="28"/>
        </w:rPr>
        <w:t>.202</w:t>
      </w:r>
      <w:r w:rsidR="00FD2C32">
        <w:rPr>
          <w:sz w:val="28"/>
        </w:rPr>
        <w:t>6</w:t>
      </w:r>
      <w:r w:rsidR="00420637">
        <w:rPr>
          <w:sz w:val="28"/>
        </w:rPr>
        <w:t xml:space="preserve"> г. №</w:t>
      </w:r>
      <w:r w:rsidR="00DF343B">
        <w:rPr>
          <w:sz w:val="28"/>
        </w:rPr>
        <w:t>3</w:t>
      </w:r>
    </w:p>
    <w:p w:rsidR="00420637" w:rsidRDefault="00420637" w:rsidP="00420637"/>
    <w:p w:rsidR="00B83E60" w:rsidRPr="00B83E60" w:rsidRDefault="00B83E60" w:rsidP="00B83E60">
      <w:pPr>
        <w:jc w:val="center"/>
        <w:rPr>
          <w:b/>
          <w:sz w:val="28"/>
          <w:szCs w:val="28"/>
        </w:rPr>
      </w:pPr>
      <w:r w:rsidRPr="00B83E60">
        <w:rPr>
          <w:b/>
          <w:sz w:val="28"/>
          <w:szCs w:val="28"/>
        </w:rPr>
        <w:t xml:space="preserve">Доклад о результатах обобщения правоприменительной практики администрации </w:t>
      </w:r>
      <w:proofErr w:type="spellStart"/>
      <w:r w:rsidRPr="00B83E60">
        <w:rPr>
          <w:b/>
          <w:sz w:val="28"/>
          <w:szCs w:val="28"/>
        </w:rPr>
        <w:t>Песковатского</w:t>
      </w:r>
      <w:proofErr w:type="spellEnd"/>
      <w:r w:rsidRPr="00B83E60">
        <w:rPr>
          <w:b/>
          <w:sz w:val="28"/>
          <w:szCs w:val="28"/>
        </w:rPr>
        <w:t xml:space="preserve"> сельского поселения </w:t>
      </w:r>
      <w:proofErr w:type="spellStart"/>
      <w:r w:rsidRPr="00B83E60">
        <w:rPr>
          <w:b/>
          <w:sz w:val="28"/>
          <w:szCs w:val="28"/>
        </w:rPr>
        <w:t>Городищенского</w:t>
      </w:r>
      <w:proofErr w:type="spellEnd"/>
      <w:r w:rsidRPr="00B83E60">
        <w:rPr>
          <w:b/>
          <w:sz w:val="28"/>
          <w:szCs w:val="28"/>
        </w:rPr>
        <w:t xml:space="preserve"> муниципального района Волгоградской области по муниципальному  контролю </w:t>
      </w:r>
      <w:r w:rsidRPr="00B83E60">
        <w:rPr>
          <w:b/>
          <w:color w:val="00000A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B83E60">
        <w:rPr>
          <w:b/>
          <w:color w:val="00000A"/>
          <w:sz w:val="28"/>
          <w:szCs w:val="28"/>
        </w:rPr>
        <w:t xml:space="preserve">границах  </w:t>
      </w:r>
      <w:proofErr w:type="spellStart"/>
      <w:r w:rsidRPr="00B83E60">
        <w:rPr>
          <w:b/>
          <w:sz w:val="28"/>
          <w:szCs w:val="28"/>
        </w:rPr>
        <w:t>Песковатского</w:t>
      </w:r>
      <w:proofErr w:type="spellEnd"/>
      <w:r w:rsidRPr="00B83E60">
        <w:rPr>
          <w:b/>
          <w:sz w:val="28"/>
          <w:szCs w:val="28"/>
        </w:rPr>
        <w:t xml:space="preserve"> сельского</w:t>
      </w:r>
      <w:r w:rsidRPr="00B83E60">
        <w:rPr>
          <w:b/>
          <w:color w:val="00000A"/>
          <w:sz w:val="28"/>
          <w:szCs w:val="28"/>
        </w:rPr>
        <w:t xml:space="preserve"> поселения </w:t>
      </w:r>
      <w:proofErr w:type="spellStart"/>
      <w:r w:rsidRPr="00B83E60">
        <w:rPr>
          <w:b/>
          <w:color w:val="00000A"/>
          <w:sz w:val="28"/>
          <w:szCs w:val="28"/>
        </w:rPr>
        <w:t>Городищенского</w:t>
      </w:r>
      <w:proofErr w:type="spellEnd"/>
      <w:r w:rsidRPr="00B83E60">
        <w:rPr>
          <w:b/>
          <w:color w:val="00000A"/>
          <w:sz w:val="28"/>
          <w:szCs w:val="28"/>
        </w:rPr>
        <w:t xml:space="preserve"> муниципального района Волгоградской области </w:t>
      </w:r>
      <w:r w:rsidR="00B0309E">
        <w:rPr>
          <w:b/>
          <w:sz w:val="28"/>
          <w:szCs w:val="28"/>
        </w:rPr>
        <w:t>за 202</w:t>
      </w:r>
      <w:r w:rsidR="00FD2C32">
        <w:rPr>
          <w:b/>
          <w:sz w:val="28"/>
          <w:szCs w:val="28"/>
        </w:rPr>
        <w:t>5</w:t>
      </w:r>
      <w:r w:rsidRPr="00B83E60">
        <w:rPr>
          <w:b/>
          <w:sz w:val="28"/>
          <w:szCs w:val="28"/>
        </w:rPr>
        <w:t xml:space="preserve"> год</w:t>
      </w:r>
    </w:p>
    <w:p w:rsidR="00B83E60" w:rsidRPr="00B83E60" w:rsidRDefault="00B83E60" w:rsidP="00B83E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83E60">
        <w:rPr>
          <w:sz w:val="28"/>
          <w:szCs w:val="28"/>
        </w:rPr>
        <w:t xml:space="preserve">Доклад о результатах обобщения правоприменительной практики администрации </w:t>
      </w:r>
      <w:proofErr w:type="spellStart"/>
      <w:r w:rsidRPr="00B83E60">
        <w:rPr>
          <w:sz w:val="28"/>
          <w:szCs w:val="28"/>
        </w:rPr>
        <w:t>Песковатского</w:t>
      </w:r>
      <w:proofErr w:type="spellEnd"/>
      <w:r w:rsidRPr="00B83E60">
        <w:rPr>
          <w:sz w:val="28"/>
          <w:szCs w:val="28"/>
        </w:rPr>
        <w:t xml:space="preserve"> сельского поселения </w:t>
      </w:r>
      <w:proofErr w:type="spellStart"/>
      <w:r w:rsidRPr="00B83E60">
        <w:rPr>
          <w:sz w:val="28"/>
          <w:szCs w:val="28"/>
        </w:rPr>
        <w:t>Городищенского</w:t>
      </w:r>
      <w:proofErr w:type="spellEnd"/>
      <w:r w:rsidRPr="00B83E60">
        <w:rPr>
          <w:sz w:val="28"/>
          <w:szCs w:val="28"/>
        </w:rPr>
        <w:t xml:space="preserve"> муниципального района Волгоградской области по муниципальному  контролю </w:t>
      </w:r>
      <w:r w:rsidRPr="00B83E60">
        <w:rPr>
          <w:color w:val="00000A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B83E60">
        <w:rPr>
          <w:color w:val="00000A"/>
          <w:sz w:val="28"/>
          <w:szCs w:val="28"/>
        </w:rPr>
        <w:t xml:space="preserve">границах  </w:t>
      </w:r>
      <w:proofErr w:type="spellStart"/>
      <w:r w:rsidRPr="00B83E60">
        <w:rPr>
          <w:sz w:val="28"/>
          <w:szCs w:val="28"/>
        </w:rPr>
        <w:t>Песковатского</w:t>
      </w:r>
      <w:proofErr w:type="spellEnd"/>
      <w:r w:rsidRPr="00B83E60">
        <w:rPr>
          <w:sz w:val="28"/>
          <w:szCs w:val="28"/>
        </w:rPr>
        <w:t xml:space="preserve"> сельского</w:t>
      </w:r>
      <w:r w:rsidRPr="00B83E60">
        <w:rPr>
          <w:color w:val="00000A"/>
          <w:sz w:val="28"/>
          <w:szCs w:val="28"/>
        </w:rPr>
        <w:t xml:space="preserve"> поселения </w:t>
      </w:r>
      <w:proofErr w:type="spellStart"/>
      <w:r w:rsidRPr="00B83E60">
        <w:rPr>
          <w:color w:val="00000A"/>
          <w:sz w:val="28"/>
          <w:szCs w:val="28"/>
        </w:rPr>
        <w:t>Городищенского</w:t>
      </w:r>
      <w:proofErr w:type="spellEnd"/>
      <w:r w:rsidRPr="00B83E60">
        <w:rPr>
          <w:color w:val="00000A"/>
          <w:sz w:val="28"/>
          <w:szCs w:val="28"/>
        </w:rPr>
        <w:t xml:space="preserve"> муниципального района Волгоградской области </w:t>
      </w:r>
      <w:r w:rsidRPr="00B83E60">
        <w:rPr>
          <w:sz w:val="28"/>
          <w:szCs w:val="28"/>
        </w:rPr>
        <w:t>за 202</w:t>
      </w:r>
      <w:r w:rsidR="00FD2C32">
        <w:rPr>
          <w:sz w:val="28"/>
          <w:szCs w:val="28"/>
        </w:rPr>
        <w:t>5</w:t>
      </w:r>
      <w:r w:rsidRPr="00B83E60">
        <w:rPr>
          <w:sz w:val="28"/>
          <w:szCs w:val="28"/>
        </w:rPr>
        <w:t xml:space="preserve"> год подготовлен в соответствии со ст. 47 Федеральный закон от 31.07.2020 N 248-ФЗ «О государственном контроле (надзоре) и муниципальном контроле в Российской Федерации, Административным регламентом по осуществлению муниципального контроля за обеспечением сохранности автомобильных дорог местного значения. </w:t>
      </w:r>
    </w:p>
    <w:p w:rsidR="00B83E60" w:rsidRPr="00B83E60" w:rsidRDefault="00B83E60" w:rsidP="00B83E60">
      <w:pPr>
        <w:pStyle w:val="aa"/>
        <w:jc w:val="both"/>
        <w:rPr>
          <w:sz w:val="28"/>
          <w:szCs w:val="28"/>
        </w:rPr>
      </w:pPr>
      <w:r w:rsidRPr="00B83E60">
        <w:rPr>
          <w:rFonts w:ascii="Times New Roman" w:hAnsi="Times New Roman" w:cs="Times New Roman"/>
          <w:sz w:val="28"/>
          <w:szCs w:val="28"/>
        </w:rPr>
        <w:tab/>
        <w:t>Анализ практики осуществления муниципального  контроля подготовлен с целью обеспечения доступности сведений об указанной практики, устранения условий, способствующих совершению правонарушений,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законодательства в области дорожной деятельности, обеспечения защиты прав и свобод человека и гражданина, общества и государства от противоправных посягательств.</w:t>
      </w:r>
    </w:p>
    <w:p w:rsidR="00B83E60" w:rsidRPr="00B83E60" w:rsidRDefault="00B83E60" w:rsidP="00B83E60">
      <w:pPr>
        <w:pStyle w:val="aa"/>
        <w:jc w:val="both"/>
        <w:rPr>
          <w:sz w:val="28"/>
          <w:szCs w:val="28"/>
        </w:rPr>
      </w:pPr>
      <w:r w:rsidRPr="00B83E60">
        <w:rPr>
          <w:rFonts w:ascii="Times New Roman" w:hAnsi="Times New Roman" w:cs="Times New Roman"/>
          <w:sz w:val="28"/>
          <w:szCs w:val="28"/>
        </w:rPr>
        <w:tab/>
        <w:t xml:space="preserve">Объектом муниципального контроля за обеспечением сохранности автомобильных дорог местного значения </w:t>
      </w:r>
      <w:proofErr w:type="spellStart"/>
      <w:r w:rsidRPr="00B83E60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B83E60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 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их состояния в соответствии с требованиями, допустимыми по условиям обеспечения непрерывного и безопасного движения в любое время года. </w:t>
      </w:r>
      <w:r w:rsidRPr="00B83E60">
        <w:rPr>
          <w:rFonts w:ascii="Times New Roman" w:hAnsi="Times New Roman" w:cs="Times New Roman"/>
          <w:sz w:val="28"/>
          <w:szCs w:val="28"/>
        </w:rPr>
        <w:tab/>
      </w:r>
    </w:p>
    <w:p w:rsidR="00B83E60" w:rsidRPr="00B83E60" w:rsidRDefault="00B83E60" w:rsidP="00B83E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83E60"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2 статьи 61 Федерального закона № 248-ФЗ, муниципальный контроль в сфере благоустройства на территории  </w:t>
      </w:r>
      <w:proofErr w:type="spellStart"/>
      <w:r w:rsidRPr="00B83E60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B83E60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без проведения плановых контрольных мероприятий.</w:t>
      </w:r>
    </w:p>
    <w:p w:rsidR="00B83E60" w:rsidRPr="00B83E60" w:rsidRDefault="00B83E60" w:rsidP="00B83E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83E60" w:rsidRPr="00B83E60" w:rsidRDefault="00B0309E" w:rsidP="00B83E60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202</w:t>
      </w:r>
      <w:r w:rsidR="00FD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83E60" w:rsidRPr="00B83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связи с отсутствием оснований администрацией </w:t>
      </w:r>
      <w:proofErr w:type="spellStart"/>
      <w:r w:rsidR="00B83E60" w:rsidRPr="00B83E60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="00B83E60" w:rsidRPr="00B83E6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83E60" w:rsidRPr="00B83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="00B83E60" w:rsidRPr="00B83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Городищенского</w:t>
      </w:r>
      <w:proofErr w:type="spellEnd"/>
      <w:r w:rsidR="00B83E60" w:rsidRPr="00B83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внеплановые проверки не проводились.</w:t>
      </w:r>
    </w:p>
    <w:p w:rsidR="00B83E60" w:rsidRPr="00B83E60" w:rsidRDefault="00B83E60" w:rsidP="00B83E60">
      <w:pPr>
        <w:pStyle w:val="aa"/>
        <w:jc w:val="both"/>
        <w:rPr>
          <w:sz w:val="28"/>
          <w:szCs w:val="28"/>
        </w:rPr>
      </w:pPr>
      <w:r w:rsidRPr="00B83E60">
        <w:rPr>
          <w:rFonts w:ascii="Times New Roman" w:hAnsi="Times New Roman" w:cs="Times New Roman"/>
          <w:sz w:val="28"/>
          <w:szCs w:val="28"/>
        </w:rPr>
        <w:tab/>
      </w:r>
    </w:p>
    <w:p w:rsidR="00B83E60" w:rsidRPr="00B83E60" w:rsidRDefault="00B83E60" w:rsidP="00B83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83E60">
        <w:rPr>
          <w:color w:val="000000"/>
          <w:sz w:val="28"/>
          <w:szCs w:val="28"/>
        </w:rPr>
        <w:lastRenderedPageBreak/>
        <w:t xml:space="preserve">Специалистом по муниципальному контролю </w:t>
      </w:r>
      <w:r w:rsidRPr="00B83E60">
        <w:rPr>
          <w:color w:val="00000A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B0309E">
        <w:rPr>
          <w:color w:val="000000"/>
          <w:sz w:val="28"/>
          <w:szCs w:val="28"/>
        </w:rPr>
        <w:t xml:space="preserve"> в 202</w:t>
      </w:r>
      <w:r w:rsidR="00FD2C32">
        <w:rPr>
          <w:color w:val="000000"/>
          <w:sz w:val="28"/>
          <w:szCs w:val="28"/>
        </w:rPr>
        <w:t>5</w:t>
      </w:r>
      <w:r w:rsidRPr="00B83E60">
        <w:rPr>
          <w:color w:val="000000"/>
          <w:sz w:val="28"/>
          <w:szCs w:val="28"/>
        </w:rPr>
        <w:t xml:space="preserve"> году проведены консультации с подконтрольными субъектами, которые осуществлялись на постоянной основе в ходе приема граждан, а также посредством телефонной связи. Таким образом, специалистом разъяснены вопросы по соблюдению требований  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 контроля</w:t>
      </w:r>
      <w:r w:rsidR="00B0309E">
        <w:rPr>
          <w:color w:val="000000"/>
          <w:sz w:val="28"/>
          <w:szCs w:val="28"/>
        </w:rPr>
        <w:t xml:space="preserve"> </w:t>
      </w:r>
      <w:r w:rsidRPr="00B83E60">
        <w:rPr>
          <w:color w:val="00000A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хозяйстве.</w:t>
      </w:r>
    </w:p>
    <w:p w:rsidR="00B83E60" w:rsidRPr="00B83E60" w:rsidRDefault="00B83E60" w:rsidP="00B83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83E60">
        <w:rPr>
          <w:color w:val="00000A"/>
          <w:spacing w:val="2"/>
          <w:sz w:val="28"/>
          <w:szCs w:val="28"/>
        </w:rPr>
        <w:t xml:space="preserve">Субъектами, в отношении которых осуществляется муниципальный дорожный контроль, являются: </w:t>
      </w:r>
    </w:p>
    <w:p w:rsidR="00B83E60" w:rsidRPr="00B83E60" w:rsidRDefault="00B83E60" w:rsidP="00B83E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83E60"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дорожного сервиса; </w:t>
      </w:r>
    </w:p>
    <w:p w:rsidR="00B83E60" w:rsidRPr="00B83E60" w:rsidRDefault="00B83E60" w:rsidP="00B83E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83E60">
        <w:rPr>
          <w:rFonts w:ascii="Times New Roman" w:hAnsi="Times New Roman" w:cs="Times New Roman"/>
          <w:sz w:val="28"/>
          <w:szCs w:val="28"/>
        </w:rPr>
        <w:tab/>
        <w:t xml:space="preserve">организации, осуществляющие работы в полосе отвода автомобильных дорог и придорожной полосе; </w:t>
      </w:r>
    </w:p>
    <w:p w:rsidR="00B83E60" w:rsidRPr="00B83E60" w:rsidRDefault="00B83E60" w:rsidP="00B83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83E60">
        <w:rPr>
          <w:color w:val="00000A"/>
          <w:spacing w:val="2"/>
          <w:sz w:val="28"/>
          <w:szCs w:val="28"/>
        </w:rPr>
        <w:t xml:space="preserve">пользователи автомобильных дорог.  </w:t>
      </w:r>
    </w:p>
    <w:p w:rsidR="00B83E60" w:rsidRPr="00B83E60" w:rsidRDefault="00B83E60" w:rsidP="00B83E60">
      <w:pPr>
        <w:ind w:firstLine="709"/>
        <w:jc w:val="both"/>
        <w:rPr>
          <w:color w:val="000000"/>
          <w:sz w:val="28"/>
          <w:szCs w:val="28"/>
        </w:rPr>
      </w:pPr>
      <w:r w:rsidRPr="00B83E60">
        <w:rPr>
          <w:color w:val="000000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 законодательства в сфере осуществление муниципального  контроля </w:t>
      </w:r>
      <w:r w:rsidRPr="00B83E60">
        <w:rPr>
          <w:color w:val="00000A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B83E60">
        <w:rPr>
          <w:color w:val="00000A"/>
          <w:sz w:val="28"/>
          <w:szCs w:val="28"/>
        </w:rPr>
        <w:t>границах</w:t>
      </w:r>
      <w:r w:rsidRPr="00B83E60">
        <w:rPr>
          <w:color w:val="000000"/>
          <w:sz w:val="28"/>
          <w:szCs w:val="28"/>
        </w:rPr>
        <w:t xml:space="preserve"> получить квалифицированную помощь по существу возможно посредством личного обращения к специалисту администрации </w:t>
      </w:r>
      <w:proofErr w:type="spellStart"/>
      <w:r w:rsidRPr="00B83E60">
        <w:rPr>
          <w:color w:val="000000"/>
          <w:sz w:val="28"/>
          <w:szCs w:val="28"/>
        </w:rPr>
        <w:t>Песковатского</w:t>
      </w:r>
      <w:proofErr w:type="spellEnd"/>
      <w:r w:rsidRPr="00B83E60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B83E60">
        <w:rPr>
          <w:color w:val="000000"/>
          <w:sz w:val="28"/>
          <w:szCs w:val="28"/>
        </w:rPr>
        <w:t>Городищенского</w:t>
      </w:r>
      <w:proofErr w:type="spellEnd"/>
      <w:r w:rsidRPr="00B83E60">
        <w:rPr>
          <w:color w:val="000000"/>
          <w:sz w:val="28"/>
          <w:szCs w:val="28"/>
        </w:rPr>
        <w:t xml:space="preserve"> муниципального района Волгоградской области, уполномоченного на осуществление муниципального  контроля в </w:t>
      </w:r>
      <w:proofErr w:type="spellStart"/>
      <w:r w:rsidRPr="00B83E60">
        <w:rPr>
          <w:color w:val="000000"/>
          <w:sz w:val="28"/>
          <w:szCs w:val="28"/>
        </w:rPr>
        <w:t>сферое</w:t>
      </w:r>
      <w:proofErr w:type="spellEnd"/>
      <w:r w:rsidRPr="00B83E60">
        <w:rPr>
          <w:color w:val="000000"/>
          <w:sz w:val="28"/>
          <w:szCs w:val="28"/>
        </w:rPr>
        <w:t xml:space="preserve"> благоустройства по адресу: Волгоградская область, </w:t>
      </w:r>
      <w:proofErr w:type="spellStart"/>
      <w:r w:rsidRPr="00B83E60">
        <w:rPr>
          <w:color w:val="000000"/>
          <w:sz w:val="28"/>
          <w:szCs w:val="28"/>
        </w:rPr>
        <w:t>Городищенский</w:t>
      </w:r>
      <w:proofErr w:type="spellEnd"/>
      <w:r w:rsidRPr="00B83E60">
        <w:rPr>
          <w:color w:val="000000"/>
          <w:sz w:val="28"/>
          <w:szCs w:val="28"/>
        </w:rPr>
        <w:t xml:space="preserve"> район, </w:t>
      </w:r>
      <w:proofErr w:type="spellStart"/>
      <w:r w:rsidRPr="00B83E60">
        <w:rPr>
          <w:color w:val="000000"/>
          <w:sz w:val="28"/>
          <w:szCs w:val="28"/>
        </w:rPr>
        <w:t>х.Песковатка</w:t>
      </w:r>
      <w:proofErr w:type="spellEnd"/>
      <w:r w:rsidRPr="00B83E60">
        <w:rPr>
          <w:color w:val="000000"/>
          <w:sz w:val="28"/>
          <w:szCs w:val="28"/>
        </w:rPr>
        <w:t xml:space="preserve">, ул. Центральная,11 (пн., </w:t>
      </w:r>
      <w:proofErr w:type="spellStart"/>
      <w:r w:rsidRPr="00B83E60">
        <w:rPr>
          <w:color w:val="000000"/>
          <w:sz w:val="28"/>
          <w:szCs w:val="28"/>
        </w:rPr>
        <w:t>вт</w:t>
      </w:r>
      <w:proofErr w:type="spellEnd"/>
      <w:r w:rsidRPr="00B83E60">
        <w:rPr>
          <w:color w:val="000000"/>
          <w:sz w:val="28"/>
          <w:szCs w:val="28"/>
        </w:rPr>
        <w:t xml:space="preserve">, ср, </w:t>
      </w:r>
      <w:proofErr w:type="spellStart"/>
      <w:r w:rsidRPr="00B83E60">
        <w:rPr>
          <w:color w:val="000000"/>
          <w:sz w:val="28"/>
          <w:szCs w:val="28"/>
        </w:rPr>
        <w:t>чт</w:t>
      </w:r>
      <w:proofErr w:type="spellEnd"/>
      <w:r w:rsidRPr="00B83E60">
        <w:rPr>
          <w:color w:val="000000"/>
          <w:sz w:val="28"/>
          <w:szCs w:val="28"/>
        </w:rPr>
        <w:t xml:space="preserve">, </w:t>
      </w:r>
      <w:proofErr w:type="spellStart"/>
      <w:r w:rsidRPr="00B83E60">
        <w:rPr>
          <w:color w:val="000000"/>
          <w:sz w:val="28"/>
          <w:szCs w:val="28"/>
        </w:rPr>
        <w:t>пт</w:t>
      </w:r>
      <w:proofErr w:type="spellEnd"/>
      <w:r w:rsidRPr="00B83E60">
        <w:rPr>
          <w:color w:val="000000"/>
          <w:sz w:val="28"/>
          <w:szCs w:val="28"/>
        </w:rPr>
        <w:t xml:space="preserve">  с 8.00 до 12.00 и с 13.00 до 17.00), телефон 8 844 68 4 11 17.</w:t>
      </w:r>
      <w:r w:rsidRPr="00B83E60">
        <w:rPr>
          <w:color w:val="000000"/>
          <w:sz w:val="28"/>
          <w:szCs w:val="28"/>
        </w:rPr>
        <w:tab/>
      </w:r>
      <w:r w:rsidRPr="00B83E60">
        <w:rPr>
          <w:color w:val="000000"/>
          <w:sz w:val="28"/>
          <w:szCs w:val="28"/>
        </w:rPr>
        <w:tab/>
        <w:t xml:space="preserve"> </w:t>
      </w:r>
    </w:p>
    <w:p w:rsidR="00B83E60" w:rsidRPr="00B83E60" w:rsidRDefault="00B83E60" w:rsidP="00B83E6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83E60" w:rsidRPr="00B83E60" w:rsidRDefault="00B83E60" w:rsidP="00B83E60">
      <w:pPr>
        <w:ind w:firstLine="567"/>
        <w:jc w:val="both"/>
        <w:rPr>
          <w:sz w:val="28"/>
          <w:szCs w:val="28"/>
        </w:rPr>
      </w:pPr>
    </w:p>
    <w:p w:rsidR="00F7243A" w:rsidRPr="00B83E60" w:rsidRDefault="00F7243A" w:rsidP="00B83E60">
      <w:pPr>
        <w:jc w:val="center"/>
        <w:rPr>
          <w:bCs/>
          <w:sz w:val="28"/>
          <w:szCs w:val="28"/>
        </w:rPr>
      </w:pPr>
    </w:p>
    <w:sectPr w:rsidR="00F7243A" w:rsidRPr="00B83E60" w:rsidSect="00B83E6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55A7"/>
    <w:rsid w:val="000013C1"/>
    <w:rsid w:val="000277E6"/>
    <w:rsid w:val="000434E4"/>
    <w:rsid w:val="00054A35"/>
    <w:rsid w:val="00055648"/>
    <w:rsid w:val="00062BA7"/>
    <w:rsid w:val="00063303"/>
    <w:rsid w:val="000731ED"/>
    <w:rsid w:val="00097859"/>
    <w:rsid w:val="000C2DD0"/>
    <w:rsid w:val="000D5CEE"/>
    <w:rsid w:val="000E4DC1"/>
    <w:rsid w:val="0011530B"/>
    <w:rsid w:val="001156C4"/>
    <w:rsid w:val="001547BF"/>
    <w:rsid w:val="00176DC7"/>
    <w:rsid w:val="001A340D"/>
    <w:rsid w:val="001B55A7"/>
    <w:rsid w:val="00201203"/>
    <w:rsid w:val="00204CB7"/>
    <w:rsid w:val="002255C0"/>
    <w:rsid w:val="00240BB5"/>
    <w:rsid w:val="0025730A"/>
    <w:rsid w:val="0028413C"/>
    <w:rsid w:val="002861DD"/>
    <w:rsid w:val="00295696"/>
    <w:rsid w:val="002D1996"/>
    <w:rsid w:val="002D5D9A"/>
    <w:rsid w:val="002E6CD6"/>
    <w:rsid w:val="002F2970"/>
    <w:rsid w:val="002F3E2F"/>
    <w:rsid w:val="002F741D"/>
    <w:rsid w:val="00362198"/>
    <w:rsid w:val="00366952"/>
    <w:rsid w:val="00390CA4"/>
    <w:rsid w:val="003D397E"/>
    <w:rsid w:val="003E1347"/>
    <w:rsid w:val="004041BC"/>
    <w:rsid w:val="004114C3"/>
    <w:rsid w:val="00420637"/>
    <w:rsid w:val="004450EC"/>
    <w:rsid w:val="00445265"/>
    <w:rsid w:val="0045117E"/>
    <w:rsid w:val="004620C1"/>
    <w:rsid w:val="00474D1B"/>
    <w:rsid w:val="00482ECE"/>
    <w:rsid w:val="00492EA8"/>
    <w:rsid w:val="004B5F74"/>
    <w:rsid w:val="004C59C5"/>
    <w:rsid w:val="004D2C7D"/>
    <w:rsid w:val="00517BF8"/>
    <w:rsid w:val="00525C90"/>
    <w:rsid w:val="0053690B"/>
    <w:rsid w:val="005415DE"/>
    <w:rsid w:val="005507D1"/>
    <w:rsid w:val="005A6845"/>
    <w:rsid w:val="005B7FC9"/>
    <w:rsid w:val="005E0500"/>
    <w:rsid w:val="00641A6A"/>
    <w:rsid w:val="0065050F"/>
    <w:rsid w:val="00655BDA"/>
    <w:rsid w:val="00665B84"/>
    <w:rsid w:val="00692605"/>
    <w:rsid w:val="006A530D"/>
    <w:rsid w:val="006B2301"/>
    <w:rsid w:val="006B575B"/>
    <w:rsid w:val="006B65AD"/>
    <w:rsid w:val="006E6235"/>
    <w:rsid w:val="006E7C0B"/>
    <w:rsid w:val="006F09D2"/>
    <w:rsid w:val="00700635"/>
    <w:rsid w:val="00707BAF"/>
    <w:rsid w:val="00713519"/>
    <w:rsid w:val="0071439E"/>
    <w:rsid w:val="0072139D"/>
    <w:rsid w:val="0075150B"/>
    <w:rsid w:val="00765B1D"/>
    <w:rsid w:val="007917E2"/>
    <w:rsid w:val="007A3505"/>
    <w:rsid w:val="007B1455"/>
    <w:rsid w:val="007D0809"/>
    <w:rsid w:val="007F0C9F"/>
    <w:rsid w:val="0082524F"/>
    <w:rsid w:val="00851C9F"/>
    <w:rsid w:val="00886975"/>
    <w:rsid w:val="008A26A6"/>
    <w:rsid w:val="008E0F5D"/>
    <w:rsid w:val="008E22A6"/>
    <w:rsid w:val="008F4FB9"/>
    <w:rsid w:val="00915DF5"/>
    <w:rsid w:val="00933714"/>
    <w:rsid w:val="00940321"/>
    <w:rsid w:val="00941856"/>
    <w:rsid w:val="0095599E"/>
    <w:rsid w:val="009565BC"/>
    <w:rsid w:val="00971E12"/>
    <w:rsid w:val="009C48E1"/>
    <w:rsid w:val="00A02F8F"/>
    <w:rsid w:val="00A20B24"/>
    <w:rsid w:val="00A275BA"/>
    <w:rsid w:val="00A27BAA"/>
    <w:rsid w:val="00A83AC1"/>
    <w:rsid w:val="00A91027"/>
    <w:rsid w:val="00AA5B35"/>
    <w:rsid w:val="00AB4F6A"/>
    <w:rsid w:val="00AE0D65"/>
    <w:rsid w:val="00AE71F2"/>
    <w:rsid w:val="00B0309E"/>
    <w:rsid w:val="00B11C5D"/>
    <w:rsid w:val="00B26456"/>
    <w:rsid w:val="00B743F6"/>
    <w:rsid w:val="00B83E60"/>
    <w:rsid w:val="00B96A14"/>
    <w:rsid w:val="00BB09AB"/>
    <w:rsid w:val="00BE6056"/>
    <w:rsid w:val="00BE67E5"/>
    <w:rsid w:val="00BE6E3E"/>
    <w:rsid w:val="00BF4FBE"/>
    <w:rsid w:val="00BF72F4"/>
    <w:rsid w:val="00C07769"/>
    <w:rsid w:val="00C22772"/>
    <w:rsid w:val="00C27BEC"/>
    <w:rsid w:val="00C4268C"/>
    <w:rsid w:val="00C43669"/>
    <w:rsid w:val="00C57E17"/>
    <w:rsid w:val="00C636C2"/>
    <w:rsid w:val="00C74FBD"/>
    <w:rsid w:val="00C76CC7"/>
    <w:rsid w:val="00C925BD"/>
    <w:rsid w:val="00CA19FB"/>
    <w:rsid w:val="00CA6E50"/>
    <w:rsid w:val="00CB11F2"/>
    <w:rsid w:val="00CC1D22"/>
    <w:rsid w:val="00CC5BBB"/>
    <w:rsid w:val="00CE3E97"/>
    <w:rsid w:val="00D00D68"/>
    <w:rsid w:val="00D07A0F"/>
    <w:rsid w:val="00D434E9"/>
    <w:rsid w:val="00D73BC4"/>
    <w:rsid w:val="00D95F59"/>
    <w:rsid w:val="00DE3BEC"/>
    <w:rsid w:val="00DE7B19"/>
    <w:rsid w:val="00DF343B"/>
    <w:rsid w:val="00E45060"/>
    <w:rsid w:val="00E62ACD"/>
    <w:rsid w:val="00E67FE7"/>
    <w:rsid w:val="00E72946"/>
    <w:rsid w:val="00E8596B"/>
    <w:rsid w:val="00E902A0"/>
    <w:rsid w:val="00E908E0"/>
    <w:rsid w:val="00E95F83"/>
    <w:rsid w:val="00EC0687"/>
    <w:rsid w:val="00EC4916"/>
    <w:rsid w:val="00EE02A8"/>
    <w:rsid w:val="00EF06CB"/>
    <w:rsid w:val="00F50926"/>
    <w:rsid w:val="00F57554"/>
    <w:rsid w:val="00F7243A"/>
    <w:rsid w:val="00F93382"/>
    <w:rsid w:val="00FC6E58"/>
    <w:rsid w:val="00FD2C32"/>
    <w:rsid w:val="00FD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5"/>
  </w:style>
  <w:style w:type="paragraph" w:styleId="1">
    <w:name w:val="heading 1"/>
    <w:basedOn w:val="a"/>
    <w:next w:val="a"/>
    <w:link w:val="10"/>
    <w:qFormat/>
    <w:rsid w:val="00115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5265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5265"/>
    <w:rPr>
      <w:b/>
      <w:sz w:val="32"/>
    </w:rPr>
  </w:style>
  <w:style w:type="paragraph" w:styleId="a3">
    <w:name w:val="List Paragraph"/>
    <w:basedOn w:val="a"/>
    <w:link w:val="a4"/>
    <w:qFormat/>
    <w:rsid w:val="00445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1B55A7"/>
    <w:pPr>
      <w:widowControl w:val="0"/>
      <w:autoSpaceDE w:val="0"/>
      <w:autoSpaceDN w:val="0"/>
    </w:pPr>
  </w:style>
  <w:style w:type="paragraph" w:customStyle="1" w:styleId="ConsPlusTitle">
    <w:name w:val="ConsPlusTitle"/>
    <w:link w:val="ConsPlusTitle1"/>
    <w:uiPriority w:val="99"/>
    <w:rsid w:val="001B55A7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1B55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6B57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1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1">
    <w:name w:val="ConsPlusNormal1"/>
    <w:link w:val="ConsPlusNormal"/>
    <w:locked/>
    <w:rsid w:val="00C4268C"/>
  </w:style>
  <w:style w:type="character" w:customStyle="1" w:styleId="a5">
    <w:name w:val="Гипертекстовая ссылка"/>
    <w:rsid w:val="0071439E"/>
    <w:rPr>
      <w:b/>
      <w:bCs/>
      <w:color w:val="106BBE"/>
      <w:sz w:val="26"/>
      <w:szCs w:val="26"/>
    </w:rPr>
  </w:style>
  <w:style w:type="paragraph" w:customStyle="1" w:styleId="11">
    <w:name w:val="Абзац списка1"/>
    <w:basedOn w:val="a"/>
    <w:rsid w:val="0071439E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851C9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851C9F"/>
    <w:rPr>
      <w:b/>
      <w:bCs/>
    </w:rPr>
  </w:style>
  <w:style w:type="character" w:customStyle="1" w:styleId="ConsPlusTitle1">
    <w:name w:val="ConsPlusTitle1"/>
    <w:link w:val="ConsPlusTitle"/>
    <w:uiPriority w:val="99"/>
    <w:locked/>
    <w:rsid w:val="00713519"/>
    <w:rPr>
      <w:b/>
    </w:rPr>
  </w:style>
  <w:style w:type="paragraph" w:styleId="a8">
    <w:name w:val="Body Text"/>
    <w:basedOn w:val="a"/>
    <w:link w:val="a9"/>
    <w:unhideWhenUsed/>
    <w:rsid w:val="00420637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420637"/>
    <w:rPr>
      <w:b/>
      <w:bCs/>
      <w:sz w:val="24"/>
      <w:szCs w:val="24"/>
    </w:rPr>
  </w:style>
  <w:style w:type="paragraph" w:customStyle="1" w:styleId="pt-000002">
    <w:name w:val="pt-000002"/>
    <w:basedOn w:val="a"/>
    <w:rsid w:val="0042063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locked/>
    <w:rsid w:val="00420637"/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qFormat/>
    <w:rsid w:val="00B83E60"/>
    <w:rPr>
      <w:rFonts w:asciiTheme="minorHAnsi" w:eastAsiaTheme="minorHAnsi" w:hAnsiTheme="minorHAns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5A45-FBD3-424A-B8A6-5542F60F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O_Melnikova</dc:creator>
  <cp:lastModifiedBy>253</cp:lastModifiedBy>
  <cp:revision>3</cp:revision>
  <cp:lastPrinted>2025-01-31T06:02:00Z</cp:lastPrinted>
  <dcterms:created xsi:type="dcterms:W3CDTF">2026-01-26T10:03:00Z</dcterms:created>
  <dcterms:modified xsi:type="dcterms:W3CDTF">2026-01-30T07:10:00Z</dcterms:modified>
</cp:coreProperties>
</file>