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26F" w14:textId="77777777" w:rsidR="008E44C6" w:rsidRDefault="00000000" w:rsidP="008E44C6">
      <w:pPr>
        <w:jc w:val="center"/>
      </w:pPr>
      <w:r>
        <w:pict w14:anchorId="659D643A">
          <v:group id="_x0000_s1026" style="position:absolute;left:0;text-align:left;margin-left:213.7pt;margin-top:-.6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8E44C6">
        <w:rPr>
          <w:noProof/>
          <w:lang w:eastAsia="ru-RU"/>
        </w:rPr>
        <w:drawing>
          <wp:inline distT="0" distB="0" distL="0" distR="0" wp14:anchorId="621AE9EC" wp14:editId="3D8CEF4E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B69AE" w14:textId="77777777" w:rsidR="008E44C6" w:rsidRPr="008E44C6" w:rsidRDefault="008E44C6" w:rsidP="008E4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4C6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14:paraId="7A220DA0" w14:textId="77777777" w:rsidR="008E44C6" w:rsidRDefault="008E44C6" w:rsidP="008E44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4C6">
        <w:rPr>
          <w:rFonts w:ascii="Times New Roman" w:hAnsi="Times New Roman" w:cs="Times New Roman"/>
          <w:b/>
          <w:bCs/>
          <w:sz w:val="28"/>
          <w:szCs w:val="28"/>
        </w:rPr>
        <w:t>Песковатское сельское поселение</w:t>
      </w:r>
    </w:p>
    <w:p w14:paraId="0771B607" w14:textId="77777777" w:rsidR="008E44C6" w:rsidRPr="008E44C6" w:rsidRDefault="008E44C6" w:rsidP="008E44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4C6">
        <w:rPr>
          <w:rFonts w:ascii="Times New Roman" w:hAnsi="Times New Roman" w:cs="Times New Roman"/>
          <w:b/>
          <w:bCs/>
          <w:sz w:val="28"/>
          <w:szCs w:val="28"/>
        </w:rPr>
        <w:t xml:space="preserve"> Городищенского муниципального района</w:t>
      </w:r>
    </w:p>
    <w:p w14:paraId="3060EA9C" w14:textId="77777777" w:rsidR="008E44C6" w:rsidRPr="008E44C6" w:rsidRDefault="008E44C6" w:rsidP="008E44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44C6">
        <w:rPr>
          <w:rFonts w:ascii="Times New Roman" w:hAnsi="Times New Roman" w:cs="Times New Roman"/>
          <w:sz w:val="20"/>
          <w:szCs w:val="20"/>
        </w:rPr>
        <w:t xml:space="preserve">х.Песковатка Городищенского муниципального района Волгоградской </w:t>
      </w:r>
      <w:proofErr w:type="gramStart"/>
      <w:r w:rsidRPr="008E44C6">
        <w:rPr>
          <w:rFonts w:ascii="Times New Roman" w:hAnsi="Times New Roman" w:cs="Times New Roman"/>
          <w:sz w:val="20"/>
          <w:szCs w:val="20"/>
        </w:rPr>
        <w:t>области  тел.</w:t>
      </w:r>
      <w:proofErr w:type="gramEnd"/>
      <w:r w:rsidRPr="008E44C6">
        <w:rPr>
          <w:rFonts w:ascii="Times New Roman" w:hAnsi="Times New Roman" w:cs="Times New Roman"/>
          <w:sz w:val="20"/>
          <w:szCs w:val="20"/>
        </w:rPr>
        <w:t xml:space="preserve"> (268) 4-11-17</w:t>
      </w:r>
    </w:p>
    <w:p w14:paraId="111521C4" w14:textId="77777777" w:rsidR="008E44C6" w:rsidRPr="00267E43" w:rsidRDefault="008E44C6" w:rsidP="008E44C6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67E4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2BD0D6E" w14:textId="77777777" w:rsidR="006A74B6" w:rsidRPr="00216852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  <w:r w:rsidRPr="00216852">
        <w:rPr>
          <w:rStyle w:val="a4"/>
          <w:sz w:val="28"/>
          <w:szCs w:val="28"/>
        </w:rPr>
        <w:t xml:space="preserve">от </w:t>
      </w:r>
      <w:r w:rsidR="008E44C6">
        <w:rPr>
          <w:rStyle w:val="a4"/>
          <w:sz w:val="28"/>
          <w:szCs w:val="28"/>
        </w:rPr>
        <w:t>19</w:t>
      </w:r>
      <w:r w:rsidR="00216852">
        <w:rPr>
          <w:rStyle w:val="a4"/>
          <w:sz w:val="28"/>
          <w:szCs w:val="28"/>
        </w:rPr>
        <w:t>.0</w:t>
      </w:r>
      <w:r w:rsidR="008E44C6">
        <w:rPr>
          <w:rStyle w:val="a4"/>
          <w:sz w:val="28"/>
          <w:szCs w:val="28"/>
        </w:rPr>
        <w:t>5</w:t>
      </w:r>
      <w:r w:rsidR="00216852">
        <w:rPr>
          <w:rStyle w:val="a4"/>
          <w:sz w:val="28"/>
          <w:szCs w:val="28"/>
        </w:rPr>
        <w:t>.</w:t>
      </w:r>
      <w:r w:rsidR="009E0F13" w:rsidRPr="00216852">
        <w:rPr>
          <w:rStyle w:val="a4"/>
          <w:sz w:val="28"/>
          <w:szCs w:val="28"/>
        </w:rPr>
        <w:t>202</w:t>
      </w:r>
      <w:r w:rsidR="002679CD" w:rsidRPr="00216852">
        <w:rPr>
          <w:rStyle w:val="a4"/>
          <w:sz w:val="28"/>
          <w:szCs w:val="28"/>
        </w:rPr>
        <w:t>3</w:t>
      </w:r>
      <w:r w:rsidR="003E354D" w:rsidRPr="00216852">
        <w:rPr>
          <w:rStyle w:val="a4"/>
          <w:sz w:val="28"/>
          <w:szCs w:val="28"/>
        </w:rPr>
        <w:t xml:space="preserve"> года </w:t>
      </w:r>
      <w:r w:rsidR="008E44C6">
        <w:rPr>
          <w:rStyle w:val="a4"/>
          <w:sz w:val="28"/>
          <w:szCs w:val="28"/>
        </w:rPr>
        <w:t xml:space="preserve">                                                                                   </w:t>
      </w:r>
      <w:r w:rsidR="008C61EE" w:rsidRPr="00216852">
        <w:rPr>
          <w:rStyle w:val="a4"/>
          <w:sz w:val="28"/>
          <w:szCs w:val="28"/>
        </w:rPr>
        <w:t xml:space="preserve">№ </w:t>
      </w:r>
      <w:r w:rsidR="008E44C6">
        <w:rPr>
          <w:rStyle w:val="a4"/>
          <w:sz w:val="28"/>
          <w:szCs w:val="28"/>
        </w:rPr>
        <w:t>37</w:t>
      </w:r>
    </w:p>
    <w:p w14:paraId="59B91BC3" w14:textId="77777777" w:rsidR="008E44C6" w:rsidRDefault="008E44C6" w:rsidP="00B743E4">
      <w:pPr>
        <w:pStyle w:val="a3"/>
        <w:shd w:val="clear" w:color="auto" w:fill="FFFFFF" w:themeFill="background1"/>
        <w:spacing w:before="0" w:beforeAutospacing="0" w:after="0" w:afterAutospacing="0"/>
        <w:rPr>
          <w:szCs w:val="28"/>
        </w:rPr>
      </w:pPr>
    </w:p>
    <w:p w14:paraId="2D6AE9C6" w14:textId="77777777" w:rsidR="008E44C6" w:rsidRPr="008E44C6" w:rsidRDefault="008E44C6" w:rsidP="00B743E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E44C6">
        <w:rPr>
          <w:sz w:val="28"/>
          <w:szCs w:val="28"/>
        </w:rPr>
        <w:t xml:space="preserve">Об утверждении </w:t>
      </w:r>
      <w:proofErr w:type="gramStart"/>
      <w:r w:rsidRPr="008E44C6">
        <w:rPr>
          <w:sz w:val="28"/>
          <w:szCs w:val="28"/>
        </w:rPr>
        <w:t>Положения  о</w:t>
      </w:r>
      <w:proofErr w:type="gramEnd"/>
      <w:r w:rsidRPr="008E44C6">
        <w:rPr>
          <w:sz w:val="28"/>
          <w:szCs w:val="28"/>
        </w:rPr>
        <w:t xml:space="preserve"> комиссии по </w:t>
      </w:r>
    </w:p>
    <w:p w14:paraId="799713EA" w14:textId="77777777" w:rsidR="008E44C6" w:rsidRPr="008E44C6" w:rsidRDefault="008E44C6" w:rsidP="00B743E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E44C6">
        <w:rPr>
          <w:sz w:val="28"/>
          <w:szCs w:val="28"/>
        </w:rPr>
        <w:t xml:space="preserve">осуществлению закупок товаров, работ, услуг </w:t>
      </w:r>
    </w:p>
    <w:p w14:paraId="33E3E0AF" w14:textId="77777777" w:rsidR="008E44C6" w:rsidRPr="008E44C6" w:rsidRDefault="008E44C6" w:rsidP="00B743E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E44C6">
        <w:rPr>
          <w:sz w:val="28"/>
          <w:szCs w:val="28"/>
        </w:rPr>
        <w:t xml:space="preserve">для обеспечения муниципальных нужд </w:t>
      </w:r>
    </w:p>
    <w:p w14:paraId="482F69F9" w14:textId="77777777" w:rsidR="00CB6DF0" w:rsidRPr="008E44C6" w:rsidRDefault="008E44C6" w:rsidP="00B743E4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8E44C6">
        <w:rPr>
          <w:sz w:val="28"/>
          <w:szCs w:val="28"/>
        </w:rPr>
        <w:t>Администрации Песковатского сельского поселения</w:t>
      </w:r>
    </w:p>
    <w:p w14:paraId="5E014B79" w14:textId="77777777" w:rsidR="006A74B6" w:rsidRPr="00216852" w:rsidRDefault="006A74B6" w:rsidP="00B743E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16852">
        <w:rPr>
          <w:rStyle w:val="a4"/>
          <w:sz w:val="28"/>
          <w:szCs w:val="28"/>
        </w:rPr>
        <w:t> </w:t>
      </w:r>
    </w:p>
    <w:p w14:paraId="72B94EE0" w14:textId="77777777" w:rsidR="008E44C6" w:rsidRDefault="008E44C6" w:rsidP="008E4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85E">
        <w:rPr>
          <w:rFonts w:ascii="Times New Roman" w:hAnsi="Times New Roman" w:cs="Times New Roman"/>
          <w:sz w:val="28"/>
          <w:szCs w:val="28"/>
        </w:rPr>
        <w:t>г. №</w:t>
      </w:r>
      <w:r w:rsidRPr="0053185E">
        <w:rPr>
          <w:rFonts w:ascii="Times New Roman" w:hAnsi="Times New Roman" w:cs="Times New Roman"/>
          <w:sz w:val="24"/>
          <w:szCs w:val="24"/>
        </w:rPr>
        <w:t> </w:t>
      </w:r>
      <w:r w:rsidRPr="0053185E">
        <w:rPr>
          <w:rFonts w:ascii="Times New Roman" w:hAnsi="Times New Roman" w:cs="Times New Roman"/>
          <w:sz w:val="28"/>
          <w:szCs w:val="28"/>
        </w:rPr>
        <w:t>44-ФЗ «</w:t>
      </w:r>
      <w:r w:rsidRPr="0053185E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</w:t>
      </w:r>
      <w:r w:rsidRPr="00A47FE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 июня 2022</w:t>
      </w:r>
      <w:r w:rsidRPr="00A47FE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Pr="00A47FEB">
        <w:rPr>
          <w:rFonts w:ascii="Times New Roman" w:hAnsi="Times New Roman" w:cs="Times New Roman"/>
          <w:bCs/>
          <w:sz w:val="28"/>
          <w:szCs w:val="28"/>
        </w:rPr>
        <w:t>60-ФЗ</w:t>
      </w:r>
      <w:r w:rsidRPr="0053185E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53185E">
        <w:rPr>
          <w:rFonts w:ascii="Times New Roman" w:hAnsi="Times New Roman" w:cs="Times New Roman"/>
          <w:sz w:val="28"/>
          <w:szCs w:val="28"/>
        </w:rPr>
        <w:t xml:space="preserve">в целях  организации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Песковатского</w:t>
      </w:r>
      <w:r w:rsidRPr="009F699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53185E">
        <w:rPr>
          <w:rFonts w:ascii="Times New Roman" w:hAnsi="Times New Roman" w:cs="Times New Roman"/>
          <w:sz w:val="28"/>
          <w:szCs w:val="28"/>
        </w:rPr>
        <w:t xml:space="preserve">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Pr="009F69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A13D31F" w14:textId="77777777" w:rsidR="008E44C6" w:rsidRPr="008E44C6" w:rsidRDefault="008E44C6" w:rsidP="00267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75972DE4" w14:textId="7133ADF8" w:rsidR="008E44C6" w:rsidRPr="008E44C6" w:rsidRDefault="008E44C6" w:rsidP="008E4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Положение о комиссии по осуществлению закупок товаров, работ, услуг для обеспечения муниципальных нужд Администрации </w:t>
      </w:r>
      <w:r w:rsidR="00534945"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Песковатского сельского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согласно приложению № 1 к настоящему постановлению.</w:t>
      </w:r>
    </w:p>
    <w:p w14:paraId="43C877AB" w14:textId="77777777" w:rsidR="008E44C6" w:rsidRPr="008E44C6" w:rsidRDefault="008E44C6" w:rsidP="008E4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Утвердить состав комиссии по осуществлению закупок товаров, работ, услуг для обеспечения муниципальных нужд Администрации Песковатского сельского поселения согласно приложению № 2 к настоящему постановлению.</w:t>
      </w:r>
    </w:p>
    <w:p w14:paraId="7CA3AE10" w14:textId="5BB74013" w:rsidR="00267E43" w:rsidRPr="00267E43" w:rsidRDefault="008E44C6" w:rsidP="00267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Признать утратившими силу </w:t>
      </w:r>
      <w:r w:rsidR="00534945"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4945"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Песковатского сельского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08.04.2022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="00267E43" w:rsidRP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Положения  о комиссии по  осуществлению закупок товаров, работ, услуг для обеспечения муниципальных нужд  Администрации Песковатского сельского поселения"</w:t>
      </w:r>
    </w:p>
    <w:p w14:paraId="2E599EF0" w14:textId="77777777" w:rsidR="008E44C6" w:rsidRPr="008E44C6" w:rsidRDefault="008E44C6" w:rsidP="008E4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Настоящее постановление подлежит официальному обнародованию и применяется к правоот</w:t>
      </w:r>
      <w:r w:rsid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ношениям, возникшим с 01.01.2023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3F33323B" w14:textId="77777777" w:rsidR="008E44C6" w:rsidRPr="008E44C6" w:rsidRDefault="008E44C6" w:rsidP="008E4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Контроль за выполнением постановления возложить на ведущего специалиста администрации Печорину Елену Васильевну.</w:t>
      </w:r>
    </w:p>
    <w:p w14:paraId="2A1AE17E" w14:textId="77777777" w:rsidR="008E44C6" w:rsidRPr="008E44C6" w:rsidRDefault="008E44C6" w:rsidP="008E4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49735E" w14:textId="77777777" w:rsidR="00267E43" w:rsidRDefault="008E44C6" w:rsidP="008E4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Песковатского </w:t>
      </w:r>
    </w:p>
    <w:p w14:paraId="70DBB9C2" w14:textId="77777777" w:rsidR="008E44C6" w:rsidRPr="008E44C6" w:rsidRDefault="008E44C6" w:rsidP="008E4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</w:t>
      </w:r>
      <w:r w:rsidR="0026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E4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А.А.Торшин</w:t>
      </w:r>
    </w:p>
    <w:p w14:paraId="387234CC" w14:textId="77777777" w:rsidR="009E0F13" w:rsidRPr="008E44C6" w:rsidRDefault="009E0F13" w:rsidP="008E44C6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0508D" w14:textId="77777777" w:rsidR="009E0F13" w:rsidRPr="008E44C6" w:rsidRDefault="009E0F13" w:rsidP="008E44C6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FEEDEA" w14:textId="77777777" w:rsidR="0025791E" w:rsidRPr="00216852" w:rsidRDefault="0025791E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14:paraId="23FA08CB" w14:textId="77777777" w:rsidR="006A74B6" w:rsidRPr="00216852" w:rsidRDefault="006A74B6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14:paraId="4A3024F8" w14:textId="77777777" w:rsidR="006A74B6" w:rsidRPr="00216852" w:rsidRDefault="006A74B6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5E02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</w:p>
    <w:p w14:paraId="3407140A" w14:textId="77777777" w:rsidR="00B45E02" w:rsidRDefault="00B45E02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4B6" w:rsidRPr="0021685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14:paraId="0E988439" w14:textId="77777777" w:rsidR="006A74B6" w:rsidRPr="00216852" w:rsidRDefault="006A74B6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E02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216852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</w:p>
    <w:p w14:paraId="0C154837" w14:textId="77777777" w:rsidR="006A74B6" w:rsidRPr="00216852" w:rsidRDefault="00216852" w:rsidP="00B743E4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74B6" w:rsidRPr="00216852">
        <w:rPr>
          <w:rFonts w:ascii="Times New Roman" w:hAnsi="Times New Roman" w:cs="Times New Roman"/>
          <w:sz w:val="28"/>
          <w:szCs w:val="28"/>
        </w:rPr>
        <w:t>т</w:t>
      </w:r>
      <w:r w:rsidR="004D7473" w:rsidRPr="00216852">
        <w:rPr>
          <w:rFonts w:ascii="Times New Roman" w:hAnsi="Times New Roman" w:cs="Times New Roman"/>
          <w:sz w:val="28"/>
          <w:szCs w:val="28"/>
        </w:rPr>
        <w:t xml:space="preserve"> </w:t>
      </w:r>
      <w:r w:rsidR="00B45E02">
        <w:rPr>
          <w:rFonts w:ascii="Times New Roman" w:hAnsi="Times New Roman" w:cs="Times New Roman"/>
          <w:sz w:val="28"/>
          <w:szCs w:val="28"/>
        </w:rPr>
        <w:t>19.05</w:t>
      </w:r>
      <w:r w:rsidR="006E37D7" w:rsidRPr="00216852">
        <w:rPr>
          <w:rFonts w:ascii="Times New Roman" w:hAnsi="Times New Roman" w:cs="Times New Roman"/>
          <w:sz w:val="28"/>
          <w:szCs w:val="28"/>
        </w:rPr>
        <w:t>.</w:t>
      </w:r>
      <w:r w:rsidR="00BC70FA" w:rsidRPr="00216852">
        <w:rPr>
          <w:rFonts w:ascii="Times New Roman" w:hAnsi="Times New Roman" w:cs="Times New Roman"/>
          <w:sz w:val="28"/>
          <w:szCs w:val="28"/>
        </w:rPr>
        <w:t>202</w:t>
      </w:r>
      <w:r w:rsidR="002679CD" w:rsidRPr="00216852">
        <w:rPr>
          <w:rFonts w:ascii="Times New Roman" w:hAnsi="Times New Roman" w:cs="Times New Roman"/>
          <w:sz w:val="28"/>
          <w:szCs w:val="28"/>
        </w:rPr>
        <w:t>3</w:t>
      </w:r>
      <w:r w:rsidR="00BC70FA" w:rsidRPr="00216852">
        <w:rPr>
          <w:rFonts w:ascii="Times New Roman" w:hAnsi="Times New Roman" w:cs="Times New Roman"/>
          <w:sz w:val="28"/>
          <w:szCs w:val="28"/>
        </w:rPr>
        <w:t xml:space="preserve"> г. №</w:t>
      </w:r>
      <w:r w:rsidR="00B45E02">
        <w:rPr>
          <w:rFonts w:ascii="Times New Roman" w:hAnsi="Times New Roman" w:cs="Times New Roman"/>
          <w:sz w:val="28"/>
          <w:szCs w:val="28"/>
        </w:rPr>
        <w:t xml:space="preserve"> 37</w:t>
      </w:r>
    </w:p>
    <w:p w14:paraId="278020BA" w14:textId="77777777" w:rsidR="00B96CE8" w:rsidRPr="00216852" w:rsidRDefault="00B96CE8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97442A1" w14:textId="77777777" w:rsidR="003E354D" w:rsidRPr="00216852" w:rsidRDefault="003E354D" w:rsidP="00B743E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C2D0A21" w14:textId="77777777" w:rsidR="00B45E02" w:rsidRPr="00B45E02" w:rsidRDefault="00B45E02" w:rsidP="00B45E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5E02">
        <w:rPr>
          <w:b/>
          <w:bCs/>
          <w:sz w:val="28"/>
          <w:szCs w:val="28"/>
        </w:rPr>
        <w:t>Положение</w:t>
      </w:r>
    </w:p>
    <w:p w14:paraId="66EA86B4" w14:textId="10718917" w:rsidR="00B96CE8" w:rsidRPr="00B45E02" w:rsidRDefault="00B45E02" w:rsidP="00B45E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45E02">
        <w:rPr>
          <w:b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Администрации </w:t>
      </w:r>
      <w:r w:rsidR="00E1479C" w:rsidRPr="00B45E02">
        <w:rPr>
          <w:b/>
          <w:bCs/>
          <w:sz w:val="28"/>
          <w:szCs w:val="28"/>
        </w:rPr>
        <w:t>Песковатского сельского</w:t>
      </w:r>
      <w:r w:rsidRPr="00B45E02">
        <w:rPr>
          <w:b/>
          <w:bCs/>
          <w:sz w:val="28"/>
          <w:szCs w:val="28"/>
        </w:rPr>
        <w:t xml:space="preserve"> поселения</w:t>
      </w:r>
    </w:p>
    <w:p w14:paraId="4E3E84D3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216852">
        <w:rPr>
          <w:rStyle w:val="a4"/>
          <w:sz w:val="28"/>
          <w:szCs w:val="28"/>
        </w:rPr>
        <w:t>1. Общие положения</w:t>
      </w:r>
    </w:p>
    <w:p w14:paraId="4F7A7FE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1.1. Настоящее Положение о</w:t>
      </w:r>
      <w:r w:rsidR="00CB6DF0" w:rsidRPr="00216852">
        <w:rPr>
          <w:sz w:val="28"/>
          <w:szCs w:val="28"/>
        </w:rPr>
        <w:t xml:space="preserve"> единой</w:t>
      </w:r>
      <w:r w:rsidRPr="00216852">
        <w:rPr>
          <w:sz w:val="28"/>
          <w:szCs w:val="28"/>
        </w:rPr>
        <w:t xml:space="preserve"> Комиссии по</w:t>
      </w:r>
      <w:r w:rsidR="003E354D" w:rsidRPr="00216852">
        <w:rPr>
          <w:rStyle w:val="a4"/>
          <w:sz w:val="28"/>
          <w:szCs w:val="28"/>
        </w:rPr>
        <w:t xml:space="preserve"> </w:t>
      </w:r>
      <w:r w:rsidRPr="00216852">
        <w:rPr>
          <w:rStyle w:val="a4"/>
          <w:b w:val="0"/>
          <w:sz w:val="28"/>
          <w:szCs w:val="28"/>
        </w:rPr>
        <w:t>осуществлению закупок</w:t>
      </w:r>
      <w:r w:rsidR="003E354D" w:rsidRPr="00216852">
        <w:rPr>
          <w:sz w:val="28"/>
          <w:szCs w:val="28"/>
        </w:rPr>
        <w:t xml:space="preserve"> </w:t>
      </w:r>
      <w:r w:rsidRPr="00216852">
        <w:rPr>
          <w:sz w:val="28"/>
          <w:szCs w:val="28"/>
        </w:rPr>
        <w:t xml:space="preserve">Администрации </w:t>
      </w:r>
      <w:r w:rsidR="00B45E02">
        <w:rPr>
          <w:sz w:val="28"/>
          <w:szCs w:val="28"/>
        </w:rPr>
        <w:t>Песковатского сельского поселения Городищенского района Волгоградской области</w:t>
      </w:r>
      <w:r w:rsidRPr="00216852">
        <w:rPr>
          <w:sz w:val="28"/>
          <w:szCs w:val="28"/>
        </w:rPr>
        <w:t xml:space="preserve"> (далее - Положение) определяет состав, функции и порядок работы Комиссии по</w:t>
      </w:r>
      <w:r w:rsidR="0025791E" w:rsidRPr="00216852">
        <w:rPr>
          <w:sz w:val="28"/>
          <w:szCs w:val="28"/>
        </w:rPr>
        <w:t xml:space="preserve"> </w:t>
      </w:r>
      <w:r w:rsidRPr="00216852">
        <w:rPr>
          <w:rStyle w:val="a4"/>
          <w:b w:val="0"/>
          <w:sz w:val="28"/>
          <w:szCs w:val="28"/>
        </w:rPr>
        <w:t>осуществлению закупок</w:t>
      </w:r>
      <w:r w:rsidR="0025791E" w:rsidRPr="00216852">
        <w:rPr>
          <w:sz w:val="28"/>
          <w:szCs w:val="28"/>
        </w:rPr>
        <w:t xml:space="preserve"> </w:t>
      </w:r>
      <w:r w:rsidRPr="00216852">
        <w:rPr>
          <w:sz w:val="28"/>
          <w:szCs w:val="28"/>
        </w:rPr>
        <w:t xml:space="preserve">Администрации </w:t>
      </w:r>
      <w:r w:rsidR="00B45E02">
        <w:rPr>
          <w:sz w:val="28"/>
          <w:szCs w:val="28"/>
        </w:rPr>
        <w:t>Песковатского сельского поселения Городищенского района Волгоградской области</w:t>
      </w:r>
      <w:r w:rsidRPr="00216852">
        <w:rPr>
          <w:sz w:val="28"/>
          <w:szCs w:val="28"/>
        </w:rPr>
        <w:t xml:space="preserve"> (далее – Комиссия, Комиссия по </w:t>
      </w:r>
      <w:r w:rsidRPr="00216852">
        <w:rPr>
          <w:rStyle w:val="a4"/>
          <w:b w:val="0"/>
          <w:sz w:val="28"/>
          <w:szCs w:val="28"/>
        </w:rPr>
        <w:t>осуществлению закупок</w:t>
      </w:r>
      <w:r w:rsidRPr="00216852">
        <w:rPr>
          <w:b/>
          <w:sz w:val="28"/>
          <w:szCs w:val="28"/>
        </w:rPr>
        <w:t>)</w:t>
      </w:r>
      <w:r w:rsidRPr="00216852">
        <w:rPr>
          <w:sz w:val="28"/>
          <w:szCs w:val="28"/>
        </w:rPr>
        <w:t xml:space="preserve"> путем проведения конкурентных способов определения поставщиков (подрядчиков, исполнителей) для нужд Администрации </w:t>
      </w:r>
      <w:r w:rsidR="00B45E02">
        <w:rPr>
          <w:sz w:val="28"/>
          <w:szCs w:val="28"/>
        </w:rPr>
        <w:t>Песковатского сельского поселения Городищенского района Волгоградской области</w:t>
      </w:r>
      <w:r w:rsidRPr="00216852">
        <w:rPr>
          <w:sz w:val="28"/>
          <w:szCs w:val="28"/>
        </w:rPr>
        <w:t xml:space="preserve"> (далее – Администрации </w:t>
      </w:r>
      <w:r w:rsidR="00B45E02">
        <w:rPr>
          <w:sz w:val="28"/>
          <w:szCs w:val="28"/>
        </w:rPr>
        <w:t>Песковатского сельского поселения Городищенского района Волгоградской области</w:t>
      </w:r>
      <w:r w:rsidRPr="00216852">
        <w:rPr>
          <w:sz w:val="28"/>
          <w:szCs w:val="28"/>
        </w:rPr>
        <w:t>, Заказчик).</w:t>
      </w:r>
    </w:p>
    <w:p w14:paraId="29896DF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1.2. Комиссия создается для определения поставщиков (подрядчиков, исполнителей) за исключением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 путем проведения открытых конкурсов в электронной форме (далее - электронный конкурс), открытых аукционов в электронной форме (далее - электро</w:t>
      </w:r>
      <w:r w:rsidR="00CB6DF0" w:rsidRPr="00216852">
        <w:rPr>
          <w:sz w:val="28"/>
          <w:szCs w:val="28"/>
        </w:rPr>
        <w:t xml:space="preserve">нный аукцион) </w:t>
      </w:r>
      <w:r w:rsidRPr="00216852">
        <w:rPr>
          <w:sz w:val="28"/>
          <w:szCs w:val="28"/>
        </w:rPr>
        <w:t xml:space="preserve">для нужд Администрации </w:t>
      </w:r>
      <w:r w:rsidR="00B45E02">
        <w:rPr>
          <w:sz w:val="28"/>
          <w:szCs w:val="28"/>
        </w:rPr>
        <w:t>Песковатского сельского поселения Городищенского района Волгоградской области</w:t>
      </w:r>
      <w:r w:rsidRPr="00216852">
        <w:rPr>
          <w:sz w:val="28"/>
          <w:szCs w:val="28"/>
        </w:rPr>
        <w:t>.</w:t>
      </w:r>
    </w:p>
    <w:p w14:paraId="184BE37D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1.3. Комиссия по</w:t>
      </w:r>
      <w:r w:rsidR="0025791E" w:rsidRPr="00216852">
        <w:rPr>
          <w:sz w:val="28"/>
          <w:szCs w:val="28"/>
        </w:rPr>
        <w:t xml:space="preserve"> </w:t>
      </w:r>
      <w:r w:rsidRPr="00216852">
        <w:rPr>
          <w:rStyle w:val="a4"/>
          <w:b w:val="0"/>
          <w:sz w:val="28"/>
          <w:szCs w:val="28"/>
        </w:rPr>
        <w:t>осуществлению закупок</w:t>
      </w:r>
      <w:r w:rsidR="0025791E" w:rsidRPr="00216852">
        <w:rPr>
          <w:sz w:val="28"/>
          <w:szCs w:val="28"/>
        </w:rPr>
        <w:t xml:space="preserve"> </w:t>
      </w:r>
      <w:r w:rsidRPr="00216852">
        <w:rPr>
          <w:sz w:val="28"/>
          <w:szCs w:val="28"/>
        </w:rPr>
        <w:t xml:space="preserve">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ФЗ «О контрактной </w:t>
      </w:r>
      <w:proofErr w:type="gramStart"/>
      <w:r w:rsidRPr="00216852">
        <w:rPr>
          <w:sz w:val="28"/>
          <w:szCs w:val="28"/>
        </w:rPr>
        <w:t>системе….</w:t>
      </w:r>
      <w:proofErr w:type="gramEnd"/>
      <w:r w:rsidRPr="00216852">
        <w:rPr>
          <w:sz w:val="28"/>
          <w:szCs w:val="28"/>
        </w:rPr>
        <w:t>»), иными нормативными правовыми актами Российской Федерации, а также настоящим Положением.</w:t>
      </w:r>
    </w:p>
    <w:p w14:paraId="3262EE9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16852">
        <w:rPr>
          <w:rStyle w:val="a4"/>
          <w:sz w:val="28"/>
          <w:szCs w:val="28"/>
        </w:rPr>
        <w:t>2. Порядок формирования Комиссии</w:t>
      </w:r>
    </w:p>
    <w:p w14:paraId="18677823" w14:textId="77777777" w:rsidR="006A74B6" w:rsidRPr="00216852" w:rsidRDefault="006A74B6" w:rsidP="003E354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16852">
        <w:rPr>
          <w:rFonts w:ascii="Times New Roman" w:hAnsi="Times New Roman" w:cs="Times New Roman"/>
          <w:sz w:val="28"/>
          <w:szCs w:val="28"/>
        </w:rPr>
        <w:t>1.</w:t>
      </w:r>
      <w:r w:rsidR="00625F65" w:rsidRPr="00216852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="00625F65" w:rsidRPr="00216852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</w:t>
      </w:r>
      <w:proofErr w:type="gramStart"/>
      <w:r w:rsidR="00625F65" w:rsidRPr="0021685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F27122">
        <w:rPr>
          <w:rFonts w:ascii="Times New Roman" w:hAnsi="Times New Roman" w:cs="Times New Roman"/>
          <w:sz w:val="28"/>
          <w:szCs w:val="28"/>
        </w:rPr>
        <w:t>Песковатского</w:t>
      </w:r>
      <w:proofErr w:type="gramEnd"/>
      <w:r w:rsidR="00F27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31E8" w:rsidRPr="00216852">
        <w:rPr>
          <w:rFonts w:ascii="Times New Roman" w:hAnsi="Times New Roman" w:cs="Times New Roman"/>
          <w:sz w:val="28"/>
          <w:szCs w:val="28"/>
        </w:rPr>
        <w:t>.</w:t>
      </w:r>
      <w:r w:rsidR="00625F65" w:rsidRPr="00216852">
        <w:rPr>
          <w:rFonts w:ascii="Times New Roman" w:hAnsi="Times New Roman" w:cs="Times New Roman"/>
          <w:sz w:val="28"/>
          <w:szCs w:val="28"/>
        </w:rPr>
        <w:t xml:space="preserve"> </w:t>
      </w:r>
      <w:r w:rsidRPr="00216852">
        <w:rPr>
          <w:rFonts w:ascii="Times New Roman" w:hAnsi="Times New Roman" w:cs="Times New Roman"/>
          <w:sz w:val="28"/>
          <w:szCs w:val="28"/>
        </w:rPr>
        <w:t>Общее число членов единой комис</w:t>
      </w:r>
      <w:r w:rsidR="00CB6DF0" w:rsidRPr="00216852">
        <w:rPr>
          <w:rFonts w:ascii="Times New Roman" w:hAnsi="Times New Roman" w:cs="Times New Roman"/>
          <w:sz w:val="28"/>
          <w:szCs w:val="28"/>
        </w:rPr>
        <w:t>сии должно быть не менее пяти человек</w:t>
      </w:r>
      <w:r w:rsidRPr="00216852">
        <w:rPr>
          <w:rFonts w:ascii="Times New Roman" w:hAnsi="Times New Roman" w:cs="Times New Roman"/>
          <w:sz w:val="28"/>
          <w:szCs w:val="28"/>
        </w:rPr>
        <w:t>.</w:t>
      </w:r>
    </w:p>
    <w:p w14:paraId="54789E6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lastRenderedPageBreak/>
        <w:t>2.2. Комиссия по</w:t>
      </w:r>
      <w:r w:rsidR="0025791E" w:rsidRPr="00216852">
        <w:rPr>
          <w:sz w:val="28"/>
          <w:szCs w:val="28"/>
        </w:rPr>
        <w:t xml:space="preserve"> </w:t>
      </w:r>
      <w:r w:rsidRPr="00216852">
        <w:rPr>
          <w:rStyle w:val="a4"/>
          <w:b w:val="0"/>
          <w:sz w:val="28"/>
          <w:szCs w:val="28"/>
        </w:rPr>
        <w:t>осуществлению закупок</w:t>
      </w:r>
      <w:r w:rsidRPr="00216852">
        <w:rPr>
          <w:sz w:val="28"/>
          <w:szCs w:val="28"/>
        </w:rPr>
        <w:t> 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14:paraId="3262688E" w14:textId="77777777" w:rsidR="006259A2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2.3</w:t>
      </w:r>
      <w:r w:rsidR="006259A2" w:rsidRPr="00216852">
        <w:rPr>
          <w:sz w:val="28"/>
          <w:szCs w:val="28"/>
        </w:rPr>
        <w:t>. Членами Комиссии по осуществлению закупок не могут быть:</w:t>
      </w:r>
    </w:p>
    <w:p w14:paraId="0451E8D4" w14:textId="77777777" w:rsidR="00982AD9" w:rsidRPr="00216852" w:rsidRDefault="00982AD9" w:rsidP="003E354D">
      <w:pPr>
        <w:pStyle w:val="pboth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16852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555DCD4E" w14:textId="77777777" w:rsidR="00982AD9" w:rsidRPr="00216852" w:rsidRDefault="00982AD9" w:rsidP="00216852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012082"/>
      <w:bookmarkEnd w:id="0"/>
      <w:r w:rsidRPr="00216852">
        <w:rPr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14:paraId="0A99FD56" w14:textId="77777777" w:rsidR="00982AD9" w:rsidRPr="00216852" w:rsidRDefault="00D13A2F" w:rsidP="00216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012083"/>
      <w:bookmarkEnd w:id="1"/>
      <w:r w:rsidRPr="00216852">
        <w:rPr>
          <w:rFonts w:ascii="Times New Roman" w:hAnsi="Times New Roman" w:cs="Times New Roman"/>
          <w:sz w:val="28"/>
          <w:szCs w:val="28"/>
        </w:rPr>
        <w:t>3</w:t>
      </w:r>
      <w:r w:rsidR="00982AD9" w:rsidRPr="00216852">
        <w:rPr>
          <w:rFonts w:ascii="Times New Roman" w:hAnsi="Times New Roman" w:cs="Times New Roman"/>
          <w:sz w:val="28"/>
          <w:szCs w:val="28"/>
        </w:rPr>
        <w:t>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5098711B" w14:textId="77777777" w:rsidR="00982AD9" w:rsidRPr="00216852" w:rsidRDefault="00982AD9" w:rsidP="00216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012084"/>
      <w:bookmarkEnd w:id="2"/>
      <w:r w:rsidRPr="00216852">
        <w:rPr>
          <w:rFonts w:ascii="Times New Roman" w:hAnsi="Times New Roman" w:cs="Times New Roman"/>
          <w:sz w:val="28"/>
          <w:szCs w:val="28"/>
        </w:rPr>
        <w:t>4) должностные лица органов контроля, указанных в </w:t>
      </w:r>
      <w:hyperlink r:id="rId5" w:history="1">
        <w:r w:rsidRPr="002168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части 1 статьи 99</w:t>
        </w:r>
      </w:hyperlink>
      <w:r w:rsidRPr="00216852">
        <w:rPr>
          <w:rFonts w:ascii="Times New Roman" w:hAnsi="Times New Roman" w:cs="Times New Roman"/>
          <w:sz w:val="28"/>
          <w:szCs w:val="28"/>
        </w:rPr>
        <w:t>  Федерального закона</w:t>
      </w:r>
      <w:r w:rsidR="006E37D7" w:rsidRPr="00216852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216852">
        <w:rPr>
          <w:rFonts w:ascii="Times New Roman" w:hAnsi="Times New Roman" w:cs="Times New Roman"/>
          <w:sz w:val="28"/>
          <w:szCs w:val="28"/>
        </w:rPr>
        <w:t>, непосредственно осуществляющие контроль в сфере закупок.</w:t>
      </w:r>
    </w:p>
    <w:p w14:paraId="033800BD" w14:textId="77777777" w:rsidR="00CE3112" w:rsidRPr="00216852" w:rsidRDefault="006A74B6" w:rsidP="0021685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 xml:space="preserve">2.4. </w:t>
      </w:r>
      <w:r w:rsidR="00CE3112" w:rsidRPr="00216852">
        <w:rPr>
          <w:sz w:val="28"/>
          <w:szCs w:val="28"/>
        </w:rPr>
        <w:t>Член комиссии обязан нез</w:t>
      </w:r>
      <w:r w:rsidR="00736632" w:rsidRPr="00216852">
        <w:rPr>
          <w:sz w:val="28"/>
          <w:szCs w:val="28"/>
        </w:rPr>
        <w:t>амедлительно сообщить заказчику</w:t>
      </w:r>
      <w:r w:rsidR="00CE3112" w:rsidRPr="00216852">
        <w:rPr>
          <w:sz w:val="28"/>
          <w:szCs w:val="28"/>
        </w:rPr>
        <w:t>, принявшему решение о создании комиссии, о возникновении обстоятельств, предусмотренных частью 6 статьи 39 Федерального закона № 44-ФЗ.</w:t>
      </w:r>
    </w:p>
    <w:p w14:paraId="168103AB" w14:textId="77777777" w:rsidR="00D3589C" w:rsidRPr="00216852" w:rsidRDefault="00CE3112" w:rsidP="003E354D">
      <w:pPr>
        <w:pStyle w:val="a3"/>
        <w:shd w:val="clear" w:color="auto" w:fill="F8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В случае выявления в составе комиссии указанных лиц заказчик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6E7662A7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Замена члена Комиссии осуществляется только на основании приказа Заказчика.</w:t>
      </w:r>
    </w:p>
    <w:p w14:paraId="4EB3A5F7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2.5. На заседания Комиссии могут приглашаться в качестве специалистов (консультантов) сотрудники структурных подразделений Заказчика, не являющиеся членами Комиссии, без предоставления им права голоса.</w:t>
      </w:r>
    </w:p>
    <w:p w14:paraId="5CF2D3F6" w14:textId="77777777" w:rsidR="00CE3112" w:rsidRPr="00216852" w:rsidRDefault="00CE3112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2.6.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г.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№ 44-ФЗ.»</w:t>
      </w:r>
    </w:p>
    <w:p w14:paraId="6ABA7F66" w14:textId="77777777" w:rsidR="006A74B6" w:rsidRPr="00216852" w:rsidRDefault="006A74B6" w:rsidP="00D13A2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16852">
        <w:rPr>
          <w:rStyle w:val="a4"/>
          <w:sz w:val="28"/>
          <w:szCs w:val="28"/>
        </w:rPr>
        <w:t>3. Функции Комиссии</w:t>
      </w:r>
    </w:p>
    <w:p w14:paraId="0FB64FA3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 xml:space="preserve"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</w:t>
      </w:r>
      <w:r w:rsidRPr="00216852">
        <w:rPr>
          <w:sz w:val="28"/>
          <w:szCs w:val="28"/>
        </w:rPr>
        <w:lastRenderedPageBreak/>
        <w:t>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6019E30D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Основными функциями Комиссии являются:</w:t>
      </w:r>
    </w:p>
    <w:p w14:paraId="5C28447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участие;</w:t>
      </w:r>
    </w:p>
    <w:p w14:paraId="0FD73B70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3.1.2. Осуществление оценки первых частей заявок на участие в электронном конкурсе, в отношении которых принято решение о признании соответствующими извещению об осуществлении закупки, по критериям, предусмотренным законодательством о закупках;</w:t>
      </w:r>
    </w:p>
    <w:p w14:paraId="4F0FDFA0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14:paraId="2F02CFD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участие;</w:t>
      </w:r>
    </w:p>
    <w:p w14:paraId="19EC7FB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3.1.5. Оценка вторых частей заявок на участие в электронном конкурсе, в отношении которых принято решение о признании соответствующими извещению об осуществлении закупки, по критерию, предусмотренному законодательством о закупках; 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14:paraId="20EB6432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3.1.6. Осуществление оценки ценовых предложений по критерию, предусмотренному законодательством о закупках;</w:t>
      </w:r>
    </w:p>
    <w:p w14:paraId="016FA32A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3.1.7. 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14:paraId="32D3434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3.1.8.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конкурса;</w:t>
      </w:r>
    </w:p>
    <w:p w14:paraId="6DC9878F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 xml:space="preserve">3.1.9. Рассмотрение заявок на участие в электронном аукционе, информации и документов, направленных оператором электронной площадки в </w:t>
      </w:r>
      <w:r w:rsidRPr="00216852">
        <w:rPr>
          <w:sz w:val="28"/>
          <w:szCs w:val="28"/>
        </w:rPr>
        <w:lastRenderedPageBreak/>
        <w:t>соответствии с законодательством о закупках,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14:paraId="6762733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3.1.10. 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</w:p>
    <w:p w14:paraId="46EA192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3.1.11. Подписание усиленными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14:paraId="1DD40520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14:paraId="69D55E2F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3.1.13. 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закупок; присвоение первого номера заявке на участие в электронном запросе котировок победителю электронного запроса котировок;</w:t>
      </w:r>
    </w:p>
    <w:p w14:paraId="398B2ECE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3.1.14.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подписями;</w:t>
      </w:r>
    </w:p>
    <w:p w14:paraId="2B8F66B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14:paraId="3765023B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3.1.16. Другие функции, определенные законодательством РФ.</w:t>
      </w:r>
    </w:p>
    <w:p w14:paraId="3913534C" w14:textId="77777777" w:rsidR="006A74B6" w:rsidRPr="00216852" w:rsidRDefault="006A74B6" w:rsidP="00D13A2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16852">
        <w:rPr>
          <w:rStyle w:val="a4"/>
          <w:sz w:val="28"/>
          <w:szCs w:val="28"/>
        </w:rPr>
        <w:t>4. Полномочия Комиссии, ее отдельных членов</w:t>
      </w:r>
    </w:p>
    <w:p w14:paraId="356F577D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4.1. Комиссия обязана:</w:t>
      </w:r>
    </w:p>
    <w:p w14:paraId="0B7C17D3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4.1.1. Комиссия по осуществлению закупок проверяет соответствие участников закупок единым требованиям, установленным законодательством о закупках, требованию об отсутствии в предусмотренном ФЗ «О контрактной системе….»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ФЗ «О контрактной системе….»,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14:paraId="32AAC315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14:paraId="5C0AD6C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 xml:space="preserve">4.1.3. Исполнять предписания уполномоченного на осуществление контроля в сфере закупок федерального органа исполнительной власти об </w:t>
      </w:r>
      <w:r w:rsidRPr="00216852">
        <w:rPr>
          <w:sz w:val="28"/>
          <w:szCs w:val="28"/>
        </w:rPr>
        <w:lastRenderedPageBreak/>
        <w:t>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14:paraId="26DE0AC0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4.1.4. Не допускать проведение переговоров членами комиссии с участником закупки в отношении заявок на участие в определении поста</w:t>
      </w:r>
      <w:r w:rsidR="00D13A2F" w:rsidRPr="00216852">
        <w:rPr>
          <w:sz w:val="28"/>
          <w:szCs w:val="28"/>
        </w:rPr>
        <w:t>вщика (подрядчика, исполнителя);</w:t>
      </w:r>
    </w:p>
    <w:p w14:paraId="2F4F30A8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14:paraId="0C0A6CC2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4.2. Комиссия вправе:</w:t>
      </w:r>
    </w:p>
    <w:p w14:paraId="06FB0C25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4.2.1. 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</w:t>
      </w:r>
      <w:r w:rsidR="00216852">
        <w:rPr>
          <w:sz w:val="28"/>
          <w:szCs w:val="28"/>
        </w:rPr>
        <w:t>нном ФЗ «О контрактной системе</w:t>
      </w:r>
      <w:r w:rsidRPr="00216852">
        <w:rPr>
          <w:sz w:val="28"/>
          <w:szCs w:val="28"/>
        </w:rPr>
        <w:t xml:space="preserve">»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</w:t>
      </w:r>
      <w:r w:rsidR="00216852">
        <w:rPr>
          <w:sz w:val="28"/>
          <w:szCs w:val="28"/>
        </w:rPr>
        <w:t>ФЗ «О контрактной системе</w:t>
      </w:r>
      <w:r w:rsidRPr="00216852">
        <w:rPr>
          <w:sz w:val="28"/>
          <w:szCs w:val="28"/>
        </w:rPr>
        <w:t>»,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14:paraId="680DADB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4.2.2. Проверять соответствие участников закупок требованиям, указанным в пунктах 3-5, 7, 8, 9, 11 части 1 стать</w:t>
      </w:r>
      <w:r w:rsidR="00216852">
        <w:rPr>
          <w:sz w:val="28"/>
          <w:szCs w:val="28"/>
        </w:rPr>
        <w:t>и 31 ФЗ «О контрактной системе</w:t>
      </w:r>
      <w:r w:rsidRPr="00216852">
        <w:rPr>
          <w:sz w:val="28"/>
          <w:szCs w:val="28"/>
        </w:rPr>
        <w:t>», а также при проведении электронных процедур требованию, указанному в пункте 10 части 1 стать</w:t>
      </w:r>
      <w:r w:rsidR="00216852">
        <w:rPr>
          <w:sz w:val="28"/>
          <w:szCs w:val="28"/>
        </w:rPr>
        <w:t>и 31 ФЗ «О контрактной системе</w:t>
      </w:r>
      <w:r w:rsidRPr="00216852">
        <w:rPr>
          <w:sz w:val="28"/>
          <w:szCs w:val="28"/>
        </w:rPr>
        <w:t>».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2_1 стать</w:t>
      </w:r>
      <w:r w:rsidR="00216852">
        <w:rPr>
          <w:sz w:val="28"/>
          <w:szCs w:val="28"/>
        </w:rPr>
        <w:t>и 31 ФЗ «О контрактной системе</w:t>
      </w:r>
      <w:r w:rsidRPr="00216852">
        <w:rPr>
          <w:sz w:val="28"/>
          <w:szCs w:val="28"/>
        </w:rPr>
        <w:t>»;</w:t>
      </w:r>
    </w:p>
    <w:p w14:paraId="6FCE7A9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14:paraId="5F4180F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4.3. Комиссия имеет также иные права и несет иные обязанности, установленные законодательством Российской Федерации.</w:t>
      </w:r>
    </w:p>
    <w:p w14:paraId="6EFC7D15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4.4. Члены Комиссии обязаны:</w:t>
      </w:r>
    </w:p>
    <w:p w14:paraId="67577F2B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14:paraId="22B68E3B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4.4.2. Лично присутствовать на заседаниях Комиссии;</w:t>
      </w:r>
    </w:p>
    <w:p w14:paraId="507B3FB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 xml:space="preserve">4.4.3. Рассматривать заявки на участие в электронных конкурсах, электронных аукционах, электронных запросах котировок и принимать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ФЗ «О контрактной системе….» оценивать ценовые предложения, присваивать первые номера заявкам победителей соответствующего конкурентного способа определения поставщиков </w:t>
      </w:r>
      <w:r w:rsidRPr="00216852">
        <w:rPr>
          <w:sz w:val="28"/>
          <w:szCs w:val="28"/>
        </w:rPr>
        <w:lastRenderedPageBreak/>
        <w:t>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14:paraId="2347C72A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4.5. Члены Комиссии вправе:</w:t>
      </w:r>
    </w:p>
    <w:p w14:paraId="13B069E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14:paraId="71DAAB7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4.5.2. Выступать по вопросам повестки дня на заседаниях Комиссии;</w:t>
      </w:r>
    </w:p>
    <w:p w14:paraId="6CF1B093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14:paraId="0F0FF36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 Председатель Комиссии (а в его отсутствие - заместитель председателя Комиссии):</w:t>
      </w:r>
    </w:p>
    <w:p w14:paraId="71F9CE4B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4.6.1. Осуществляет общее руководство работой Комиссии и обеспечивает выполнение настоящего Положения;</w:t>
      </w:r>
    </w:p>
    <w:p w14:paraId="176C1A92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4.6.2. Открывает и ведет заседания единой комиссии, объявляет перерывы;</w:t>
      </w:r>
    </w:p>
    <w:p w14:paraId="2944085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4.6.3. Объявляет состав Комиссии;</w:t>
      </w:r>
    </w:p>
    <w:p w14:paraId="31FFC48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4.6.4. Определяет порядок рассмотрения обсуждаемых вопросов;</w:t>
      </w:r>
    </w:p>
    <w:p w14:paraId="3C230BE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14:paraId="278C010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4.6.7. Несет персональную ответственность за выполнение задач, возложенных на Комиссию по размещению заказов и осуществление ее функций;</w:t>
      </w:r>
    </w:p>
    <w:p w14:paraId="4110ED52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14:paraId="416D32F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 Члены Комиссии:</w:t>
      </w:r>
    </w:p>
    <w:p w14:paraId="1548EED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4.7.1. Присутствуют на заседаниях Комиссии и принимают решения по вопросам, отнесенных к компетенции единой комиссии;</w:t>
      </w:r>
    </w:p>
    <w:p w14:paraId="29FFA86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4.7.2. 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победителям соответствующего конкурентного способа определения поставщиков (подрядчиков, исполнителей) в соответствии с требован</w:t>
      </w:r>
      <w:r w:rsidR="00216852">
        <w:rPr>
          <w:sz w:val="28"/>
          <w:szCs w:val="28"/>
        </w:rPr>
        <w:t>иями ФЗ «О контрактной системе</w:t>
      </w:r>
      <w:r w:rsidRPr="00216852">
        <w:rPr>
          <w:sz w:val="28"/>
          <w:szCs w:val="28"/>
        </w:rPr>
        <w:t>»;</w:t>
      </w:r>
    </w:p>
    <w:p w14:paraId="4FEBC89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 xml:space="preserve">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</w:t>
      </w:r>
      <w:r w:rsidRPr="00216852">
        <w:rPr>
          <w:sz w:val="28"/>
          <w:szCs w:val="28"/>
        </w:rPr>
        <w:lastRenderedPageBreak/>
        <w:t>протоколы подведения итогов электронного аукциона, протоколы подведения итогов электронного запроса котировок;</w:t>
      </w:r>
    </w:p>
    <w:p w14:paraId="237B0E8A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4.7.4. Выполняют в установленные сроки поручения председателя Комиссии;</w:t>
      </w:r>
    </w:p>
    <w:p w14:paraId="42E99B20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4.7.5. По поручению председателя (заместителя председателя)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14:paraId="16F0F00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4.7.6. По поручению председателя (заместителя председателя)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14:paraId="3435B28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4.7.7. Осуществляют иные действия в соответствии с законодательством Российской Федерации и настоящим Положением.</w:t>
      </w:r>
    </w:p>
    <w:p w14:paraId="0B0EF1C3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4.8. Секретарь Комиссии:</w:t>
      </w:r>
    </w:p>
    <w:p w14:paraId="575D7DF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4.8.1.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по поручению председателя извещает лиц, принимающих участие в работе Комиссии, о времени и месте проведения заседаний Комиссии;</w:t>
      </w:r>
    </w:p>
    <w:p w14:paraId="38B62215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4.8.2. По поручению председателя (заместителя председателя) Комиссии осуществляет документальное оформление осуществления закупки, в том числе размещение установленных материалов в единой информационной системе.</w:t>
      </w:r>
    </w:p>
    <w:p w14:paraId="3E463FB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14:paraId="28064EC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5.1. Работа Комиссии осуществляется на ее заседаниях.</w:t>
      </w:r>
    </w:p>
    <w:p w14:paraId="150819B5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5.2. Материалы к заседанию Комиссии готовит секретарь комиссии.</w:t>
      </w:r>
    </w:p>
    <w:p w14:paraId="72CEF531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5.3. Комиссия правомочна осуществлять свои функции, если на ее заседании присутствует не менее чем пятьдесят процентов от общего числа ее членов. Члены Комиссии принимают участие в заседаниях комиссии лично, без права замены.</w:t>
      </w:r>
    </w:p>
    <w:p w14:paraId="08A13AB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5.4. Заседания Комиссии открываются и закрываются Председателем Комиссии (заместителем председателя), в случае их отсутствия – секретарем комиссии.</w:t>
      </w:r>
    </w:p>
    <w:p w14:paraId="2C57015C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5.5. Решения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14:paraId="20DBEFB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5.6. Решения Комиссии по осуществлению закупок при проведении электронного конкурса оформляются в виде:</w:t>
      </w:r>
    </w:p>
    <w:p w14:paraId="30879898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5.6.1. Протокола рассмотрения и оценки первых частей заявок на участие в электронном конкурсе;</w:t>
      </w:r>
    </w:p>
    <w:p w14:paraId="5CF5CEA4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5.6.2. Протокола рассмотрения и оценки вторых частей заявок на участие в электронном конкурсе;</w:t>
      </w:r>
    </w:p>
    <w:p w14:paraId="5D055819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5.6.3. Протокола подведения итогов электронного конкурса.</w:t>
      </w:r>
    </w:p>
    <w:p w14:paraId="31118DDA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5.7. Решения Комиссии при проведении электронного аукциона оформляются в виде: протокола подведения итогов электронного аукциона.</w:t>
      </w:r>
    </w:p>
    <w:p w14:paraId="097BA4B6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lastRenderedPageBreak/>
        <w:t>5.8. Решения Комиссии при проведении запроса котировок оформляются в виде протокола подведения итогов электронного запроса котировок.</w:t>
      </w:r>
    </w:p>
    <w:p w14:paraId="676A9CA7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5.9. Формирование протоколов осуществляет уполномоченный сотрудник контрактной службы Заказчика. Протоколы подписываются усиленными электронными подписями всеми присутствовавшими на заседании членами Комиссии.</w:t>
      </w:r>
    </w:p>
    <w:p w14:paraId="000897E6" w14:textId="77777777" w:rsidR="006A74B6" w:rsidRPr="00216852" w:rsidRDefault="006A74B6" w:rsidP="00D13A2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16852">
        <w:rPr>
          <w:rStyle w:val="a4"/>
          <w:sz w:val="28"/>
          <w:szCs w:val="28"/>
        </w:rPr>
        <w:t>6. Ответственность членов Комиссии</w:t>
      </w:r>
    </w:p>
    <w:p w14:paraId="64B8153D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Комиссия обязана:</w:t>
      </w:r>
    </w:p>
    <w:p w14:paraId="0513B855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6.1.1. Предоставить по запросу контрольного органа в сфере закупок документацию о закупке, заявки на участие в определении поставщика, протоколы, и иную информацию и документы, составленные в ходе определения поставщика;</w:t>
      </w:r>
    </w:p>
    <w:p w14:paraId="60933698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14:paraId="0AA25B62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14:paraId="1198833D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6.2. Члены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22EF7D53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6.3. Член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приказом Заказчика.</w:t>
      </w:r>
    </w:p>
    <w:p w14:paraId="58A79B8A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6.4. В случае если члену Комиссии станет известно о нарушении другим членом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Комиссии и (или) Заказчику в течение одного рабочего дня со дня, когда он узнал о таком нарушении.</w:t>
      </w:r>
    </w:p>
    <w:p w14:paraId="3106D46D" w14:textId="77777777" w:rsidR="006A74B6" w:rsidRPr="00216852" w:rsidRDefault="006A74B6" w:rsidP="003E354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6852">
        <w:rPr>
          <w:sz w:val="28"/>
          <w:szCs w:val="28"/>
        </w:rPr>
        <w:t>6.5. Члены Комиссии и приглашенные на заседания Комиссии в качестве специалистов (консультантов) сотрудники Заказчика, не являющиеся членами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14:paraId="6E102486" w14:textId="77777777" w:rsidR="00EA32D6" w:rsidRPr="00216852" w:rsidRDefault="00CB6DF0" w:rsidP="003E35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216852">
        <w:rPr>
          <w:rFonts w:ascii="Times New Roman" w:hAnsi="Times New Roman" w:cs="Times New Roman"/>
          <w:sz w:val="28"/>
          <w:szCs w:val="28"/>
        </w:rPr>
        <w:t>6.</w:t>
      </w:r>
      <w:r w:rsidR="00625F65" w:rsidRPr="002168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5F65" w:rsidRPr="00216852">
        <w:rPr>
          <w:rFonts w:ascii="Times New Roman" w:hAnsi="Times New Roman" w:cs="Times New Roman"/>
          <w:sz w:val="28"/>
          <w:szCs w:val="28"/>
        </w:rPr>
        <w:t xml:space="preserve">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6" w:anchor="dst100483" w:history="1">
        <w:r w:rsidR="00625F65" w:rsidRPr="002168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эксперты</w:t>
        </w:r>
      </w:hyperlink>
      <w:r w:rsidR="00625F65" w:rsidRPr="00216852">
        <w:rPr>
          <w:rFonts w:ascii="Times New Roman" w:hAnsi="Times New Roman" w:cs="Times New Roman"/>
          <w:sz w:val="28"/>
          <w:szCs w:val="28"/>
        </w:rPr>
        <w:t>, экспертные организации на основании контрактов, заключ</w:t>
      </w:r>
      <w:r w:rsidRPr="00216852">
        <w:rPr>
          <w:rFonts w:ascii="Times New Roman" w:hAnsi="Times New Roman" w:cs="Times New Roman"/>
          <w:sz w:val="28"/>
          <w:szCs w:val="28"/>
        </w:rPr>
        <w:t xml:space="preserve">енных в соответствии с </w:t>
      </w:r>
      <w:r w:rsidR="00625F65" w:rsidRPr="0021685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16852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625F65" w:rsidRPr="00216852">
        <w:rPr>
          <w:rFonts w:ascii="Times New Roman" w:hAnsi="Times New Roman" w:cs="Times New Roman"/>
          <w:sz w:val="28"/>
          <w:szCs w:val="28"/>
        </w:rPr>
        <w:t>.</w:t>
      </w:r>
    </w:p>
    <w:p w14:paraId="7C561B18" w14:textId="77777777" w:rsidR="00216852" w:rsidRDefault="0021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A4FA6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E4462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23C77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68B68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ED717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E840A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C690D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6BD1D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1CD83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5FB79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D258C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66ED5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6CEB2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48365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16F90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1D828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E3F4A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EBBAC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27B64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4973A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A5521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08A49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5EE4E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413BC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5CE44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C6DEAC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592967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621BE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9613F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348507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E040E5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268BD8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FEB02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78A37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E1554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51DF2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A8C15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CB9D2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1B655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CBD43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579C7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D70E0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03A4F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9C921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5EE6C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893C1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7929E2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8839E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EE06EF" w14:textId="77777777" w:rsidR="00D5249D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8CE40D" w14:textId="77777777" w:rsidR="00D5249D" w:rsidRPr="00216852" w:rsidRDefault="00D5249D" w:rsidP="00D5249D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21685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7715AFC5" w14:textId="77777777" w:rsidR="00D5249D" w:rsidRPr="00216852" w:rsidRDefault="00D5249D" w:rsidP="00D5249D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</w:p>
    <w:p w14:paraId="16050BBC" w14:textId="77777777" w:rsidR="00D5249D" w:rsidRDefault="00D5249D" w:rsidP="00D5249D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685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14:paraId="5A9FE5D1" w14:textId="77777777" w:rsidR="00D5249D" w:rsidRPr="00216852" w:rsidRDefault="00D5249D" w:rsidP="00D5249D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21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216852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</w:p>
    <w:p w14:paraId="43405772" w14:textId="77777777" w:rsidR="00D5249D" w:rsidRPr="00216852" w:rsidRDefault="00D5249D" w:rsidP="00D5249D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685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19.05</w:t>
      </w:r>
      <w:r w:rsidRPr="00216852">
        <w:rPr>
          <w:rFonts w:ascii="Times New Roman" w:hAnsi="Times New Roman" w:cs="Times New Roman"/>
          <w:sz w:val="28"/>
          <w:szCs w:val="28"/>
        </w:rPr>
        <w:t>.2023 г.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14:paraId="1667860F" w14:textId="77777777" w:rsidR="00D5249D" w:rsidRDefault="00D5249D" w:rsidP="00D5249D">
      <w:pPr>
        <w:jc w:val="right"/>
        <w:rPr>
          <w:szCs w:val="28"/>
        </w:rPr>
      </w:pPr>
    </w:p>
    <w:p w14:paraId="1C8EB888" w14:textId="77777777" w:rsidR="00D5249D" w:rsidRPr="00D5249D" w:rsidRDefault="00D5249D" w:rsidP="00D52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49D">
        <w:rPr>
          <w:rFonts w:ascii="Times New Roman" w:hAnsi="Times New Roman" w:cs="Times New Roman"/>
          <w:sz w:val="28"/>
          <w:szCs w:val="28"/>
        </w:rPr>
        <w:t>СОСТАВ</w:t>
      </w:r>
    </w:p>
    <w:p w14:paraId="2A49ED09" w14:textId="77777777" w:rsidR="00D5249D" w:rsidRDefault="00D5249D" w:rsidP="00D52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49D">
        <w:rPr>
          <w:rFonts w:ascii="Times New Roman" w:hAnsi="Times New Roman" w:cs="Times New Roman"/>
          <w:sz w:val="28"/>
          <w:szCs w:val="28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proofErr w:type="gramStart"/>
      <w:r w:rsidRPr="00D5249D">
        <w:rPr>
          <w:rFonts w:ascii="Times New Roman" w:hAnsi="Times New Roman" w:cs="Times New Roman"/>
          <w:sz w:val="28"/>
          <w:szCs w:val="28"/>
        </w:rPr>
        <w:t>Песковатского  сельского</w:t>
      </w:r>
      <w:proofErr w:type="gramEnd"/>
      <w:r w:rsidRPr="00D5249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1172B83" w14:textId="77777777" w:rsidR="00D5249D" w:rsidRDefault="00D5249D" w:rsidP="00D52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D381A" w14:textId="77777777" w:rsidR="00D5249D" w:rsidRDefault="00D5249D" w:rsidP="00D5249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Торшин 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Песковатского</w:t>
      </w:r>
    </w:p>
    <w:p w14:paraId="478E0C7F" w14:textId="77777777" w:rsidR="00D5249D" w:rsidRDefault="00D5249D" w:rsidP="00D5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Александрович                     сельского поселения, председатель комиссии</w:t>
      </w:r>
    </w:p>
    <w:p w14:paraId="2F822FD1" w14:textId="77777777" w:rsidR="00D5249D" w:rsidRDefault="00D5249D" w:rsidP="00D52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129F0" w14:textId="77777777" w:rsidR="00D5249D" w:rsidRDefault="00D5249D" w:rsidP="00D5249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Ганичева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ведущий специалист, секретарь</w:t>
      </w:r>
    </w:p>
    <w:p w14:paraId="00629AD5" w14:textId="77777777" w:rsidR="00D5249D" w:rsidRDefault="00D5249D" w:rsidP="00D5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14:paraId="61DA8B29" w14:textId="77777777" w:rsidR="00D5249D" w:rsidRDefault="00D5249D" w:rsidP="00D5249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97D10" w14:textId="77777777" w:rsidR="00D5249D" w:rsidRDefault="00D5249D" w:rsidP="00D5249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4DF9685" w14:textId="77777777" w:rsidR="00D5249D" w:rsidRDefault="00D5249D" w:rsidP="00D5249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E3FA3" w14:textId="77777777" w:rsidR="00D5249D" w:rsidRDefault="00D5249D" w:rsidP="00D5249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Печорина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ведущий специалист администрации</w:t>
      </w:r>
    </w:p>
    <w:p w14:paraId="41FC2974" w14:textId="77777777" w:rsidR="00D5249D" w:rsidRPr="00D5249D" w:rsidRDefault="00D5249D" w:rsidP="00D5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Елена Васильевна</w:t>
      </w:r>
    </w:p>
    <w:p w14:paraId="01CF2DCC" w14:textId="77777777" w:rsidR="00D5249D" w:rsidRDefault="00D5249D" w:rsidP="00D524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41C98BF" w14:textId="77777777" w:rsidR="00D5249D" w:rsidRPr="00D5249D" w:rsidRDefault="00D5249D" w:rsidP="00D524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249D">
        <w:rPr>
          <w:rFonts w:ascii="Times New Roman" w:hAnsi="Times New Roman" w:cs="Times New Roman"/>
          <w:sz w:val="28"/>
          <w:szCs w:val="28"/>
        </w:rPr>
        <w:t>4. Попова Наталья</w:t>
      </w:r>
    </w:p>
    <w:p w14:paraId="581C7C41" w14:textId="77777777" w:rsidR="00D5249D" w:rsidRPr="00D5249D" w:rsidRDefault="00D5249D" w:rsidP="00D524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249D">
        <w:rPr>
          <w:rFonts w:ascii="Times New Roman" w:hAnsi="Times New Roman" w:cs="Times New Roman"/>
          <w:sz w:val="28"/>
          <w:szCs w:val="28"/>
        </w:rPr>
        <w:t xml:space="preserve">   Юрьевна                                  ведущий специалист администрации</w:t>
      </w:r>
    </w:p>
    <w:p w14:paraId="57D7A22B" w14:textId="77777777" w:rsidR="00D5249D" w:rsidRDefault="00D5249D" w:rsidP="00D5249D">
      <w:pPr>
        <w:tabs>
          <w:tab w:val="left" w:pos="3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6753101" w14:textId="77777777" w:rsidR="00D5249D" w:rsidRPr="00D5249D" w:rsidRDefault="00D5249D" w:rsidP="00D5249D">
      <w:pPr>
        <w:tabs>
          <w:tab w:val="left" w:pos="3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249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Дегтярева </w:t>
      </w:r>
      <w:r w:rsidRPr="00D52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Парвина</w:t>
      </w:r>
      <w:proofErr w:type="spellEnd"/>
      <w:proofErr w:type="gramEnd"/>
      <w:r w:rsidRPr="00D52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49D">
        <w:rPr>
          <w:rFonts w:ascii="Times New Roman" w:hAnsi="Times New Roman" w:cs="Times New Roman"/>
          <w:sz w:val="28"/>
          <w:szCs w:val="28"/>
        </w:rPr>
        <w:t xml:space="preserve">директор МКУ " АХ и ДО" Песковатского </w:t>
      </w:r>
      <w:proofErr w:type="spellStart"/>
      <w:r w:rsidRPr="00D5249D">
        <w:rPr>
          <w:rFonts w:ascii="Times New Roman" w:hAnsi="Times New Roman" w:cs="Times New Roman"/>
          <w:sz w:val="28"/>
          <w:szCs w:val="28"/>
        </w:rPr>
        <w:t>сп</w:t>
      </w:r>
      <w:proofErr w:type="spellEnd"/>
    </w:p>
    <w:p w14:paraId="58E59D9F" w14:textId="77777777" w:rsidR="00D5249D" w:rsidRPr="00D5249D" w:rsidRDefault="00D5249D" w:rsidP="00D524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24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</w:p>
    <w:p w14:paraId="7BDCC7AE" w14:textId="77777777" w:rsidR="00D5249D" w:rsidRDefault="00D5249D" w:rsidP="00D5249D">
      <w:pPr>
        <w:ind w:firstLine="709"/>
        <w:rPr>
          <w:szCs w:val="28"/>
        </w:rPr>
      </w:pPr>
    </w:p>
    <w:p w14:paraId="5FE56621" w14:textId="77777777" w:rsidR="00D5249D" w:rsidRDefault="00D5249D" w:rsidP="00D5249D">
      <w:pPr>
        <w:ind w:firstLine="709"/>
        <w:rPr>
          <w:szCs w:val="28"/>
        </w:rPr>
      </w:pPr>
    </w:p>
    <w:p w14:paraId="7E8BED01" w14:textId="77777777" w:rsidR="00D5249D" w:rsidRDefault="00D5249D" w:rsidP="00D5249D">
      <w:pPr>
        <w:ind w:firstLine="709"/>
        <w:rPr>
          <w:szCs w:val="28"/>
        </w:rPr>
      </w:pPr>
    </w:p>
    <w:p w14:paraId="59104A94" w14:textId="77777777" w:rsidR="00D5249D" w:rsidRDefault="00D5249D" w:rsidP="00D5249D">
      <w:pPr>
        <w:ind w:firstLine="709"/>
        <w:rPr>
          <w:szCs w:val="28"/>
        </w:rPr>
      </w:pPr>
    </w:p>
    <w:p w14:paraId="6109FC7C" w14:textId="77777777" w:rsidR="00D5249D" w:rsidRDefault="00D5249D" w:rsidP="00D5249D">
      <w:pPr>
        <w:ind w:firstLine="709"/>
        <w:jc w:val="both"/>
        <w:rPr>
          <w:szCs w:val="28"/>
        </w:rPr>
      </w:pPr>
    </w:p>
    <w:p w14:paraId="57281064" w14:textId="77777777" w:rsidR="00D5249D" w:rsidRDefault="00D5249D" w:rsidP="00D5249D">
      <w:pPr>
        <w:ind w:firstLine="709"/>
        <w:rPr>
          <w:szCs w:val="28"/>
        </w:rPr>
      </w:pPr>
    </w:p>
    <w:p w14:paraId="3709A305" w14:textId="77777777" w:rsidR="00D5249D" w:rsidRDefault="00D5249D" w:rsidP="00D5249D">
      <w:pPr>
        <w:ind w:firstLine="709"/>
        <w:rPr>
          <w:szCs w:val="28"/>
        </w:rPr>
      </w:pPr>
    </w:p>
    <w:p w14:paraId="07BFD6BA" w14:textId="77777777" w:rsidR="00D5249D" w:rsidRPr="00216852" w:rsidRDefault="00D524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249D" w:rsidRPr="00216852" w:rsidSect="00D5249D">
      <w:pgSz w:w="11906" w:h="16838"/>
      <w:pgMar w:top="567" w:right="70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B6"/>
    <w:rsid w:val="00024C80"/>
    <w:rsid w:val="00052027"/>
    <w:rsid w:val="00114D69"/>
    <w:rsid w:val="001B7AE4"/>
    <w:rsid w:val="00216852"/>
    <w:rsid w:val="0025791E"/>
    <w:rsid w:val="002679CD"/>
    <w:rsid w:val="00267E43"/>
    <w:rsid w:val="00314DF6"/>
    <w:rsid w:val="00391243"/>
    <w:rsid w:val="003D2C58"/>
    <w:rsid w:val="003E2551"/>
    <w:rsid w:val="003E354D"/>
    <w:rsid w:val="004765DB"/>
    <w:rsid w:val="004977BC"/>
    <w:rsid w:val="004D3037"/>
    <w:rsid w:val="004D7473"/>
    <w:rsid w:val="004F14E0"/>
    <w:rsid w:val="00534945"/>
    <w:rsid w:val="006259A2"/>
    <w:rsid w:val="00625F65"/>
    <w:rsid w:val="00695CB4"/>
    <w:rsid w:val="006A4FA8"/>
    <w:rsid w:val="006A74B6"/>
    <w:rsid w:val="006B4ADF"/>
    <w:rsid w:val="006E37D7"/>
    <w:rsid w:val="00736632"/>
    <w:rsid w:val="007D2194"/>
    <w:rsid w:val="008C61EE"/>
    <w:rsid w:val="008E44C6"/>
    <w:rsid w:val="0093612B"/>
    <w:rsid w:val="00971A40"/>
    <w:rsid w:val="00982AD9"/>
    <w:rsid w:val="0098450C"/>
    <w:rsid w:val="009E0F13"/>
    <w:rsid w:val="00AB41CB"/>
    <w:rsid w:val="00B45E02"/>
    <w:rsid w:val="00B743E4"/>
    <w:rsid w:val="00B96CE8"/>
    <w:rsid w:val="00BC583D"/>
    <w:rsid w:val="00BC70FA"/>
    <w:rsid w:val="00BD263B"/>
    <w:rsid w:val="00BE6F9C"/>
    <w:rsid w:val="00BF4593"/>
    <w:rsid w:val="00C6053A"/>
    <w:rsid w:val="00C82334"/>
    <w:rsid w:val="00CB48A7"/>
    <w:rsid w:val="00CB6DF0"/>
    <w:rsid w:val="00CD7038"/>
    <w:rsid w:val="00CE3112"/>
    <w:rsid w:val="00D105EE"/>
    <w:rsid w:val="00D13A2F"/>
    <w:rsid w:val="00D3589C"/>
    <w:rsid w:val="00D5249D"/>
    <w:rsid w:val="00D60371"/>
    <w:rsid w:val="00D710D1"/>
    <w:rsid w:val="00DF1946"/>
    <w:rsid w:val="00E1479C"/>
    <w:rsid w:val="00E1590B"/>
    <w:rsid w:val="00E231E8"/>
    <w:rsid w:val="00E429E2"/>
    <w:rsid w:val="00EA32D6"/>
    <w:rsid w:val="00F27122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  <w14:docId w14:val="49B6ABF5"/>
  <w15:docId w15:val="{4CC1C464-DEE2-49FA-9495-088E754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4B6"/>
    <w:rPr>
      <w:b/>
      <w:bCs/>
    </w:rPr>
  </w:style>
  <w:style w:type="paragraph" w:styleId="a5">
    <w:name w:val="No Spacing"/>
    <w:uiPriority w:val="1"/>
    <w:qFormat/>
    <w:rsid w:val="0005202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5F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DF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98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5249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524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149/e01aa1d10c7a2aeee4843069e7c0e09f716298fc/" TargetMode="External"/><Relationship Id="rId5" Type="http://schemas.openxmlformats.org/officeDocument/2006/relationships/hyperlink" Target="https://sudact.ru/law/federalnyi-zakon-ot-05042013-n-44-fz-o/glava-5/statia-9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Ганичева</cp:lastModifiedBy>
  <cp:revision>15</cp:revision>
  <cp:lastPrinted>2023-05-24T12:26:00Z</cp:lastPrinted>
  <dcterms:created xsi:type="dcterms:W3CDTF">2023-02-16T11:39:00Z</dcterms:created>
  <dcterms:modified xsi:type="dcterms:W3CDTF">2023-05-24T12:29:00Z</dcterms:modified>
</cp:coreProperties>
</file>