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55" w:rsidRDefault="00F67655" w:rsidP="00F67655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</w:p>
    <w:p w:rsidR="00F67655" w:rsidRPr="00F67655" w:rsidRDefault="00F67655" w:rsidP="00F67655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  <w:r w:rsidRPr="00F67655">
        <w:rPr>
          <w:rFonts w:ascii="Arial" w:hAnsi="Arial"/>
          <w:b/>
          <w:bCs/>
          <w:noProof/>
          <w:sz w:val="28"/>
          <w:lang w:val="ru-RU"/>
        </w:rPr>
        <w:t xml:space="preserve">Волгоградская область </w:t>
      </w:r>
    </w:p>
    <w:p w:rsidR="00F67655" w:rsidRPr="00F67655" w:rsidRDefault="00F67655" w:rsidP="00F67655">
      <w:pPr>
        <w:tabs>
          <w:tab w:val="left" w:pos="4220"/>
        </w:tabs>
        <w:jc w:val="center"/>
        <w:rPr>
          <w:b/>
          <w:sz w:val="32"/>
          <w:lang w:val="ru-RU"/>
        </w:rPr>
      </w:pPr>
      <w:r w:rsidRPr="00F67655">
        <w:rPr>
          <w:rFonts w:ascii="Arial" w:hAnsi="Arial"/>
          <w:b/>
          <w:lang w:val="ru-RU"/>
        </w:rPr>
        <w:t>Городищенский муниципальный район</w:t>
      </w:r>
    </w:p>
    <w:p w:rsidR="00F67655" w:rsidRPr="00F67655" w:rsidRDefault="00F67655" w:rsidP="00F67655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</w:pPr>
      <w:r w:rsidRPr="00F67655"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  <w:t>Песковатский Совет  Депутатов</w:t>
      </w:r>
    </w:p>
    <w:p w:rsidR="00F67655" w:rsidRPr="00F67655" w:rsidRDefault="00F67655" w:rsidP="00F67655">
      <w:pPr>
        <w:keepNext/>
        <w:spacing w:before="240" w:after="60"/>
        <w:outlineLvl w:val="2"/>
        <w:rPr>
          <w:b/>
          <w:bCs/>
          <w:noProof/>
          <w:sz w:val="20"/>
          <w:szCs w:val="20"/>
          <w:lang w:val="ru-RU"/>
        </w:rPr>
      </w:pPr>
      <w:r w:rsidRPr="00F67655">
        <w:rPr>
          <w:b/>
          <w:bCs/>
          <w:noProof/>
          <w:sz w:val="20"/>
          <w:szCs w:val="20"/>
          <w:lang w:val="ru-RU"/>
        </w:rPr>
        <w:t>403029 Волгоградская область, Городищенский район,  х.Песковатка, ул.Центральная,  тел. 4-11-17</w:t>
      </w:r>
    </w:p>
    <w:p w:rsidR="00F67655" w:rsidRPr="00F67655" w:rsidRDefault="00144F26" w:rsidP="00F67655">
      <w:pPr>
        <w:tabs>
          <w:tab w:val="left" w:pos="4220"/>
        </w:tabs>
        <w:rPr>
          <w:b/>
          <w:bCs/>
          <w:lang w:val="ru-RU"/>
        </w:rPr>
      </w:pPr>
      <w:r w:rsidRPr="00144F26">
        <w:rPr>
          <w:noProof/>
        </w:rPr>
        <w:pict>
          <v:line id="Прямая соединительная линия 12" o:spid="_x0000_s1029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F67655" w:rsidRPr="00F67655" w:rsidRDefault="00F67655" w:rsidP="00F67655">
      <w:pPr>
        <w:rPr>
          <w:b/>
          <w:lang w:val="ru-RU"/>
        </w:rPr>
      </w:pPr>
    </w:p>
    <w:p w:rsidR="00F67655" w:rsidRPr="00F67655" w:rsidRDefault="00F67655" w:rsidP="00F67655">
      <w:pPr>
        <w:rPr>
          <w:lang w:val="ru-RU"/>
        </w:rPr>
      </w:pPr>
    </w:p>
    <w:p w:rsidR="00F67655" w:rsidRPr="00F67655" w:rsidRDefault="00F67655" w:rsidP="00F67655">
      <w:pPr>
        <w:jc w:val="center"/>
        <w:rPr>
          <w:b/>
          <w:sz w:val="28"/>
          <w:szCs w:val="28"/>
          <w:lang w:val="ru-RU"/>
        </w:rPr>
      </w:pPr>
      <w:r w:rsidRPr="00F67655">
        <w:rPr>
          <w:b/>
          <w:sz w:val="28"/>
          <w:szCs w:val="28"/>
          <w:lang w:val="ru-RU"/>
        </w:rPr>
        <w:t xml:space="preserve">РЕШЕНИЕ   № </w:t>
      </w:r>
      <w:r w:rsidR="00EA1627">
        <w:rPr>
          <w:b/>
          <w:sz w:val="28"/>
          <w:szCs w:val="28"/>
          <w:lang w:val="ru-RU"/>
        </w:rPr>
        <w:t>38</w:t>
      </w:r>
    </w:p>
    <w:p w:rsidR="00F67655" w:rsidRDefault="00301079" w:rsidP="00F676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67655" w:rsidRPr="00F67655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</w:t>
      </w:r>
      <w:r w:rsidR="00EA1627">
        <w:rPr>
          <w:b/>
          <w:sz w:val="28"/>
          <w:szCs w:val="28"/>
          <w:lang w:val="ru-RU"/>
        </w:rPr>
        <w:t>08</w:t>
      </w:r>
      <w:r>
        <w:rPr>
          <w:b/>
          <w:sz w:val="28"/>
          <w:szCs w:val="28"/>
          <w:lang w:val="ru-RU"/>
        </w:rPr>
        <w:t xml:space="preserve"> </w:t>
      </w:r>
      <w:r w:rsidR="00EA1627">
        <w:rPr>
          <w:b/>
          <w:sz w:val="28"/>
          <w:szCs w:val="28"/>
          <w:lang w:val="ru-RU"/>
        </w:rPr>
        <w:t>ноября</w:t>
      </w:r>
      <w:r w:rsidR="00F67655" w:rsidRPr="00F67655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F67655" w:rsidRPr="00F67655">
        <w:rPr>
          <w:b/>
          <w:sz w:val="28"/>
          <w:szCs w:val="28"/>
          <w:lang w:val="ru-RU"/>
        </w:rPr>
        <w:t xml:space="preserve"> 2018 г.</w:t>
      </w:r>
    </w:p>
    <w:p w:rsidR="00301079" w:rsidRPr="00F67655" w:rsidRDefault="00301079" w:rsidP="00F67655">
      <w:pPr>
        <w:jc w:val="center"/>
        <w:rPr>
          <w:b/>
          <w:sz w:val="28"/>
          <w:szCs w:val="28"/>
          <w:lang w:val="ru-RU"/>
        </w:rPr>
      </w:pPr>
    </w:p>
    <w:p w:rsidR="00EA1627" w:rsidRDefault="00EA1627" w:rsidP="00301079">
      <w:pPr>
        <w:pStyle w:val="ConsPlusTitle"/>
        <w:ind w:right="4818"/>
        <w:rPr>
          <w:rFonts w:ascii="Times New Roman" w:hAnsi="Times New Roman" w:cs="Times New Roman"/>
          <w:sz w:val="28"/>
          <w:szCs w:val="28"/>
        </w:rPr>
      </w:pPr>
    </w:p>
    <w:p w:rsidR="00EA1627" w:rsidRDefault="00EA1627" w:rsidP="00EA1627">
      <w:pPr>
        <w:pStyle w:val="ConsPlusTitle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представления прокур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туры Городищенского района об устран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нарушений законодательства </w:t>
      </w:r>
    </w:p>
    <w:p w:rsidR="009E2772" w:rsidRPr="00A50C12" w:rsidRDefault="00EA1627" w:rsidP="00EA1627">
      <w:pPr>
        <w:pStyle w:val="ConsPlusTitle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</w:p>
    <w:p w:rsidR="00480793" w:rsidRDefault="00DE0B22" w:rsidP="00A50C12">
      <w:pPr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 xml:space="preserve">                        </w:t>
      </w:r>
      <w:r w:rsidR="009E2772" w:rsidRPr="00A50C12">
        <w:rPr>
          <w:b/>
          <w:sz w:val="28"/>
          <w:szCs w:val="28"/>
          <w:lang w:val="ru-RU"/>
        </w:rPr>
        <w:t xml:space="preserve"> </w:t>
      </w:r>
      <w:r w:rsidR="008622F6" w:rsidRPr="00A50C12">
        <w:rPr>
          <w:b/>
          <w:sz w:val="28"/>
          <w:szCs w:val="28"/>
          <w:lang w:val="ru-RU"/>
        </w:rPr>
        <w:t xml:space="preserve"> </w:t>
      </w:r>
    </w:p>
    <w:p w:rsidR="00EA1627" w:rsidRPr="00A50C12" w:rsidRDefault="00EA1627" w:rsidP="00A50C12">
      <w:pPr>
        <w:rPr>
          <w:b/>
          <w:sz w:val="28"/>
          <w:szCs w:val="28"/>
          <w:lang w:val="ru-RU"/>
        </w:rPr>
      </w:pPr>
    </w:p>
    <w:p w:rsidR="009E2772" w:rsidRPr="00A50C12" w:rsidRDefault="00480793" w:rsidP="009E2772">
      <w:pPr>
        <w:shd w:val="clear" w:color="auto" w:fill="FFFFFF"/>
        <w:jc w:val="both"/>
        <w:rPr>
          <w:sz w:val="28"/>
          <w:szCs w:val="28"/>
          <w:lang w:val="ru-RU"/>
        </w:rPr>
      </w:pPr>
      <w:r w:rsidRPr="00A50C12">
        <w:rPr>
          <w:sz w:val="28"/>
          <w:szCs w:val="28"/>
          <w:lang w:val="ru-RU"/>
        </w:rPr>
        <w:tab/>
      </w:r>
      <w:r w:rsidR="00966BA5" w:rsidRPr="00A50C12">
        <w:rPr>
          <w:sz w:val="28"/>
          <w:szCs w:val="28"/>
          <w:lang w:val="ru-RU"/>
        </w:rPr>
        <w:t xml:space="preserve">  </w:t>
      </w:r>
      <w:r w:rsidR="00EA1627">
        <w:rPr>
          <w:sz w:val="28"/>
          <w:szCs w:val="28"/>
          <w:lang w:val="ru-RU"/>
        </w:rPr>
        <w:t>Рассмотрев Представление прокуратуры Городищенского района от 20.09.2018г. № 7-40-2018 об устранении нарушений законодательства о против</w:t>
      </w:r>
      <w:r w:rsidR="00EA1627">
        <w:rPr>
          <w:sz w:val="28"/>
          <w:szCs w:val="28"/>
          <w:lang w:val="ru-RU"/>
        </w:rPr>
        <w:t>о</w:t>
      </w:r>
      <w:r w:rsidR="00EA1627">
        <w:rPr>
          <w:sz w:val="28"/>
          <w:szCs w:val="28"/>
          <w:lang w:val="ru-RU"/>
        </w:rPr>
        <w:t>действии коррупции</w:t>
      </w:r>
      <w:r w:rsidR="007F2155" w:rsidRPr="00A50C12">
        <w:rPr>
          <w:sz w:val="28"/>
          <w:szCs w:val="28"/>
          <w:lang w:val="ru-RU"/>
        </w:rPr>
        <w:t xml:space="preserve">, </w:t>
      </w:r>
      <w:r w:rsidR="009E2772" w:rsidRPr="00A50C12">
        <w:rPr>
          <w:sz w:val="28"/>
          <w:szCs w:val="28"/>
          <w:lang w:val="ru-RU"/>
        </w:rPr>
        <w:t xml:space="preserve">руководствуясь   Уставом </w:t>
      </w:r>
      <w:r w:rsidR="00F67655">
        <w:rPr>
          <w:sz w:val="28"/>
          <w:szCs w:val="28"/>
          <w:lang w:val="ru-RU"/>
        </w:rPr>
        <w:t>Песковатского</w:t>
      </w:r>
      <w:r w:rsidR="009E2772" w:rsidRPr="00A50C12">
        <w:rPr>
          <w:sz w:val="28"/>
          <w:szCs w:val="28"/>
          <w:lang w:val="ru-RU"/>
        </w:rPr>
        <w:t xml:space="preserve"> сельского посел</w:t>
      </w:r>
      <w:r w:rsidR="009E2772" w:rsidRPr="00A50C12">
        <w:rPr>
          <w:sz w:val="28"/>
          <w:szCs w:val="28"/>
          <w:lang w:val="ru-RU"/>
        </w:rPr>
        <w:t>е</w:t>
      </w:r>
      <w:r w:rsidR="009E2772" w:rsidRPr="00A50C12">
        <w:rPr>
          <w:sz w:val="28"/>
          <w:szCs w:val="28"/>
          <w:lang w:val="ru-RU"/>
        </w:rPr>
        <w:t xml:space="preserve">ния, </w:t>
      </w:r>
      <w:r w:rsidR="00301079">
        <w:rPr>
          <w:sz w:val="28"/>
          <w:szCs w:val="28"/>
          <w:lang w:val="ru-RU"/>
        </w:rPr>
        <w:t>Совет депутатов Песковатского сельского поселения</w:t>
      </w:r>
    </w:p>
    <w:p w:rsidR="00480793" w:rsidRDefault="009E2772" w:rsidP="00480793">
      <w:pPr>
        <w:shd w:val="clear" w:color="auto" w:fill="FFFFFF"/>
        <w:jc w:val="both"/>
        <w:rPr>
          <w:sz w:val="28"/>
          <w:szCs w:val="28"/>
          <w:lang w:val="ru-RU"/>
        </w:rPr>
      </w:pPr>
      <w:r w:rsidRPr="00A50C12">
        <w:rPr>
          <w:sz w:val="28"/>
          <w:szCs w:val="28"/>
          <w:lang w:val="ru-RU"/>
        </w:rPr>
        <w:t xml:space="preserve"> </w:t>
      </w:r>
    </w:p>
    <w:p w:rsidR="00EA1627" w:rsidRPr="00A50C12" w:rsidRDefault="00EA1627" w:rsidP="00480793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A50C12" w:rsidRDefault="009E2772" w:rsidP="00301079">
      <w:pPr>
        <w:ind w:firstLine="708"/>
        <w:jc w:val="center"/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>РЕШИЛ:</w:t>
      </w:r>
    </w:p>
    <w:p w:rsidR="009E2772" w:rsidRPr="00A50C12" w:rsidRDefault="009E2772" w:rsidP="009E2772">
      <w:pPr>
        <w:ind w:firstLine="708"/>
        <w:jc w:val="both"/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ab/>
      </w:r>
    </w:p>
    <w:p w:rsidR="009E2772" w:rsidRPr="00A50C12" w:rsidRDefault="00EA1627" w:rsidP="005A70A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Представление прокуратуры Городищенского района от 20.09.2018г. № 7-40-2018 об устранении нарушений законодательства о противодействии корру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ции принят</w:t>
      </w:r>
      <w:r w:rsidR="00D17F30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 к сведению.</w:t>
      </w:r>
    </w:p>
    <w:p w:rsidR="00EA1627" w:rsidRPr="00EA1627" w:rsidRDefault="00EA1627" w:rsidP="00EA1627">
      <w:pPr>
        <w:rPr>
          <w:lang w:val="ru-RU"/>
        </w:rPr>
      </w:pPr>
    </w:p>
    <w:p w:rsidR="00EA1627" w:rsidRDefault="00EA1627" w:rsidP="00EA1627">
      <w:pPr>
        <w:pStyle w:val="ConsNonformat"/>
        <w:widowControl/>
        <w:ind w:righ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EA1627" w:rsidRDefault="00EA1627" w:rsidP="00EA1627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EA1627" w:rsidRPr="00EA1627" w:rsidRDefault="00EA1627" w:rsidP="00EA1627">
      <w:pPr>
        <w:widowControl w:val="0"/>
        <w:autoSpaceDE w:val="0"/>
        <w:autoSpaceDN w:val="0"/>
        <w:adjustRightInd w:val="0"/>
        <w:rPr>
          <w:lang w:val="ru-RU"/>
        </w:rPr>
      </w:pPr>
    </w:p>
    <w:p w:rsidR="00A50C12" w:rsidRDefault="00480793" w:rsidP="00A50C1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A50C12">
        <w:rPr>
          <w:b/>
          <w:sz w:val="28"/>
          <w:szCs w:val="28"/>
          <w:lang w:val="ru-RU"/>
        </w:rPr>
        <w:t xml:space="preserve">          </w:t>
      </w:r>
      <w:r w:rsidR="00220DEC" w:rsidRPr="00A50C12">
        <w:rPr>
          <w:b/>
          <w:sz w:val="28"/>
          <w:szCs w:val="28"/>
          <w:lang w:val="ru-RU"/>
        </w:rPr>
        <w:t xml:space="preserve">                                       </w:t>
      </w:r>
    </w:p>
    <w:p w:rsidR="00EA1627" w:rsidRDefault="009E2772" w:rsidP="00A50C1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301079">
        <w:rPr>
          <w:b/>
          <w:sz w:val="28"/>
          <w:szCs w:val="28"/>
          <w:lang w:val="ru-RU"/>
        </w:rPr>
        <w:t xml:space="preserve">Глава </w:t>
      </w:r>
      <w:r w:rsidR="00F67655" w:rsidRPr="00301079">
        <w:rPr>
          <w:b/>
          <w:sz w:val="28"/>
          <w:szCs w:val="28"/>
          <w:lang w:val="ru-RU"/>
        </w:rPr>
        <w:t>Песковатского</w:t>
      </w:r>
      <w:r w:rsidR="00A50C12" w:rsidRPr="00301079">
        <w:rPr>
          <w:b/>
          <w:sz w:val="28"/>
          <w:szCs w:val="28"/>
          <w:lang w:val="ru-RU"/>
        </w:rPr>
        <w:t xml:space="preserve"> </w:t>
      </w:r>
    </w:p>
    <w:p w:rsidR="009E2772" w:rsidRPr="00301079" w:rsidRDefault="009E2772" w:rsidP="00A50C1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301079">
        <w:rPr>
          <w:b/>
          <w:sz w:val="28"/>
          <w:szCs w:val="28"/>
          <w:lang w:val="ru-RU"/>
        </w:rPr>
        <w:t xml:space="preserve">сельского поселения    </w:t>
      </w:r>
      <w:r w:rsidR="00A50C12" w:rsidRPr="00301079">
        <w:rPr>
          <w:b/>
          <w:sz w:val="28"/>
          <w:szCs w:val="28"/>
          <w:lang w:val="ru-RU"/>
        </w:rPr>
        <w:t xml:space="preserve">                              </w:t>
      </w:r>
      <w:r w:rsidR="00EA1627">
        <w:rPr>
          <w:b/>
          <w:sz w:val="28"/>
          <w:szCs w:val="28"/>
          <w:lang w:val="ru-RU"/>
        </w:rPr>
        <w:t xml:space="preserve">            </w:t>
      </w:r>
      <w:r w:rsidR="00A50C12" w:rsidRPr="00301079">
        <w:rPr>
          <w:b/>
          <w:sz w:val="28"/>
          <w:szCs w:val="28"/>
          <w:lang w:val="ru-RU"/>
        </w:rPr>
        <w:t xml:space="preserve">     </w:t>
      </w:r>
      <w:r w:rsidR="00F67655" w:rsidRPr="00301079">
        <w:rPr>
          <w:b/>
          <w:sz w:val="28"/>
          <w:szCs w:val="28"/>
          <w:lang w:val="ru-RU"/>
        </w:rPr>
        <w:t>А.А. Торшин</w:t>
      </w:r>
    </w:p>
    <w:p w:rsidR="009E2772" w:rsidRPr="00A50C12" w:rsidRDefault="009E2772" w:rsidP="009E2772">
      <w:pPr>
        <w:rPr>
          <w:sz w:val="28"/>
          <w:szCs w:val="28"/>
          <w:lang w:val="ru-RU"/>
        </w:rPr>
      </w:pPr>
    </w:p>
    <w:p w:rsidR="009E2772" w:rsidRPr="00A50C12" w:rsidRDefault="009E2772" w:rsidP="009E2772">
      <w:pPr>
        <w:rPr>
          <w:sz w:val="28"/>
          <w:szCs w:val="28"/>
          <w:lang w:val="ru-RU"/>
        </w:rPr>
      </w:pPr>
    </w:p>
    <w:p w:rsidR="009E2772" w:rsidRPr="009E2772" w:rsidRDefault="009E2772" w:rsidP="009E2772">
      <w:pPr>
        <w:ind w:firstLine="708"/>
        <w:jc w:val="both"/>
        <w:rPr>
          <w:i/>
          <w:lang w:val="ru-RU"/>
        </w:rPr>
      </w:pPr>
    </w:p>
    <w:p w:rsidR="009E2772" w:rsidRDefault="009E2772" w:rsidP="009E2772">
      <w:pPr>
        <w:shd w:val="clear" w:color="auto" w:fill="FFFFFF"/>
        <w:jc w:val="both"/>
        <w:rPr>
          <w:sz w:val="28"/>
          <w:szCs w:val="28"/>
          <w:lang w:val="ru-RU"/>
        </w:rPr>
      </w:pPr>
      <w:r w:rsidRPr="009E2772">
        <w:rPr>
          <w:lang w:val="ru-RU"/>
        </w:rPr>
        <w:t xml:space="preserve">        </w:t>
      </w:r>
    </w:p>
    <w:p w:rsidR="009E2772" w:rsidRDefault="009E2772" w:rsidP="009E2772">
      <w:pPr>
        <w:rPr>
          <w:lang w:val="ru-RU"/>
        </w:rPr>
      </w:pPr>
    </w:p>
    <w:p w:rsidR="00F67655" w:rsidRDefault="00F67655" w:rsidP="009E2772">
      <w:pPr>
        <w:rPr>
          <w:lang w:val="ru-RU"/>
        </w:rPr>
      </w:pPr>
    </w:p>
    <w:p w:rsidR="00F67655" w:rsidRDefault="00F67655" w:rsidP="009E2772">
      <w:pPr>
        <w:rPr>
          <w:lang w:val="ru-RU"/>
        </w:rPr>
      </w:pPr>
    </w:p>
    <w:p w:rsidR="00F67655" w:rsidRDefault="00F67655" w:rsidP="009E2772">
      <w:pPr>
        <w:rPr>
          <w:lang w:val="ru-RU"/>
        </w:rPr>
      </w:pPr>
    </w:p>
    <w:p w:rsidR="00F67655" w:rsidRDefault="00F67655" w:rsidP="009E2772">
      <w:pPr>
        <w:rPr>
          <w:lang w:val="ru-RU"/>
        </w:rPr>
      </w:pPr>
    </w:p>
    <w:p w:rsidR="00EA1627" w:rsidRDefault="00EA1627" w:rsidP="009E2772">
      <w:pPr>
        <w:rPr>
          <w:lang w:val="ru-RU"/>
        </w:rPr>
      </w:pPr>
    </w:p>
    <w:p w:rsidR="00635B14" w:rsidRPr="00301079" w:rsidRDefault="00635B14" w:rsidP="00EA1627">
      <w:pPr>
        <w:jc w:val="both"/>
        <w:rPr>
          <w:lang w:val="ru-RU"/>
        </w:rPr>
      </w:pPr>
    </w:p>
    <w:sectPr w:rsidR="00635B14" w:rsidRPr="00301079" w:rsidSect="00301079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A7" w:rsidRDefault="00C050A7" w:rsidP="00220DEC">
      <w:r>
        <w:separator/>
      </w:r>
    </w:p>
  </w:endnote>
  <w:endnote w:type="continuationSeparator" w:id="0">
    <w:p w:rsidR="00C050A7" w:rsidRDefault="00C050A7" w:rsidP="0022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A7" w:rsidRDefault="00C050A7" w:rsidP="00220DEC">
      <w:r>
        <w:separator/>
      </w:r>
    </w:p>
  </w:footnote>
  <w:footnote w:type="continuationSeparator" w:id="0">
    <w:p w:rsidR="00C050A7" w:rsidRDefault="00C050A7" w:rsidP="00220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6A"/>
    <w:rsid w:val="00084E92"/>
    <w:rsid w:val="00112D58"/>
    <w:rsid w:val="0013743F"/>
    <w:rsid w:val="00144F26"/>
    <w:rsid w:val="0015433F"/>
    <w:rsid w:val="001E5EBA"/>
    <w:rsid w:val="00200A90"/>
    <w:rsid w:val="00220DEC"/>
    <w:rsid w:val="0026106A"/>
    <w:rsid w:val="00273C6A"/>
    <w:rsid w:val="00295426"/>
    <w:rsid w:val="00301079"/>
    <w:rsid w:val="003455D4"/>
    <w:rsid w:val="003D64B2"/>
    <w:rsid w:val="003F45F8"/>
    <w:rsid w:val="00445450"/>
    <w:rsid w:val="00480793"/>
    <w:rsid w:val="0051587A"/>
    <w:rsid w:val="0057355D"/>
    <w:rsid w:val="00592248"/>
    <w:rsid w:val="005951EA"/>
    <w:rsid w:val="005A70A0"/>
    <w:rsid w:val="00635B14"/>
    <w:rsid w:val="0068144C"/>
    <w:rsid w:val="00685879"/>
    <w:rsid w:val="00686A74"/>
    <w:rsid w:val="006F319F"/>
    <w:rsid w:val="00763D98"/>
    <w:rsid w:val="0078175E"/>
    <w:rsid w:val="007A40EA"/>
    <w:rsid w:val="007B65B5"/>
    <w:rsid w:val="007C54BF"/>
    <w:rsid w:val="007F0642"/>
    <w:rsid w:val="007F2155"/>
    <w:rsid w:val="007F6531"/>
    <w:rsid w:val="00821B72"/>
    <w:rsid w:val="008455D9"/>
    <w:rsid w:val="00857D84"/>
    <w:rsid w:val="008622F6"/>
    <w:rsid w:val="00900A04"/>
    <w:rsid w:val="00910B29"/>
    <w:rsid w:val="00966BA5"/>
    <w:rsid w:val="00974993"/>
    <w:rsid w:val="0099481B"/>
    <w:rsid w:val="009E2772"/>
    <w:rsid w:val="009E47A1"/>
    <w:rsid w:val="00A3730C"/>
    <w:rsid w:val="00A50C12"/>
    <w:rsid w:val="00AD4E68"/>
    <w:rsid w:val="00AE2C34"/>
    <w:rsid w:val="00B6771F"/>
    <w:rsid w:val="00B975F8"/>
    <w:rsid w:val="00C050A7"/>
    <w:rsid w:val="00C176BD"/>
    <w:rsid w:val="00C30037"/>
    <w:rsid w:val="00C8711A"/>
    <w:rsid w:val="00CF2152"/>
    <w:rsid w:val="00D17F30"/>
    <w:rsid w:val="00D63B49"/>
    <w:rsid w:val="00D73B1E"/>
    <w:rsid w:val="00DA793D"/>
    <w:rsid w:val="00DD32C6"/>
    <w:rsid w:val="00DD3CE2"/>
    <w:rsid w:val="00DD4E1F"/>
    <w:rsid w:val="00DE0B22"/>
    <w:rsid w:val="00E30430"/>
    <w:rsid w:val="00E41F70"/>
    <w:rsid w:val="00E95D50"/>
    <w:rsid w:val="00EA1627"/>
    <w:rsid w:val="00F365DB"/>
    <w:rsid w:val="00F43E91"/>
    <w:rsid w:val="00F67655"/>
    <w:rsid w:val="00F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9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20DEC"/>
    <w:rPr>
      <w:rFonts w:ascii="Calibri" w:eastAsia="Calibri" w:hAnsi="Calibri"/>
      <w:sz w:val="20"/>
      <w:szCs w:val="20"/>
      <w:lang w:val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20DEC"/>
    <w:rPr>
      <w:lang w:eastAsia="en-US"/>
    </w:rPr>
  </w:style>
  <w:style w:type="character" w:styleId="a5">
    <w:name w:val="endnote reference"/>
    <w:basedOn w:val="a0"/>
    <w:uiPriority w:val="99"/>
    <w:semiHidden/>
    <w:unhideWhenUsed/>
    <w:rsid w:val="00220DEC"/>
    <w:rPr>
      <w:vertAlign w:val="superscript"/>
    </w:rPr>
  </w:style>
  <w:style w:type="paragraph" w:customStyle="1" w:styleId="a6">
    <w:name w:val="Знак"/>
    <w:basedOn w:val="a"/>
    <w:rsid w:val="009E277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9E2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2772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E2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footnote reference"/>
    <w:basedOn w:val="a0"/>
    <w:semiHidden/>
    <w:rsid w:val="009E2772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9E2772"/>
    <w:rPr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semiHidden/>
    <w:rsid w:val="009E2772"/>
    <w:rPr>
      <w:rFonts w:ascii="Times New Roman" w:eastAsia="Times New Roman" w:hAnsi="Times New Roman"/>
    </w:rPr>
  </w:style>
  <w:style w:type="paragraph" w:customStyle="1" w:styleId="ConsPlusTitle">
    <w:name w:val="ConsPlusTitle"/>
    <w:rsid w:val="00C8711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rsid w:val="00A50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"/>
    <w:semiHidden/>
    <w:unhideWhenUsed/>
    <w:rsid w:val="00EA1627"/>
    <w:pPr>
      <w:spacing w:after="120"/>
    </w:pPr>
    <w:rPr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A162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nformat">
    <w:name w:val="ConsNonformat"/>
    <w:rsid w:val="00EA1627"/>
    <w:pPr>
      <w:widowControl w:val="0"/>
      <w:suppressAutoHyphens/>
      <w:ind w:right="19772"/>
    </w:pPr>
    <w:rPr>
      <w:rFonts w:ascii="Courier New" w:eastAsia="Arial" w:hAnsi="Courier New"/>
    </w:rPr>
  </w:style>
  <w:style w:type="character" w:customStyle="1" w:styleId="1">
    <w:name w:val="Основной текст Знак1"/>
    <w:basedOn w:val="a0"/>
    <w:link w:val="ab"/>
    <w:semiHidden/>
    <w:locked/>
    <w:rsid w:val="00EA16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Links>
    <vt:vector size="78" baseType="variant">
      <vt:variant>
        <vt:i4>5373961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5373961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5373961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5373961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5373961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consultantplus://offline/ref=0B0B8411419DCF6E32D2D7B46C4E94D06308C277E95D8D86A609795B38SD73O</vt:lpwstr>
      </vt:variant>
      <vt:variant>
        <vt:lpwstr/>
      </vt:variant>
      <vt:variant>
        <vt:i4>1441885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consultantplus://offline/ref=272A49F5D0086CB6F026B178BB16D655FA892C3B8A6022B461BB551FB8K07EL</vt:lpwstr>
      </vt:variant>
      <vt:variant>
        <vt:lpwstr/>
      </vt:variant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consultantplus://offline/ref=0B0B8411419DCF6E32D2D7B46C4E94D0630AC374EA568D86A609795B38D3CC161F2952191FBDC646SB76O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consultantplus://offline/ref=0B0B8411419DCF6E32D2D7B46C4E94D06308C277E95D8D86A609795B38D3CC161F29521916B9SC71O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25</cp:lastModifiedBy>
  <cp:revision>4</cp:revision>
  <cp:lastPrinted>2018-11-15T05:22:00Z</cp:lastPrinted>
  <dcterms:created xsi:type="dcterms:W3CDTF">2018-11-13T10:52:00Z</dcterms:created>
  <dcterms:modified xsi:type="dcterms:W3CDTF">2018-11-15T05:23:00Z</dcterms:modified>
</cp:coreProperties>
</file>