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Pr="00BF6B65" w:rsidRDefault="00EE0931" w:rsidP="00EE0931">
      <w:pPr>
        <w:keepNext/>
        <w:ind w:left="-540"/>
        <w:jc w:val="center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Волгоградская область </w:t>
      </w:r>
    </w:p>
    <w:p w:rsidR="00EE0931" w:rsidRPr="00BF6B65" w:rsidRDefault="00EE0931" w:rsidP="00EE0931">
      <w:pPr>
        <w:tabs>
          <w:tab w:val="left" w:pos="4220"/>
        </w:tabs>
        <w:jc w:val="center"/>
      </w:pPr>
      <w:r w:rsidRPr="00BF6B65">
        <w:rPr>
          <w:rFonts w:ascii="Arial" w:hAnsi="Arial"/>
        </w:rPr>
        <w:t>Городищенский муниципальный район</w:t>
      </w:r>
    </w:p>
    <w:p w:rsidR="00EE0931" w:rsidRPr="00BF6B65" w:rsidRDefault="00EE0931" w:rsidP="00BF6B65">
      <w:pPr>
        <w:keepNext/>
        <w:ind w:left="-540"/>
        <w:jc w:val="center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Песковатский Совет  Депутатов</w:t>
      </w:r>
    </w:p>
    <w:p w:rsidR="00EE0931" w:rsidRPr="00BF6B65" w:rsidRDefault="00EE0931" w:rsidP="00BF6B65">
      <w:pPr>
        <w:keepNext/>
        <w:ind w:left="-540"/>
        <w:jc w:val="center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403029 Волгоградская область, Городищенский район,  х.Песковатка, ул.Центральная,  тел. 4-11-17</w:t>
      </w:r>
    </w:p>
    <w:p w:rsidR="00EE0931" w:rsidRDefault="009B798E" w:rsidP="00EE0931">
      <w:pPr>
        <w:tabs>
          <w:tab w:val="left" w:pos="4220"/>
        </w:tabs>
        <w:rPr>
          <w:b/>
          <w:bCs/>
        </w:rPr>
      </w:pPr>
      <w:r w:rsidRPr="009B798E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Pr="00BF6B65" w:rsidRDefault="00EE0931" w:rsidP="00BF6B65">
      <w:pPr>
        <w:keepNext/>
        <w:ind w:left="-540"/>
        <w:jc w:val="center"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ind w:left="-540"/>
        <w:jc w:val="center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РЕШЕНИЕ   № </w:t>
      </w:r>
      <w:r w:rsidR="001C620C" w:rsidRPr="00BF6B65">
        <w:rPr>
          <w:rFonts w:ascii="Arial" w:hAnsi="Arial"/>
          <w:bCs/>
          <w:noProof/>
        </w:rPr>
        <w:t>27</w:t>
      </w:r>
    </w:p>
    <w:p w:rsidR="00E52563" w:rsidRPr="00BF6B65" w:rsidRDefault="00E52563" w:rsidP="00BF6B65">
      <w:pPr>
        <w:keepNext/>
        <w:ind w:left="-540"/>
        <w:jc w:val="center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От « 10  »  06    </w:t>
      </w:r>
      <w:bookmarkStart w:id="0" w:name="_GoBack"/>
      <w:bookmarkEnd w:id="0"/>
      <w:r w:rsidRPr="00BF6B65">
        <w:rPr>
          <w:rFonts w:ascii="Arial" w:hAnsi="Arial"/>
          <w:bCs/>
          <w:noProof/>
        </w:rPr>
        <w:t xml:space="preserve"> 2016г.</w:t>
      </w:r>
    </w:p>
    <w:p w:rsidR="00EE0931" w:rsidRDefault="00EE0931" w:rsidP="00EE0931"/>
    <w:p w:rsidR="00EE0931" w:rsidRDefault="00EE0931" w:rsidP="00EE0931"/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    О даче согласия администрации Песковатского 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сельского поселения Городищенского муниципального 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района Волгоградской области на </w:t>
      </w:r>
      <w:proofErr w:type="gramStart"/>
      <w:r w:rsidRPr="00BF6B65">
        <w:rPr>
          <w:rFonts w:ascii="Arial" w:hAnsi="Arial"/>
          <w:bCs/>
          <w:noProof/>
        </w:rPr>
        <w:t>безвозмездную</w:t>
      </w:r>
      <w:proofErr w:type="gramEnd"/>
      <w:r w:rsidRPr="00BF6B65">
        <w:rPr>
          <w:rFonts w:ascii="Arial" w:hAnsi="Arial"/>
          <w:bCs/>
          <w:noProof/>
        </w:rPr>
        <w:t xml:space="preserve"> 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передачу в государственную собственность 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Волгоградской области имущества, находящегося </w:t>
      </w:r>
      <w:proofErr w:type="gramStart"/>
      <w:r w:rsidRPr="00BF6B65">
        <w:rPr>
          <w:rFonts w:ascii="Arial" w:hAnsi="Arial"/>
          <w:bCs/>
          <w:noProof/>
        </w:rPr>
        <w:t>в</w:t>
      </w:r>
      <w:proofErr w:type="gramEnd"/>
      <w:r w:rsidRPr="00BF6B65">
        <w:rPr>
          <w:rFonts w:ascii="Arial" w:hAnsi="Arial"/>
          <w:bCs/>
          <w:noProof/>
        </w:rPr>
        <w:t xml:space="preserve"> 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муниципальной собственности Песковатского сельского поселения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в порядке разграничения муниципального имущества.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>
        <w:t xml:space="preserve">        </w:t>
      </w:r>
      <w:r w:rsidRPr="00BF6B65">
        <w:rPr>
          <w:rFonts w:ascii="Arial" w:hAnsi="Arial"/>
          <w:bCs/>
          <w:noProof/>
        </w:rPr>
        <w:t xml:space="preserve">Рассмотрев обращение главы администрации Песковатского сельского поселения Городищенского муниципального района Волгоградской области Г.С. </w:t>
      </w:r>
      <w:proofErr w:type="spellStart"/>
      <w:r w:rsidRPr="00BF6B65">
        <w:rPr>
          <w:rFonts w:ascii="Arial" w:hAnsi="Arial"/>
          <w:bCs/>
          <w:noProof/>
        </w:rPr>
        <w:t>Мумбаева</w:t>
      </w:r>
      <w:proofErr w:type="spellEnd"/>
      <w:r w:rsidRPr="00BF6B65">
        <w:rPr>
          <w:rFonts w:ascii="Arial" w:hAnsi="Arial"/>
          <w:bCs/>
          <w:noProof/>
        </w:rPr>
        <w:t xml:space="preserve"> о даче согласия администрации Песковатского сельского поселения Городищенского муниципального района Волгоградской области на безвозмездную передачу в государственную собственность Волгоградской области муниципального имущества, Песковатский  Совет  депутатов</w:t>
      </w:r>
    </w:p>
    <w:p w:rsidR="00EE0931" w:rsidRDefault="00EE0931" w:rsidP="00EE0931">
      <w:pPr>
        <w:ind w:left="-851"/>
      </w:pP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                                                                           РЕШИЛ:</w:t>
      </w: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>
        <w:t xml:space="preserve">   </w:t>
      </w:r>
      <w:r w:rsidRPr="00BF6B65">
        <w:rPr>
          <w:rFonts w:ascii="Arial" w:hAnsi="Arial"/>
          <w:bCs/>
          <w:noProof/>
        </w:rPr>
        <w:t>1.  Дать согласие администрации Песковатского сельского поселения Городищенского муниципального района Волгоградской области на безвозмездную передачу в государственную собственность Волгоградской области, муниципального имущества находящегося в муниципальной собственности Песковатского сельского поселения</w:t>
      </w: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в порядке разграничения муниципального имуще</w:t>
      </w:r>
      <w:r w:rsidR="000A15F8" w:rsidRPr="00BF6B65">
        <w:rPr>
          <w:rFonts w:ascii="Arial" w:hAnsi="Arial"/>
          <w:bCs/>
          <w:noProof/>
        </w:rPr>
        <w:t>ст</w:t>
      </w:r>
      <w:r w:rsidRPr="00BF6B65">
        <w:rPr>
          <w:rFonts w:ascii="Arial" w:hAnsi="Arial"/>
          <w:bCs/>
          <w:noProof/>
        </w:rPr>
        <w:t>ва,</w:t>
      </w:r>
      <w:r w:rsidR="000A15F8" w:rsidRPr="00BF6B65">
        <w:rPr>
          <w:rFonts w:ascii="Arial" w:hAnsi="Arial"/>
          <w:bCs/>
          <w:noProof/>
        </w:rPr>
        <w:t xml:space="preserve"> </w:t>
      </w:r>
      <w:r w:rsidRPr="00BF6B65">
        <w:rPr>
          <w:rFonts w:ascii="Arial" w:hAnsi="Arial"/>
          <w:bCs/>
          <w:noProof/>
        </w:rPr>
        <w:t xml:space="preserve">с местоположением: Волгоградская область, Городищенский район, х. Песковатка. </w:t>
      </w: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(Согласно приложению № 1).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2</w:t>
      </w:r>
      <w:proofErr w:type="gramStart"/>
      <w:r w:rsidRPr="00BF6B65">
        <w:rPr>
          <w:rFonts w:ascii="Arial" w:hAnsi="Arial"/>
          <w:bCs/>
          <w:noProof/>
        </w:rPr>
        <w:t xml:space="preserve">   О</w:t>
      </w:r>
      <w:proofErr w:type="gramEnd"/>
      <w:r w:rsidRPr="00BF6B65">
        <w:rPr>
          <w:rFonts w:ascii="Arial" w:hAnsi="Arial"/>
          <w:bCs/>
          <w:noProof/>
        </w:rPr>
        <w:t>бнародовать настоящее Решение на информационных стендах и сети интернет на официальном сайте администрации.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3.   Настоящее Решение вступает в силу с момента его подписания.</w:t>
      </w: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ind w:left="-540"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Председатель Совета депутатов </w:t>
      </w: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Песковатского сельского поселения                                                      Г.С.Мумбаев.</w:t>
      </w: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Глава Песковатского </w:t>
      </w: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сельского поселения                                                                                 Г.С.Мумбаев.</w:t>
      </w:r>
    </w:p>
    <w:p w:rsidR="00EE0931" w:rsidRPr="00BF6B65" w:rsidRDefault="00EE0931" w:rsidP="00BF6B65">
      <w:pPr>
        <w:keepNext/>
        <w:outlineLvl w:val="0"/>
        <w:rPr>
          <w:rFonts w:ascii="Arial" w:hAnsi="Arial"/>
          <w:bCs/>
          <w:noProof/>
        </w:rPr>
      </w:pPr>
    </w:p>
    <w:p w:rsidR="00EE0931" w:rsidRDefault="00EE0931" w:rsidP="00BF6B65"/>
    <w:p w:rsidR="00EE0931" w:rsidRDefault="00EE0931" w:rsidP="00EE0931"/>
    <w:p w:rsidR="00EE0931" w:rsidRDefault="00EE0931" w:rsidP="00EE0931"/>
    <w:p w:rsidR="00EE0931" w:rsidRDefault="00EE0931" w:rsidP="00EE0931"/>
    <w:p w:rsidR="00EE0931" w:rsidRDefault="00EE0931" w:rsidP="00EE0931">
      <w:pPr>
        <w:ind w:left="-851"/>
        <w:rPr>
          <w:b/>
        </w:rPr>
      </w:pPr>
      <w:r>
        <w:rPr>
          <w:b/>
        </w:rPr>
        <w:t xml:space="preserve"> </w:t>
      </w:r>
    </w:p>
    <w:p w:rsidR="00A82516" w:rsidRPr="00BF6B65" w:rsidRDefault="00A82516" w:rsidP="00A82516">
      <w:pPr>
        <w:jc w:val="right"/>
        <w:rPr>
          <w:rFonts w:ascii="Arial" w:hAnsi="Arial"/>
          <w:bCs/>
          <w:noProof/>
        </w:rPr>
      </w:pPr>
      <w:r w:rsidRPr="00FA6712">
        <w:t xml:space="preserve">                                                                                                                                                          </w:t>
      </w:r>
      <w:r>
        <w:t xml:space="preserve">           </w:t>
      </w:r>
      <w:r w:rsidRPr="00FA6712">
        <w:t xml:space="preserve"> </w:t>
      </w:r>
      <w:r w:rsidRPr="00BF6B65">
        <w:rPr>
          <w:rFonts w:ascii="Arial" w:hAnsi="Arial"/>
          <w:bCs/>
          <w:noProof/>
        </w:rPr>
        <w:t>ПРИЛОЖЕНИЕ  № 1.</w:t>
      </w:r>
    </w:p>
    <w:p w:rsidR="00A82516" w:rsidRPr="00BF6B65" w:rsidRDefault="00A82516" w:rsidP="00A82516">
      <w:pPr>
        <w:jc w:val="right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 xml:space="preserve">                                                                                                                                                                      к  Решению  №  27    от    « 10   »___06____  2016г.                                 </w:t>
      </w:r>
    </w:p>
    <w:p w:rsidR="00A82516" w:rsidRDefault="00A82516" w:rsidP="00A82516"/>
    <w:p w:rsidR="00A82516" w:rsidRDefault="00A82516" w:rsidP="00A82516"/>
    <w:p w:rsidR="00A82516" w:rsidRPr="00FA6712" w:rsidRDefault="00A82516" w:rsidP="00A82516"/>
    <w:p w:rsidR="00A82516" w:rsidRPr="00862DC7" w:rsidRDefault="00A82516" w:rsidP="00A82516">
      <w:pPr>
        <w:rPr>
          <w:b/>
        </w:rPr>
      </w:pPr>
    </w:p>
    <w:p w:rsidR="00A82516" w:rsidRPr="00BF6B65" w:rsidRDefault="00A82516" w:rsidP="00BF6B65">
      <w:pPr>
        <w:jc w:val="center"/>
        <w:rPr>
          <w:rFonts w:ascii="Arial" w:hAnsi="Arial"/>
          <w:bCs/>
          <w:noProof/>
        </w:rPr>
      </w:pPr>
      <w:r w:rsidRPr="00BF6B65">
        <w:rPr>
          <w:rFonts w:ascii="Arial" w:hAnsi="Arial"/>
          <w:bCs/>
          <w:noProof/>
        </w:rPr>
        <w:t>ПЕРЕЧЕНЬ</w:t>
      </w:r>
    </w:p>
    <w:p w:rsidR="00A82516" w:rsidRPr="00862DC7" w:rsidRDefault="00A82516" w:rsidP="00BF6B65">
      <w:pPr>
        <w:jc w:val="center"/>
        <w:rPr>
          <w:b/>
        </w:rPr>
      </w:pPr>
      <w:r w:rsidRPr="00BF6B65">
        <w:rPr>
          <w:rFonts w:ascii="Arial" w:hAnsi="Arial"/>
          <w:bCs/>
          <w:noProof/>
        </w:rPr>
        <w:t>имущества, передаваемого безвозмездно из муниципальной собственности Песковатского сельского поселения в государственную собственность Волгоградской области</w:t>
      </w:r>
      <w:r w:rsidRPr="00862DC7">
        <w:rPr>
          <w:b/>
        </w:rPr>
        <w:t>.</w:t>
      </w:r>
    </w:p>
    <w:p w:rsidR="00A82516" w:rsidRDefault="00A82516" w:rsidP="00A82516"/>
    <w:p w:rsidR="00A82516" w:rsidRPr="00BF6B65" w:rsidRDefault="00A82516" w:rsidP="00BF6B65">
      <w:pPr>
        <w:jc w:val="center"/>
        <w:rPr>
          <w:rFonts w:ascii="Arial" w:hAnsi="Arial"/>
          <w:bCs/>
          <w:noProof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9"/>
        <w:gridCol w:w="1432"/>
        <w:gridCol w:w="1418"/>
        <w:gridCol w:w="2551"/>
        <w:gridCol w:w="1985"/>
        <w:gridCol w:w="1984"/>
      </w:tblGrid>
      <w:tr w:rsidR="00A82516" w:rsidRPr="00BF6B65" w:rsidTr="00BF6B65">
        <w:tc>
          <w:tcPr>
            <w:tcW w:w="519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F6B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F6B6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F6B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2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8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551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84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82516" w:rsidRPr="00BF6B65" w:rsidTr="00BF6B65">
        <w:tc>
          <w:tcPr>
            <w:tcW w:w="519" w:type="dxa"/>
          </w:tcPr>
          <w:p w:rsidR="00A82516" w:rsidRPr="00BF6B65" w:rsidRDefault="00A82516" w:rsidP="00AA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2" w:type="dxa"/>
          </w:tcPr>
          <w:p w:rsidR="00A82516" w:rsidRPr="00BF6B65" w:rsidRDefault="00A82516" w:rsidP="00AA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A82516" w:rsidRPr="00BF6B65" w:rsidRDefault="00A82516" w:rsidP="00AA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82516" w:rsidRPr="00BF6B65" w:rsidRDefault="00A82516" w:rsidP="00AA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82516" w:rsidRPr="00BF6B65" w:rsidRDefault="00A82516" w:rsidP="00AA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A82516" w:rsidRPr="00BF6B65" w:rsidRDefault="00A82516" w:rsidP="00AA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A82516" w:rsidRPr="00BF6B65" w:rsidTr="00BF6B65">
        <w:tc>
          <w:tcPr>
            <w:tcW w:w="519" w:type="dxa"/>
          </w:tcPr>
          <w:p w:rsidR="00A82516" w:rsidRPr="00BF6B65" w:rsidRDefault="00A82516" w:rsidP="00AA2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2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Движимое имущество:</w:t>
            </w:r>
          </w:p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 xml:space="preserve">Трансформатор КТП </w:t>
            </w:r>
            <w:proofErr w:type="spellStart"/>
            <w:r w:rsidRPr="00BF6B65">
              <w:rPr>
                <w:rFonts w:ascii="Arial" w:hAnsi="Arial" w:cs="Arial"/>
                <w:sz w:val="24"/>
                <w:szCs w:val="24"/>
              </w:rPr>
              <w:t>ТВк</w:t>
            </w:r>
            <w:proofErr w:type="spellEnd"/>
            <w:r w:rsidRPr="00BF6B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400/10/0,4У</w:t>
            </w:r>
            <w:proofErr w:type="gramStart"/>
            <w:r w:rsidRPr="00BF6B6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 xml:space="preserve">Россия, Волгоградская </w:t>
            </w:r>
            <w:proofErr w:type="spellStart"/>
            <w:proofErr w:type="gramStart"/>
            <w:r w:rsidRPr="00BF6B65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proofErr w:type="gramEnd"/>
            <w:r w:rsidRPr="00BF6B65">
              <w:rPr>
                <w:rFonts w:ascii="Arial" w:hAnsi="Arial" w:cs="Arial"/>
                <w:sz w:val="24"/>
                <w:szCs w:val="24"/>
              </w:rPr>
              <w:t>, Городищенский район, хутор Песковатка.</w:t>
            </w:r>
          </w:p>
        </w:tc>
        <w:tc>
          <w:tcPr>
            <w:tcW w:w="1984" w:type="dxa"/>
          </w:tcPr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 xml:space="preserve">Инвентарный номер </w:t>
            </w:r>
          </w:p>
          <w:p w:rsidR="00A82516" w:rsidRPr="00BF6B65" w:rsidRDefault="00A82516" w:rsidP="00AA20F0">
            <w:pPr>
              <w:rPr>
                <w:rFonts w:ascii="Arial" w:hAnsi="Arial" w:cs="Arial"/>
                <w:sz w:val="24"/>
                <w:szCs w:val="24"/>
              </w:rPr>
            </w:pPr>
            <w:r w:rsidRPr="00BF6B65">
              <w:rPr>
                <w:rFonts w:ascii="Arial" w:hAnsi="Arial" w:cs="Arial"/>
                <w:sz w:val="24"/>
                <w:szCs w:val="24"/>
              </w:rPr>
              <w:t>№ 010111026</w:t>
            </w:r>
          </w:p>
        </w:tc>
      </w:tr>
    </w:tbl>
    <w:p w:rsidR="00A82516" w:rsidRDefault="00A82516" w:rsidP="00A82516"/>
    <w:p w:rsidR="00A82516" w:rsidRDefault="00A82516" w:rsidP="00A82516"/>
    <w:p w:rsidR="00A82516" w:rsidRDefault="00A82516" w:rsidP="00A82516"/>
    <w:p w:rsidR="00A82516" w:rsidRDefault="00A82516" w:rsidP="00A82516"/>
    <w:p w:rsidR="00080792" w:rsidRDefault="00080792"/>
    <w:sectPr w:rsidR="00080792" w:rsidSect="00BF6B6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78C3"/>
    <w:rsid w:val="00981085"/>
    <w:rsid w:val="009876FB"/>
    <w:rsid w:val="00993895"/>
    <w:rsid w:val="009A2C4F"/>
    <w:rsid w:val="009B798E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BF6B65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42D1D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8</cp:revision>
  <cp:lastPrinted>2016-07-01T07:35:00Z</cp:lastPrinted>
  <dcterms:created xsi:type="dcterms:W3CDTF">2016-06-09T12:49:00Z</dcterms:created>
  <dcterms:modified xsi:type="dcterms:W3CDTF">2016-07-04T07:44:00Z</dcterms:modified>
</cp:coreProperties>
</file>