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F4" w:rsidRDefault="00757DF4" w:rsidP="00547769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</w:p>
    <w:p w:rsidR="00547769" w:rsidRPr="00FB16D9" w:rsidRDefault="00547769" w:rsidP="00547769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r w:rsidRPr="00FB16D9">
        <w:rPr>
          <w:rFonts w:ascii="Arial" w:hAnsi="Arial"/>
          <w:b/>
          <w:bCs/>
          <w:noProof/>
          <w:sz w:val="28"/>
        </w:rPr>
        <w:t xml:space="preserve">Волгоградская область </w:t>
      </w:r>
    </w:p>
    <w:p w:rsidR="00547769" w:rsidRPr="00FB16D9" w:rsidRDefault="00547769" w:rsidP="00547769">
      <w:pPr>
        <w:tabs>
          <w:tab w:val="left" w:pos="4220"/>
        </w:tabs>
        <w:jc w:val="center"/>
        <w:rPr>
          <w:b/>
          <w:sz w:val="32"/>
        </w:rPr>
      </w:pPr>
      <w:r w:rsidRPr="00FB16D9">
        <w:rPr>
          <w:rFonts w:ascii="Arial" w:hAnsi="Arial"/>
          <w:b/>
        </w:rPr>
        <w:t>Городищенский муниципальный район</w:t>
      </w:r>
    </w:p>
    <w:p w:rsidR="00547769" w:rsidRPr="00FB16D9" w:rsidRDefault="00547769" w:rsidP="00547769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</w:rPr>
      </w:pPr>
      <w:r w:rsidRPr="00FB16D9">
        <w:rPr>
          <w:rFonts w:ascii="Arial" w:hAnsi="Arial" w:cs="Arial"/>
          <w:b/>
          <w:bCs/>
          <w:i/>
          <w:iCs/>
          <w:noProof/>
          <w:sz w:val="40"/>
          <w:szCs w:val="28"/>
        </w:rPr>
        <w:t>Песковатский Совет  Депутатов</w:t>
      </w:r>
    </w:p>
    <w:p w:rsidR="00547769" w:rsidRDefault="00547769" w:rsidP="00547769">
      <w:pPr>
        <w:keepNext/>
        <w:pBdr>
          <w:bottom w:val="single" w:sz="12" w:space="1" w:color="auto"/>
        </w:pBdr>
        <w:spacing w:before="240" w:after="60"/>
        <w:outlineLvl w:val="2"/>
        <w:rPr>
          <w:b/>
          <w:bCs/>
          <w:noProof/>
          <w:sz w:val="20"/>
          <w:szCs w:val="20"/>
        </w:rPr>
      </w:pPr>
      <w:r w:rsidRPr="00FB16D9">
        <w:rPr>
          <w:b/>
          <w:bCs/>
          <w:noProof/>
          <w:sz w:val="20"/>
          <w:szCs w:val="20"/>
        </w:rPr>
        <w:t xml:space="preserve">403029 Волгоградская область, Городищенский район,  х.Песковатка, ул.Центральная,  </w:t>
      </w:r>
      <w:r w:rsidR="000446EF">
        <w:rPr>
          <w:b/>
          <w:bCs/>
          <w:noProof/>
          <w:sz w:val="20"/>
          <w:szCs w:val="20"/>
        </w:rPr>
        <w:t xml:space="preserve">11, </w:t>
      </w:r>
      <w:r w:rsidRPr="00FB16D9">
        <w:rPr>
          <w:b/>
          <w:bCs/>
          <w:noProof/>
          <w:sz w:val="20"/>
          <w:szCs w:val="20"/>
        </w:rPr>
        <w:t>тел. 4-11-17</w:t>
      </w:r>
    </w:p>
    <w:p w:rsidR="00547769" w:rsidRDefault="00547769" w:rsidP="00547769">
      <w:pPr>
        <w:rPr>
          <w:b/>
        </w:rPr>
      </w:pPr>
    </w:p>
    <w:p w:rsidR="005A2A13" w:rsidRDefault="005A2A13" w:rsidP="00547769">
      <w:pPr>
        <w:rPr>
          <w:b/>
        </w:rPr>
      </w:pPr>
    </w:p>
    <w:p w:rsidR="005A2A13" w:rsidRDefault="005A2A13" w:rsidP="00C062CE">
      <w:pPr>
        <w:jc w:val="center"/>
      </w:pPr>
    </w:p>
    <w:p w:rsidR="005A2A13" w:rsidRDefault="005A2A13" w:rsidP="00C062CE">
      <w:pPr>
        <w:jc w:val="center"/>
      </w:pPr>
    </w:p>
    <w:p w:rsidR="00547769" w:rsidRPr="001705BF" w:rsidRDefault="00C062CE" w:rsidP="00C062CE">
      <w:pPr>
        <w:jc w:val="center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РЕШЕНИЕ</w:t>
      </w:r>
    </w:p>
    <w:p w:rsidR="00C062CE" w:rsidRPr="001705BF" w:rsidRDefault="00547769" w:rsidP="00C062CE">
      <w:pPr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«</w:t>
      </w:r>
      <w:r w:rsidR="008D535A" w:rsidRPr="001705BF">
        <w:rPr>
          <w:rFonts w:ascii="Arial" w:hAnsi="Arial" w:cs="Arial"/>
          <w:kern w:val="2"/>
        </w:rPr>
        <w:t xml:space="preserve"> </w:t>
      </w:r>
      <w:r w:rsidR="00220D61" w:rsidRPr="001705BF">
        <w:rPr>
          <w:rFonts w:ascii="Arial" w:hAnsi="Arial" w:cs="Arial"/>
          <w:kern w:val="2"/>
        </w:rPr>
        <w:t>1</w:t>
      </w:r>
      <w:r w:rsidR="00AC3510" w:rsidRPr="001705BF">
        <w:rPr>
          <w:rFonts w:ascii="Arial" w:hAnsi="Arial" w:cs="Arial"/>
          <w:kern w:val="2"/>
        </w:rPr>
        <w:t>5</w:t>
      </w:r>
      <w:r w:rsidRPr="001705BF">
        <w:rPr>
          <w:rFonts w:ascii="Arial" w:hAnsi="Arial" w:cs="Arial"/>
          <w:kern w:val="2"/>
        </w:rPr>
        <w:t>»</w:t>
      </w:r>
      <w:r w:rsidR="00F34C08" w:rsidRPr="001705BF">
        <w:rPr>
          <w:rFonts w:ascii="Arial" w:hAnsi="Arial" w:cs="Arial"/>
          <w:kern w:val="2"/>
        </w:rPr>
        <w:t xml:space="preserve"> </w:t>
      </w:r>
      <w:r w:rsidR="00220D61" w:rsidRPr="001705BF">
        <w:rPr>
          <w:rFonts w:ascii="Arial" w:hAnsi="Arial" w:cs="Arial"/>
          <w:kern w:val="2"/>
        </w:rPr>
        <w:t xml:space="preserve">июля </w:t>
      </w:r>
      <w:r w:rsidRPr="001705BF">
        <w:rPr>
          <w:rFonts w:ascii="Arial" w:hAnsi="Arial" w:cs="Arial"/>
          <w:kern w:val="2"/>
        </w:rPr>
        <w:t>201</w:t>
      </w:r>
      <w:r w:rsidR="00C062CE" w:rsidRPr="001705BF">
        <w:rPr>
          <w:rFonts w:ascii="Arial" w:hAnsi="Arial" w:cs="Arial"/>
          <w:kern w:val="2"/>
        </w:rPr>
        <w:t>5</w:t>
      </w:r>
      <w:r w:rsidRPr="001705BF">
        <w:rPr>
          <w:rFonts w:ascii="Arial" w:hAnsi="Arial" w:cs="Arial"/>
          <w:kern w:val="2"/>
        </w:rPr>
        <w:t>г.</w:t>
      </w:r>
      <w:r w:rsidR="00C062CE" w:rsidRPr="001705BF">
        <w:rPr>
          <w:rFonts w:ascii="Arial" w:hAnsi="Arial" w:cs="Arial"/>
          <w:kern w:val="2"/>
        </w:rPr>
        <w:tab/>
        <w:t xml:space="preserve">                                                                                                №</w:t>
      </w:r>
      <w:r w:rsidR="00314CD6" w:rsidRPr="001705BF">
        <w:rPr>
          <w:rFonts w:ascii="Arial" w:hAnsi="Arial" w:cs="Arial"/>
          <w:kern w:val="2"/>
        </w:rPr>
        <w:t xml:space="preserve"> </w:t>
      </w:r>
      <w:r w:rsidR="00220D61" w:rsidRPr="001705BF">
        <w:rPr>
          <w:rFonts w:ascii="Arial" w:hAnsi="Arial" w:cs="Arial"/>
          <w:kern w:val="2"/>
        </w:rPr>
        <w:t>24</w:t>
      </w:r>
    </w:p>
    <w:p w:rsidR="00547769" w:rsidRPr="001705BF" w:rsidRDefault="00547769" w:rsidP="00547769">
      <w:pPr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 xml:space="preserve">                                                   </w:t>
      </w:r>
      <w:r w:rsidR="0032005A" w:rsidRPr="001705BF">
        <w:rPr>
          <w:rFonts w:ascii="Arial" w:hAnsi="Arial" w:cs="Arial"/>
          <w:kern w:val="2"/>
        </w:rPr>
        <w:t xml:space="preserve">  </w:t>
      </w:r>
      <w:r w:rsidRPr="001705BF">
        <w:rPr>
          <w:rFonts w:ascii="Arial" w:hAnsi="Arial" w:cs="Arial"/>
          <w:kern w:val="2"/>
        </w:rPr>
        <w:t xml:space="preserve">   </w:t>
      </w:r>
    </w:p>
    <w:p w:rsidR="005A2A13" w:rsidRPr="001705BF" w:rsidRDefault="00D9622F" w:rsidP="001705BF">
      <w:pPr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 xml:space="preserve">   </w:t>
      </w:r>
      <w:r w:rsidR="005A2A13" w:rsidRPr="001705BF">
        <w:rPr>
          <w:rFonts w:ascii="Arial" w:hAnsi="Arial" w:cs="Arial"/>
          <w:kern w:val="2"/>
        </w:rPr>
        <w:t xml:space="preserve">Об одобрении проекта решения </w:t>
      </w:r>
    </w:p>
    <w:p w:rsidR="005A2A13" w:rsidRPr="001705BF" w:rsidRDefault="005A2A13" w:rsidP="001705BF">
      <w:pPr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«О внесении изменений</w:t>
      </w:r>
    </w:p>
    <w:p w:rsidR="005A2A13" w:rsidRPr="001705BF" w:rsidRDefault="005A2A13" w:rsidP="001705BF">
      <w:pPr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 xml:space="preserve"> и дополнений в Устав Песковатского</w:t>
      </w:r>
    </w:p>
    <w:p w:rsidR="005A2A13" w:rsidRPr="001705BF" w:rsidRDefault="005A2A13" w:rsidP="001705BF">
      <w:pPr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сельского поселения</w:t>
      </w:r>
    </w:p>
    <w:p w:rsidR="008D535A" w:rsidRDefault="008D535A" w:rsidP="005A2A13"/>
    <w:p w:rsidR="008D535A" w:rsidRPr="001705BF" w:rsidRDefault="000446EF" w:rsidP="001705BF">
      <w:pPr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 xml:space="preserve">Рассмотрев Протест  </w:t>
      </w:r>
      <w:r w:rsidR="008D535A" w:rsidRPr="001705BF">
        <w:rPr>
          <w:rFonts w:ascii="Arial" w:hAnsi="Arial" w:cs="Arial"/>
          <w:kern w:val="2"/>
        </w:rPr>
        <w:t xml:space="preserve">заместителя прокурора Городищенского района </w:t>
      </w:r>
      <w:proofErr w:type="spellStart"/>
      <w:r w:rsidR="008D535A" w:rsidRPr="001705BF">
        <w:rPr>
          <w:rFonts w:ascii="Arial" w:hAnsi="Arial" w:cs="Arial"/>
          <w:kern w:val="2"/>
        </w:rPr>
        <w:t>А.Н.Солохина</w:t>
      </w:r>
      <w:proofErr w:type="spellEnd"/>
      <w:r w:rsidR="00712688" w:rsidRPr="001705BF">
        <w:rPr>
          <w:rFonts w:ascii="Arial" w:hAnsi="Arial" w:cs="Arial"/>
          <w:kern w:val="2"/>
        </w:rPr>
        <w:t xml:space="preserve"> </w:t>
      </w:r>
    </w:p>
    <w:p w:rsidR="004A3E8F" w:rsidRPr="001705BF" w:rsidRDefault="008D535A" w:rsidP="001705BF">
      <w:pPr>
        <w:rPr>
          <w:rFonts w:ascii="Arial" w:hAnsi="Arial" w:cs="Arial"/>
          <w:kern w:val="2"/>
        </w:rPr>
      </w:pPr>
      <w:proofErr w:type="gramStart"/>
      <w:r w:rsidRPr="001705BF">
        <w:rPr>
          <w:rFonts w:ascii="Arial" w:hAnsi="Arial" w:cs="Arial"/>
          <w:kern w:val="2"/>
        </w:rPr>
        <w:t xml:space="preserve">от </w:t>
      </w:r>
      <w:r w:rsidR="005A2A13" w:rsidRPr="001705BF">
        <w:rPr>
          <w:rFonts w:ascii="Arial" w:hAnsi="Arial" w:cs="Arial"/>
          <w:kern w:val="2"/>
        </w:rPr>
        <w:t>10.06.</w:t>
      </w:r>
      <w:r w:rsidRPr="001705BF">
        <w:rPr>
          <w:rFonts w:ascii="Arial" w:hAnsi="Arial" w:cs="Arial"/>
          <w:kern w:val="2"/>
        </w:rPr>
        <w:t xml:space="preserve">2015г. № 7-38-2015 </w:t>
      </w:r>
      <w:r w:rsidR="00712688" w:rsidRPr="001705BF">
        <w:rPr>
          <w:rFonts w:ascii="Arial" w:hAnsi="Arial" w:cs="Arial"/>
          <w:kern w:val="2"/>
        </w:rPr>
        <w:t xml:space="preserve">на </w:t>
      </w:r>
      <w:r w:rsidR="005A2A13" w:rsidRPr="001705BF">
        <w:rPr>
          <w:rFonts w:ascii="Arial" w:hAnsi="Arial" w:cs="Arial"/>
          <w:kern w:val="2"/>
        </w:rPr>
        <w:t xml:space="preserve">Устав Песковатского сельского поселения, утвержденного </w:t>
      </w:r>
      <w:r w:rsidR="00712688" w:rsidRPr="001705BF">
        <w:rPr>
          <w:rFonts w:ascii="Arial" w:hAnsi="Arial" w:cs="Arial"/>
          <w:kern w:val="2"/>
        </w:rPr>
        <w:t>решение</w:t>
      </w:r>
      <w:r w:rsidR="005A2A13" w:rsidRPr="001705BF">
        <w:rPr>
          <w:rFonts w:ascii="Arial" w:hAnsi="Arial" w:cs="Arial"/>
          <w:kern w:val="2"/>
        </w:rPr>
        <w:t>м</w:t>
      </w:r>
      <w:r w:rsidR="00712688" w:rsidRPr="001705BF">
        <w:rPr>
          <w:rFonts w:ascii="Arial" w:hAnsi="Arial" w:cs="Arial"/>
          <w:kern w:val="2"/>
        </w:rPr>
        <w:t xml:space="preserve"> Песковатского Совета депутатов </w:t>
      </w:r>
      <w:r w:rsidR="005A2A13" w:rsidRPr="001705BF">
        <w:rPr>
          <w:rFonts w:ascii="Arial" w:hAnsi="Arial" w:cs="Arial"/>
          <w:kern w:val="2"/>
        </w:rPr>
        <w:t xml:space="preserve">№ 10 от 29 мая 2006 года, </w:t>
      </w:r>
      <w:r w:rsidR="00712688" w:rsidRPr="001705BF">
        <w:rPr>
          <w:rFonts w:ascii="Arial" w:hAnsi="Arial" w:cs="Arial"/>
          <w:kern w:val="2"/>
        </w:rPr>
        <w:t>в</w:t>
      </w:r>
      <w:r w:rsidR="00547769" w:rsidRPr="001705BF">
        <w:rPr>
          <w:rFonts w:ascii="Arial" w:hAnsi="Arial" w:cs="Arial"/>
          <w:kern w:val="2"/>
        </w:rPr>
        <w:t xml:space="preserve">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="0074494D" w:rsidRPr="001705BF">
        <w:rPr>
          <w:rFonts w:ascii="Arial" w:hAnsi="Arial" w:cs="Arial"/>
          <w:kern w:val="2"/>
        </w:rPr>
        <w:t xml:space="preserve"> </w:t>
      </w:r>
      <w:r w:rsidR="005A2A13" w:rsidRPr="001705BF">
        <w:rPr>
          <w:rFonts w:ascii="Arial" w:hAnsi="Arial" w:cs="Arial"/>
          <w:kern w:val="2"/>
        </w:rPr>
        <w:t xml:space="preserve">в целях приведения Устава Песковатского сельского поселения соответствие с федеральным и региональным законодательством </w:t>
      </w:r>
      <w:r w:rsidR="00547769" w:rsidRPr="001705BF">
        <w:rPr>
          <w:rFonts w:ascii="Arial" w:hAnsi="Arial" w:cs="Arial"/>
          <w:kern w:val="2"/>
        </w:rPr>
        <w:t>Песковатский Совет Депутатов</w:t>
      </w:r>
      <w:proofErr w:type="gramEnd"/>
    </w:p>
    <w:p w:rsidR="008D535A" w:rsidRDefault="008D535A" w:rsidP="00877D8B">
      <w:pPr>
        <w:jc w:val="center"/>
      </w:pPr>
    </w:p>
    <w:p w:rsidR="00314CD6" w:rsidRDefault="00314CD6" w:rsidP="00547769"/>
    <w:p w:rsidR="005A2A13" w:rsidRPr="001705BF" w:rsidRDefault="005A2A13" w:rsidP="005A2A13">
      <w:pPr>
        <w:jc w:val="center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РЕШИЛ:</w:t>
      </w:r>
    </w:p>
    <w:p w:rsidR="005A2A13" w:rsidRDefault="005A2A13" w:rsidP="005A2A13">
      <w:pPr>
        <w:jc w:val="both"/>
      </w:pPr>
    </w:p>
    <w:p w:rsidR="005A2A13" w:rsidRPr="001705BF" w:rsidRDefault="005A2A13" w:rsidP="001705BF">
      <w:pPr>
        <w:rPr>
          <w:rFonts w:ascii="Arial" w:hAnsi="Arial" w:cs="Arial"/>
          <w:kern w:val="2"/>
        </w:rPr>
      </w:pPr>
      <w:r w:rsidRPr="00CE2697">
        <w:rPr>
          <w:kern w:val="2"/>
          <w:sz w:val="28"/>
          <w:szCs w:val="28"/>
        </w:rPr>
        <w:t xml:space="preserve">       </w:t>
      </w:r>
      <w:r w:rsidRPr="001705BF">
        <w:rPr>
          <w:rFonts w:ascii="Arial" w:hAnsi="Arial" w:cs="Arial"/>
          <w:kern w:val="2"/>
        </w:rPr>
        <w:t>1. Одобрить проект решения «О внесении изменений и дополнений в Устав Песковатского сельского поселения» (приложение №1).</w:t>
      </w:r>
    </w:p>
    <w:p w:rsidR="005A2A13" w:rsidRPr="001705BF" w:rsidRDefault="005A2A13" w:rsidP="001705BF">
      <w:pPr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 xml:space="preserve">       2. Одобрить проект Новой редакции измененных статей Устава Песковатского сельского поселения (приложение №2).</w:t>
      </w:r>
    </w:p>
    <w:p w:rsidR="005A2A13" w:rsidRPr="001705BF" w:rsidRDefault="005A2A13" w:rsidP="001705BF">
      <w:pPr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 xml:space="preserve">        3.  Обнародовать проект решения «О внесении изменений и дополнений в Устав Песковатского сельского поселения» одновременно с настоящим решением.</w:t>
      </w:r>
    </w:p>
    <w:p w:rsidR="005A2A13" w:rsidRPr="001705BF" w:rsidRDefault="005A2A13" w:rsidP="001705BF">
      <w:pPr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 xml:space="preserve">       4. Установить Порядок учета предложений по проекту решения «О внесении изменений и дополнений в Устав Песковатского сельского поселения», участия граждан в его обсуждении и проведения по нему публичных слушаний (приложение 3).</w:t>
      </w:r>
    </w:p>
    <w:p w:rsidR="005A2A13" w:rsidRPr="001705BF" w:rsidRDefault="005A2A13" w:rsidP="001705BF">
      <w:pPr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 xml:space="preserve">      5. Назначить проведение публичных слушаний по истечении 15 дней после обнародования (опубликования) настоящего решения. </w:t>
      </w:r>
    </w:p>
    <w:p w:rsidR="005A2A13" w:rsidRPr="001705BF" w:rsidRDefault="005A2A13" w:rsidP="001705BF">
      <w:pPr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 xml:space="preserve">          Провести публичные слушания по адресу: Волгоградская область, Городищенский район, х.Песковатка, ул. Центральная, 11 (в здании Администрации Песковатского сельского поселения).        </w:t>
      </w:r>
    </w:p>
    <w:p w:rsidR="005A2A13" w:rsidRPr="001705BF" w:rsidRDefault="005A2A13" w:rsidP="001705BF">
      <w:pPr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 xml:space="preserve">    6.  Настоящее решение вступает в силу со дня его официального обнародования (опубликования).</w:t>
      </w:r>
    </w:p>
    <w:p w:rsidR="005A2A13" w:rsidRPr="001705BF" w:rsidRDefault="005A2A13" w:rsidP="001705BF">
      <w:pPr>
        <w:rPr>
          <w:rFonts w:ascii="Arial" w:hAnsi="Arial" w:cs="Arial"/>
          <w:kern w:val="2"/>
        </w:rPr>
      </w:pPr>
    </w:p>
    <w:p w:rsidR="005A2A13" w:rsidRPr="001705BF" w:rsidRDefault="005A2A13" w:rsidP="001705BF">
      <w:pPr>
        <w:rPr>
          <w:rFonts w:ascii="Arial" w:hAnsi="Arial" w:cs="Arial"/>
          <w:kern w:val="2"/>
        </w:rPr>
      </w:pPr>
    </w:p>
    <w:p w:rsidR="005A2A13" w:rsidRPr="001705BF" w:rsidRDefault="005A2A13" w:rsidP="001705BF">
      <w:pPr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 xml:space="preserve">Глава Песковатского </w:t>
      </w:r>
    </w:p>
    <w:p w:rsidR="005A2A13" w:rsidRPr="001705BF" w:rsidRDefault="005A2A13" w:rsidP="001705BF">
      <w:pPr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 xml:space="preserve">Сельского поселения                                                                </w:t>
      </w:r>
      <w:proofErr w:type="spellStart"/>
      <w:r w:rsidRPr="001705BF">
        <w:rPr>
          <w:rFonts w:ascii="Arial" w:hAnsi="Arial" w:cs="Arial"/>
          <w:kern w:val="2"/>
        </w:rPr>
        <w:t>Г.С.Мумбаев</w:t>
      </w:r>
      <w:proofErr w:type="spellEnd"/>
    </w:p>
    <w:p w:rsidR="005A2A13" w:rsidRPr="001705BF" w:rsidRDefault="005A2A13" w:rsidP="001705BF">
      <w:pPr>
        <w:rPr>
          <w:rFonts w:ascii="Arial" w:hAnsi="Arial" w:cs="Arial"/>
          <w:kern w:val="2"/>
        </w:rPr>
      </w:pPr>
    </w:p>
    <w:p w:rsidR="005A2A13" w:rsidRPr="001705BF" w:rsidRDefault="005A2A13" w:rsidP="001705BF">
      <w:pPr>
        <w:rPr>
          <w:rFonts w:ascii="Arial" w:hAnsi="Arial" w:cs="Arial"/>
          <w:kern w:val="2"/>
        </w:rPr>
      </w:pPr>
    </w:p>
    <w:p w:rsidR="005A2A13" w:rsidRPr="001705BF" w:rsidRDefault="005A2A13" w:rsidP="001705BF">
      <w:pPr>
        <w:rPr>
          <w:rFonts w:ascii="Arial" w:hAnsi="Arial" w:cs="Arial"/>
          <w:kern w:val="2"/>
        </w:rPr>
      </w:pPr>
    </w:p>
    <w:p w:rsidR="005A2A13" w:rsidRDefault="005A2A13" w:rsidP="001705BF">
      <w:pPr>
        <w:rPr>
          <w:rFonts w:ascii="Arial" w:hAnsi="Arial" w:cs="Arial"/>
          <w:kern w:val="2"/>
        </w:rPr>
      </w:pPr>
    </w:p>
    <w:p w:rsidR="001705BF" w:rsidRDefault="001705BF" w:rsidP="001705BF">
      <w:pPr>
        <w:rPr>
          <w:rFonts w:ascii="Arial" w:hAnsi="Arial" w:cs="Arial"/>
          <w:kern w:val="2"/>
        </w:rPr>
      </w:pPr>
    </w:p>
    <w:p w:rsidR="001705BF" w:rsidRDefault="001705BF" w:rsidP="001705BF">
      <w:pPr>
        <w:rPr>
          <w:rFonts w:ascii="Arial" w:hAnsi="Arial" w:cs="Arial"/>
          <w:kern w:val="2"/>
        </w:rPr>
      </w:pPr>
    </w:p>
    <w:p w:rsidR="001705BF" w:rsidRDefault="001705BF" w:rsidP="001705BF">
      <w:pPr>
        <w:rPr>
          <w:rFonts w:ascii="Arial" w:hAnsi="Arial" w:cs="Arial"/>
          <w:kern w:val="2"/>
        </w:rPr>
      </w:pPr>
    </w:p>
    <w:p w:rsidR="001705BF" w:rsidRDefault="001705BF" w:rsidP="001705BF">
      <w:pPr>
        <w:rPr>
          <w:rFonts w:ascii="Arial" w:hAnsi="Arial" w:cs="Arial"/>
          <w:kern w:val="2"/>
        </w:rPr>
      </w:pPr>
    </w:p>
    <w:p w:rsidR="001705BF" w:rsidRDefault="001705BF" w:rsidP="001705BF">
      <w:pPr>
        <w:rPr>
          <w:rFonts w:ascii="Arial" w:hAnsi="Arial" w:cs="Arial"/>
          <w:kern w:val="2"/>
        </w:rPr>
      </w:pPr>
    </w:p>
    <w:p w:rsidR="001705BF" w:rsidRPr="001705BF" w:rsidRDefault="001705BF" w:rsidP="001705BF">
      <w:pPr>
        <w:rPr>
          <w:rFonts w:ascii="Arial" w:hAnsi="Arial" w:cs="Arial"/>
          <w:kern w:val="2"/>
        </w:rPr>
      </w:pPr>
    </w:p>
    <w:p w:rsidR="005A2A13" w:rsidRPr="001705BF" w:rsidRDefault="005A2A13" w:rsidP="005A2A13">
      <w:pPr>
        <w:pStyle w:val="a8"/>
        <w:jc w:val="right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Приложение №1</w:t>
      </w:r>
    </w:p>
    <w:p w:rsidR="005A2A13" w:rsidRPr="001705BF" w:rsidRDefault="005A2A13" w:rsidP="005A2A13">
      <w:pPr>
        <w:pStyle w:val="a8"/>
        <w:jc w:val="right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к Решению Песковатского</w:t>
      </w:r>
    </w:p>
    <w:p w:rsidR="005A2A13" w:rsidRPr="001705BF" w:rsidRDefault="005A2A13" w:rsidP="005A2A13">
      <w:pPr>
        <w:pStyle w:val="a8"/>
        <w:jc w:val="right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 xml:space="preserve">Совета депутатов </w:t>
      </w:r>
    </w:p>
    <w:p w:rsidR="005A2A13" w:rsidRPr="001705BF" w:rsidRDefault="005A2A13" w:rsidP="005A2A13">
      <w:pPr>
        <w:pStyle w:val="1"/>
        <w:tabs>
          <w:tab w:val="left" w:pos="3828"/>
        </w:tabs>
        <w:jc w:val="right"/>
        <w:rPr>
          <w:rFonts w:ascii="Arial" w:hAnsi="Arial" w:cs="Arial"/>
          <w:kern w:val="2"/>
          <w:sz w:val="24"/>
          <w:szCs w:val="24"/>
        </w:rPr>
      </w:pPr>
      <w:r w:rsidRPr="001705BF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                                от «</w:t>
      </w:r>
      <w:r w:rsidR="00AC3510" w:rsidRPr="001705BF">
        <w:rPr>
          <w:rFonts w:ascii="Arial" w:hAnsi="Arial" w:cs="Arial"/>
          <w:kern w:val="2"/>
          <w:sz w:val="24"/>
          <w:szCs w:val="24"/>
        </w:rPr>
        <w:t>15</w:t>
      </w:r>
      <w:r w:rsidRPr="001705BF">
        <w:rPr>
          <w:rFonts w:ascii="Arial" w:hAnsi="Arial" w:cs="Arial"/>
          <w:kern w:val="2"/>
          <w:sz w:val="24"/>
          <w:szCs w:val="24"/>
        </w:rPr>
        <w:t xml:space="preserve">» </w:t>
      </w:r>
      <w:r w:rsidR="00AC3510" w:rsidRPr="001705BF">
        <w:rPr>
          <w:rFonts w:ascii="Arial" w:hAnsi="Arial" w:cs="Arial"/>
          <w:kern w:val="2"/>
          <w:sz w:val="24"/>
          <w:szCs w:val="24"/>
        </w:rPr>
        <w:t>07.</w:t>
      </w:r>
      <w:r w:rsidRPr="001705BF">
        <w:rPr>
          <w:rFonts w:ascii="Arial" w:hAnsi="Arial" w:cs="Arial"/>
          <w:kern w:val="2"/>
          <w:sz w:val="24"/>
          <w:szCs w:val="24"/>
        </w:rPr>
        <w:t>201</w:t>
      </w:r>
      <w:r w:rsidR="00F15EC6" w:rsidRPr="001705BF">
        <w:rPr>
          <w:rFonts w:ascii="Arial" w:hAnsi="Arial" w:cs="Arial"/>
          <w:kern w:val="2"/>
          <w:sz w:val="24"/>
          <w:szCs w:val="24"/>
        </w:rPr>
        <w:t>5</w:t>
      </w:r>
      <w:r w:rsidRPr="001705BF">
        <w:rPr>
          <w:rFonts w:ascii="Arial" w:hAnsi="Arial" w:cs="Arial"/>
          <w:kern w:val="2"/>
          <w:sz w:val="24"/>
          <w:szCs w:val="24"/>
        </w:rPr>
        <w:t>года №</w:t>
      </w:r>
      <w:r w:rsidR="00AC3510" w:rsidRPr="001705BF">
        <w:rPr>
          <w:rFonts w:ascii="Arial" w:hAnsi="Arial" w:cs="Arial"/>
          <w:kern w:val="2"/>
          <w:sz w:val="24"/>
          <w:szCs w:val="24"/>
        </w:rPr>
        <w:t>24</w:t>
      </w:r>
    </w:p>
    <w:p w:rsidR="005A2A13" w:rsidRPr="005D1437" w:rsidRDefault="005A2A13" w:rsidP="005A2A13">
      <w:pPr>
        <w:pStyle w:val="1"/>
        <w:ind w:left="-540"/>
        <w:rPr>
          <w:sz w:val="20"/>
        </w:rPr>
      </w:pPr>
    </w:p>
    <w:p w:rsidR="005A2A13" w:rsidRPr="001705BF" w:rsidRDefault="005A2A13" w:rsidP="00F15EC6">
      <w:pPr>
        <w:pStyle w:val="1"/>
        <w:ind w:left="-540"/>
        <w:jc w:val="center"/>
        <w:rPr>
          <w:rFonts w:ascii="Arial" w:hAnsi="Arial" w:cs="Arial"/>
          <w:kern w:val="2"/>
          <w:sz w:val="24"/>
          <w:szCs w:val="24"/>
        </w:rPr>
      </w:pPr>
      <w:r w:rsidRPr="001705BF">
        <w:rPr>
          <w:rFonts w:ascii="Arial" w:hAnsi="Arial" w:cs="Arial"/>
          <w:kern w:val="2"/>
          <w:sz w:val="24"/>
          <w:szCs w:val="24"/>
        </w:rPr>
        <w:t>Волгоградская область</w:t>
      </w:r>
    </w:p>
    <w:p w:rsidR="005A2A13" w:rsidRPr="001705BF" w:rsidRDefault="005A2A13" w:rsidP="005A2A13">
      <w:pPr>
        <w:tabs>
          <w:tab w:val="left" w:pos="4220"/>
        </w:tabs>
        <w:jc w:val="center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Городищенский муниципальный район</w:t>
      </w:r>
    </w:p>
    <w:p w:rsidR="005A2A13" w:rsidRPr="001705BF" w:rsidRDefault="005A2A13" w:rsidP="005A2A13">
      <w:pPr>
        <w:pStyle w:val="2"/>
        <w:rPr>
          <w:rFonts w:ascii="Arial" w:hAnsi="Arial" w:cs="Arial"/>
          <w:kern w:val="2"/>
          <w:sz w:val="24"/>
        </w:rPr>
      </w:pPr>
      <w:r w:rsidRPr="001705BF">
        <w:rPr>
          <w:rFonts w:ascii="Arial" w:hAnsi="Arial" w:cs="Arial"/>
          <w:kern w:val="2"/>
          <w:sz w:val="24"/>
        </w:rPr>
        <w:t>Песковатский Совет Депутатов</w:t>
      </w:r>
    </w:p>
    <w:p w:rsidR="005A2A13" w:rsidRPr="001705BF" w:rsidRDefault="005A2A13" w:rsidP="001705BF">
      <w:pPr>
        <w:pStyle w:val="3"/>
        <w:jc w:val="center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1705BF">
        <w:rPr>
          <w:rFonts w:ascii="Arial" w:hAnsi="Arial" w:cs="Arial"/>
          <w:b w:val="0"/>
          <w:bCs w:val="0"/>
          <w:kern w:val="2"/>
          <w:sz w:val="24"/>
          <w:szCs w:val="24"/>
        </w:rPr>
        <w:t>403010 Волгоградская область, Городищенский район,  х.Песковатка, ул</w:t>
      </w:r>
      <w:proofErr w:type="gramStart"/>
      <w:r w:rsidRPr="001705BF">
        <w:rPr>
          <w:rFonts w:ascii="Arial" w:hAnsi="Arial" w:cs="Arial"/>
          <w:b w:val="0"/>
          <w:bCs w:val="0"/>
          <w:kern w:val="2"/>
          <w:sz w:val="24"/>
          <w:szCs w:val="24"/>
        </w:rPr>
        <w:t>.Ц</w:t>
      </w:r>
      <w:proofErr w:type="gramEnd"/>
      <w:r w:rsidRPr="001705BF">
        <w:rPr>
          <w:rFonts w:ascii="Arial" w:hAnsi="Arial" w:cs="Arial"/>
          <w:b w:val="0"/>
          <w:bCs w:val="0"/>
          <w:kern w:val="2"/>
          <w:sz w:val="24"/>
          <w:szCs w:val="24"/>
        </w:rPr>
        <w:t>ентральная,  тел. 4-11-17</w:t>
      </w:r>
    </w:p>
    <w:p w:rsidR="005A2A13" w:rsidRDefault="005A2A13" w:rsidP="005A2A13">
      <w:r w:rsidRPr="001705BF">
        <w:rPr>
          <w:rFonts w:ascii="Arial" w:hAnsi="Arial" w:cs="Arial"/>
          <w:kern w:val="2"/>
        </w:rPr>
        <w:t>__________________________________________________________________________</w:t>
      </w:r>
    </w:p>
    <w:p w:rsidR="005A2A13" w:rsidRDefault="005A2A13" w:rsidP="005A2A13"/>
    <w:p w:rsidR="005A2A13" w:rsidRPr="001705BF" w:rsidRDefault="005A2A13" w:rsidP="005A2A13">
      <w:pPr>
        <w:tabs>
          <w:tab w:val="left" w:pos="4220"/>
        </w:tabs>
        <w:jc w:val="center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ПРОЕКТ  РЕШЕНИЯ</w:t>
      </w:r>
    </w:p>
    <w:p w:rsidR="005A2A13" w:rsidRPr="001705BF" w:rsidRDefault="005A2A13" w:rsidP="005A2A13">
      <w:pPr>
        <w:pStyle w:val="a8"/>
        <w:jc w:val="center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 xml:space="preserve">РЕШЕНИЕ №  </w:t>
      </w:r>
    </w:p>
    <w:p w:rsidR="005A2A13" w:rsidRPr="001705BF" w:rsidRDefault="005A2A13" w:rsidP="005A2A13">
      <w:pPr>
        <w:pStyle w:val="a8"/>
        <w:ind w:firstLine="708"/>
        <w:rPr>
          <w:rFonts w:ascii="Arial" w:hAnsi="Arial" w:cs="Arial"/>
          <w:kern w:val="2"/>
        </w:rPr>
      </w:pPr>
    </w:p>
    <w:p w:rsidR="005A2A13" w:rsidRPr="001705BF" w:rsidRDefault="005A2A13" w:rsidP="001705BF">
      <w:pPr>
        <w:tabs>
          <w:tab w:val="left" w:pos="4220"/>
        </w:tabs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 xml:space="preserve">Об одобрении проекта решения </w:t>
      </w:r>
    </w:p>
    <w:p w:rsidR="005A2A13" w:rsidRPr="001705BF" w:rsidRDefault="005A2A13" w:rsidP="001705BF">
      <w:pPr>
        <w:tabs>
          <w:tab w:val="left" w:pos="4220"/>
        </w:tabs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 xml:space="preserve">«О внесении изменений и дополнений в Устав </w:t>
      </w:r>
    </w:p>
    <w:p w:rsidR="005A2A13" w:rsidRPr="001705BF" w:rsidRDefault="005A2A13" w:rsidP="001705BF">
      <w:pPr>
        <w:tabs>
          <w:tab w:val="left" w:pos="4220"/>
        </w:tabs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Песковатского сельского поселения</w:t>
      </w:r>
    </w:p>
    <w:p w:rsidR="005A2A13" w:rsidRPr="000E429B" w:rsidRDefault="005A2A13" w:rsidP="005A2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A13" w:rsidRPr="000E429B" w:rsidRDefault="005A2A13" w:rsidP="005A2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A13" w:rsidRPr="001705BF" w:rsidRDefault="005A2A13" w:rsidP="001705BF">
      <w:pPr>
        <w:tabs>
          <w:tab w:val="left" w:pos="4220"/>
        </w:tabs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 xml:space="preserve">В соответствии со статьями 14, 44 Федерального </w:t>
      </w:r>
      <w:hyperlink r:id="rId5" w:history="1">
        <w:proofErr w:type="gramStart"/>
        <w:r w:rsidRPr="001705BF">
          <w:rPr>
            <w:rFonts w:ascii="Arial" w:hAnsi="Arial" w:cs="Arial"/>
            <w:kern w:val="2"/>
          </w:rPr>
          <w:t>закон</w:t>
        </w:r>
        <w:proofErr w:type="gramEnd"/>
      </w:hyperlink>
      <w:r w:rsidRPr="001705BF">
        <w:rPr>
          <w:rFonts w:ascii="Arial" w:hAnsi="Arial" w:cs="Arial"/>
          <w:kern w:val="2"/>
        </w:rPr>
        <w:t xml:space="preserve">а от 06.10.2003             N 131-ФЗ "Об общих принципах организации местного самоуправления в Российской Федерации", статьей 1 Закона Волгоградской области от 28.11.2014 № 156-ОД «О закреплении отдельных вопросов местного значения за сельскими поселениями в Волгоградской области»  и </w:t>
      </w:r>
      <w:hyperlink r:id="rId6" w:history="1">
        <w:r w:rsidRPr="001705BF">
          <w:rPr>
            <w:rFonts w:ascii="Arial" w:hAnsi="Arial" w:cs="Arial"/>
            <w:kern w:val="2"/>
          </w:rPr>
          <w:t xml:space="preserve">статьей </w:t>
        </w:r>
      </w:hyperlink>
      <w:r w:rsidRPr="001705BF">
        <w:rPr>
          <w:rFonts w:ascii="Arial" w:hAnsi="Arial" w:cs="Arial"/>
          <w:kern w:val="2"/>
        </w:rPr>
        <w:t xml:space="preserve">41 Устава Песковатского сельского поселения Городищенского муниципального района Волгоградской области,  Песковатский Совет депутатов </w:t>
      </w:r>
    </w:p>
    <w:p w:rsidR="005A2A13" w:rsidRPr="001705BF" w:rsidRDefault="005A2A13" w:rsidP="001705BF">
      <w:pPr>
        <w:tabs>
          <w:tab w:val="left" w:pos="4220"/>
        </w:tabs>
        <w:jc w:val="center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РЕШИЛ:</w:t>
      </w:r>
    </w:p>
    <w:p w:rsidR="005A2A13" w:rsidRPr="00F70129" w:rsidRDefault="005A2A13" w:rsidP="005A2A13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5A2A13" w:rsidRPr="001705BF" w:rsidRDefault="005A2A13" w:rsidP="001705BF">
      <w:pPr>
        <w:tabs>
          <w:tab w:val="left" w:pos="4220"/>
        </w:tabs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1. Внести в Устав Песковатского сельского поселения Городищенского муниципального района Волгоградской области (далее – Устав) следующие изменения:</w:t>
      </w:r>
    </w:p>
    <w:p w:rsidR="005A2A13" w:rsidRPr="00F70129" w:rsidRDefault="005A2A13" w:rsidP="001705BF">
      <w:pPr>
        <w:tabs>
          <w:tab w:val="left" w:pos="4220"/>
        </w:tabs>
      </w:pPr>
      <w:r w:rsidRPr="001705BF">
        <w:rPr>
          <w:rFonts w:ascii="Arial" w:hAnsi="Arial" w:cs="Arial"/>
          <w:kern w:val="2"/>
        </w:rPr>
        <w:t xml:space="preserve">1) статью </w:t>
      </w:r>
      <w:r w:rsidR="00F15EC6" w:rsidRPr="001705BF">
        <w:rPr>
          <w:rFonts w:ascii="Arial" w:hAnsi="Arial" w:cs="Arial"/>
          <w:kern w:val="2"/>
        </w:rPr>
        <w:t>20</w:t>
      </w:r>
      <w:r w:rsidRPr="001705BF">
        <w:rPr>
          <w:rFonts w:ascii="Arial" w:hAnsi="Arial" w:cs="Arial"/>
          <w:kern w:val="2"/>
        </w:rPr>
        <w:t xml:space="preserve"> Устава изложить в следующей редакции</w:t>
      </w:r>
      <w:r w:rsidRPr="00F70129">
        <w:t xml:space="preserve">: </w:t>
      </w:r>
    </w:p>
    <w:p w:rsidR="00F15EC6" w:rsidRDefault="00F15EC6" w:rsidP="00F15EC6">
      <w:pPr>
        <w:keepLines/>
        <w:widowControl w:val="0"/>
        <w:ind w:firstLine="720"/>
        <w:jc w:val="center"/>
        <w:rPr>
          <w:b/>
          <w:kern w:val="2"/>
          <w:sz w:val="28"/>
          <w:szCs w:val="28"/>
        </w:rPr>
      </w:pPr>
    </w:p>
    <w:p w:rsidR="00F15EC6" w:rsidRPr="001705BF" w:rsidRDefault="00F15EC6" w:rsidP="00F15EC6">
      <w:pPr>
        <w:keepLines/>
        <w:widowControl w:val="0"/>
        <w:ind w:firstLine="720"/>
        <w:jc w:val="center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Статья 20. Опрос граждан</w:t>
      </w:r>
    </w:p>
    <w:p w:rsidR="00F15EC6" w:rsidRPr="00F15EC6" w:rsidRDefault="00F15EC6" w:rsidP="00F15EC6">
      <w:pPr>
        <w:widowControl w:val="0"/>
        <w:autoSpaceDE w:val="0"/>
        <w:autoSpaceDN w:val="0"/>
        <w:adjustRightInd w:val="0"/>
        <w:ind w:firstLine="720"/>
        <w:jc w:val="both"/>
      </w:pPr>
    </w:p>
    <w:p w:rsidR="00F15EC6" w:rsidRPr="001705BF" w:rsidRDefault="00F15EC6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 xml:space="preserve">1. Опрос граждан проводится на всей территории или </w:t>
      </w:r>
      <w:proofErr w:type="gramStart"/>
      <w:r w:rsidRPr="001705BF">
        <w:rPr>
          <w:rFonts w:ascii="Arial" w:hAnsi="Arial" w:cs="Arial"/>
          <w:kern w:val="2"/>
        </w:rPr>
        <w:t>на части территории</w:t>
      </w:r>
      <w:proofErr w:type="gramEnd"/>
      <w:r w:rsidRPr="001705BF">
        <w:rPr>
          <w:rFonts w:ascii="Arial" w:hAnsi="Arial" w:cs="Arial"/>
          <w:kern w:val="2"/>
        </w:rPr>
        <w:t xml:space="preserve"> Песковатского сельского поселения 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F15EC6" w:rsidRPr="001705BF" w:rsidRDefault="00F15EC6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 xml:space="preserve">    Результаты опроса носят рекомендательный характер.</w:t>
      </w:r>
    </w:p>
    <w:p w:rsidR="00F15EC6" w:rsidRPr="001705BF" w:rsidRDefault="00F15EC6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2. В опросе граждан имеют право участвовать жители Песковатского сельского  поселения, обладающие избирательным правом.</w:t>
      </w:r>
    </w:p>
    <w:p w:rsidR="00F15EC6" w:rsidRPr="001705BF" w:rsidRDefault="00F15EC6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3. Опрос граждан проводится по инициативе:</w:t>
      </w:r>
    </w:p>
    <w:p w:rsidR="00F15EC6" w:rsidRPr="001705BF" w:rsidRDefault="00F15EC6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1) Совета депутатов Песковатского сельского поселения или главы Песковатского сельского  поселения – по вопросам местного значения;</w:t>
      </w:r>
    </w:p>
    <w:p w:rsidR="00F15EC6" w:rsidRPr="001705BF" w:rsidRDefault="00F15EC6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2) органов государственной власти Волгоградской области – для учета мнения граждан при принятии решений об изменении целевого назначения земель Песковатского сельского поселения  для объектов регионального и межрегионального значения.</w:t>
      </w:r>
    </w:p>
    <w:p w:rsidR="00DA3125" w:rsidRPr="001705BF" w:rsidRDefault="00F15EC6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4.Порядок назначения и проведения опроса граждан определяется уставом Песковатского сельского поселения и (или) нормативными правовыми акт</w:t>
      </w:r>
      <w:r w:rsidR="00DA3125" w:rsidRPr="001705BF">
        <w:rPr>
          <w:rFonts w:ascii="Arial" w:hAnsi="Arial" w:cs="Arial"/>
          <w:kern w:val="2"/>
        </w:rPr>
        <w:t>а</w:t>
      </w:r>
      <w:r w:rsidRPr="001705BF">
        <w:rPr>
          <w:rFonts w:ascii="Arial" w:hAnsi="Arial" w:cs="Arial"/>
          <w:kern w:val="2"/>
        </w:rPr>
        <w:t xml:space="preserve">ми Совета депутатов Песковатского сельского поселения </w:t>
      </w:r>
      <w:r w:rsidR="00DA3125" w:rsidRPr="001705BF">
        <w:rPr>
          <w:rFonts w:ascii="Arial" w:hAnsi="Arial" w:cs="Arial"/>
          <w:kern w:val="2"/>
        </w:rPr>
        <w:t>в соответствии с законом Волгоградской области.</w:t>
      </w:r>
    </w:p>
    <w:p w:rsidR="00F15EC6" w:rsidRPr="001705BF" w:rsidRDefault="00F15EC6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bookmarkStart w:id="0" w:name="sub_3105"/>
      <w:r w:rsidRPr="001705BF">
        <w:rPr>
          <w:rFonts w:ascii="Arial" w:hAnsi="Arial" w:cs="Arial"/>
          <w:kern w:val="2"/>
        </w:rPr>
        <w:t xml:space="preserve">5. </w:t>
      </w:r>
      <w:r w:rsidR="00DA3125" w:rsidRPr="001705BF">
        <w:rPr>
          <w:rFonts w:ascii="Arial" w:hAnsi="Arial" w:cs="Arial"/>
          <w:kern w:val="2"/>
        </w:rPr>
        <w:t>Решение о назначении опроса граждан принимается Советом депутатов Песковатского сельского  поселения</w:t>
      </w:r>
      <w:r w:rsidRPr="001705BF">
        <w:rPr>
          <w:rFonts w:ascii="Arial" w:hAnsi="Arial" w:cs="Arial"/>
          <w:kern w:val="2"/>
        </w:rPr>
        <w:t xml:space="preserve">. В нормативном правовом акте </w:t>
      </w:r>
      <w:r w:rsidR="00DA3125" w:rsidRPr="001705BF">
        <w:rPr>
          <w:rFonts w:ascii="Arial" w:hAnsi="Arial" w:cs="Arial"/>
          <w:kern w:val="2"/>
        </w:rPr>
        <w:t>Советом депутатов Песковатского сельского  поселения</w:t>
      </w:r>
      <w:r w:rsidRPr="001705BF">
        <w:rPr>
          <w:rFonts w:ascii="Arial" w:hAnsi="Arial" w:cs="Arial"/>
          <w:kern w:val="2"/>
        </w:rPr>
        <w:t xml:space="preserve"> о назначении опроса граждан устанавливаются:</w:t>
      </w:r>
    </w:p>
    <w:p w:rsidR="00F15EC6" w:rsidRPr="001705BF" w:rsidRDefault="00F15EC6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bookmarkStart w:id="1" w:name="sub_310501"/>
      <w:bookmarkEnd w:id="0"/>
      <w:r w:rsidRPr="001705BF">
        <w:rPr>
          <w:rFonts w:ascii="Arial" w:hAnsi="Arial" w:cs="Arial"/>
          <w:kern w:val="2"/>
        </w:rPr>
        <w:t>1) дата и сроки проведения опроса;</w:t>
      </w:r>
    </w:p>
    <w:p w:rsidR="00F15EC6" w:rsidRPr="001705BF" w:rsidRDefault="00F15EC6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bookmarkStart w:id="2" w:name="sub_310502"/>
      <w:bookmarkEnd w:id="1"/>
      <w:proofErr w:type="gramStart"/>
      <w:r w:rsidRPr="001705BF">
        <w:rPr>
          <w:rFonts w:ascii="Arial" w:hAnsi="Arial" w:cs="Arial"/>
          <w:kern w:val="2"/>
        </w:rPr>
        <w:lastRenderedPageBreak/>
        <w:t>2) формулировка вопроса (вопросов), предлагаемого (предлагаемых) при проведении опроса;</w:t>
      </w:r>
      <w:proofErr w:type="gramEnd"/>
    </w:p>
    <w:p w:rsidR="00F15EC6" w:rsidRPr="001705BF" w:rsidRDefault="00F15EC6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bookmarkStart w:id="3" w:name="sub_310503"/>
      <w:bookmarkEnd w:id="2"/>
      <w:r w:rsidRPr="001705BF">
        <w:rPr>
          <w:rFonts w:ascii="Arial" w:hAnsi="Arial" w:cs="Arial"/>
          <w:kern w:val="2"/>
        </w:rPr>
        <w:t>3) методика проведения опроса;</w:t>
      </w:r>
    </w:p>
    <w:p w:rsidR="00F15EC6" w:rsidRPr="001705BF" w:rsidRDefault="00F15EC6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bookmarkStart w:id="4" w:name="sub_310504"/>
      <w:bookmarkEnd w:id="3"/>
      <w:r w:rsidRPr="001705BF">
        <w:rPr>
          <w:rFonts w:ascii="Arial" w:hAnsi="Arial" w:cs="Arial"/>
          <w:kern w:val="2"/>
        </w:rPr>
        <w:t>4) форма опросного листа;</w:t>
      </w:r>
    </w:p>
    <w:p w:rsidR="00F15EC6" w:rsidRPr="001705BF" w:rsidRDefault="00F15EC6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bookmarkStart w:id="5" w:name="sub_310505"/>
      <w:bookmarkEnd w:id="4"/>
      <w:r w:rsidRPr="001705BF">
        <w:rPr>
          <w:rFonts w:ascii="Arial" w:hAnsi="Arial" w:cs="Arial"/>
          <w:kern w:val="2"/>
        </w:rPr>
        <w:t>5) минимальная численность жителей муниципального образования, участвующих в опросе</w:t>
      </w:r>
      <w:bookmarkEnd w:id="5"/>
    </w:p>
    <w:p w:rsidR="00F15EC6" w:rsidRPr="001705BF" w:rsidRDefault="00F15EC6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6. Жители Песковатского сельского поселения  должны быть проинформированы о проведении опроса граждан не менее чем за 10 дней до его проведения.</w:t>
      </w:r>
    </w:p>
    <w:p w:rsidR="00F15EC6" w:rsidRPr="001705BF" w:rsidRDefault="00F15EC6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7. Финансирование мероприятий, связанных с подготовкой и проведением опроса граждан, осуществляется:</w:t>
      </w:r>
    </w:p>
    <w:p w:rsidR="00F15EC6" w:rsidRPr="001705BF" w:rsidRDefault="00F15EC6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1) за счет средств бюджета Песковатского сельского поселения – при проведении его по инициативе органов местного самоуправления Песковатского сельского  поселения;</w:t>
      </w:r>
    </w:p>
    <w:p w:rsidR="00F15EC6" w:rsidRPr="001705BF" w:rsidRDefault="00F15EC6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2) за счет средств бюджета Волгоградской области – при проведении его по инициативе органов государственной власти Волгоградской области.</w:t>
      </w:r>
    </w:p>
    <w:p w:rsidR="006E527D" w:rsidRPr="001705BF" w:rsidRDefault="006E527D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2) пункт 14 ст. статьи 6.2. определяющие вопросы местного значения, закрепленные за Песковатским сельским поселением Городищенского  муниципального района, изложить в следующей редакции:</w:t>
      </w:r>
    </w:p>
    <w:p w:rsidR="006E527D" w:rsidRPr="001705BF" w:rsidRDefault="006E527D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proofErr w:type="gramStart"/>
      <w:r w:rsidRPr="001705BF">
        <w:rPr>
          <w:rFonts w:ascii="Arial" w:hAnsi="Arial" w:cs="Arial"/>
          <w:kern w:val="2"/>
        </w:rPr>
        <w:t xml:space="preserve">14) утверждение генеральных планов Песковатского сельского поселения, правил землепользования и застройки, утверждение подготовленной на основе генеральных планов Песковатского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1705BF">
          <w:rPr>
            <w:rFonts w:ascii="Arial" w:hAnsi="Arial" w:cs="Arial"/>
            <w:kern w:val="2"/>
          </w:rPr>
          <w:t>кодексом</w:t>
        </w:r>
      </w:hyperlink>
      <w:r w:rsidRPr="001705BF">
        <w:rPr>
          <w:rFonts w:ascii="Arial" w:hAnsi="Arial" w:cs="Arial"/>
          <w:kern w:val="2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Песковатского сельского поселения, утверждение местных</w:t>
      </w:r>
      <w:proofErr w:type="gramEnd"/>
      <w:r w:rsidRPr="001705BF">
        <w:rPr>
          <w:rFonts w:ascii="Arial" w:hAnsi="Arial" w:cs="Arial"/>
          <w:kern w:val="2"/>
        </w:rPr>
        <w:t xml:space="preserve"> нормативов градостроительного проектирования поселений, резервирование земель и изъятие  земельных участков в границах Песковатского сельского поселения для муниципальных нужд, осуществление муниципального земельного контроля в границах Песковатского сельского поселения, осуществление в случаях, предусмотренных Градостроительным </w:t>
      </w:r>
      <w:hyperlink r:id="rId8" w:history="1">
        <w:r w:rsidRPr="001705BF">
          <w:rPr>
            <w:rFonts w:ascii="Arial" w:hAnsi="Arial" w:cs="Arial"/>
            <w:kern w:val="2"/>
          </w:rPr>
          <w:t>кодексом</w:t>
        </w:r>
      </w:hyperlink>
      <w:r w:rsidRPr="001705BF">
        <w:rPr>
          <w:rFonts w:ascii="Arial" w:hAnsi="Arial" w:cs="Arial"/>
          <w:kern w:val="2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F15EC6" w:rsidRPr="001705BF" w:rsidRDefault="00F15EC6" w:rsidP="001705BF">
      <w:pPr>
        <w:keepLines/>
        <w:widowControl w:val="0"/>
        <w:ind w:firstLine="720"/>
        <w:rPr>
          <w:rFonts w:ascii="Arial" w:hAnsi="Arial" w:cs="Arial"/>
          <w:kern w:val="2"/>
        </w:rPr>
      </w:pPr>
    </w:p>
    <w:p w:rsidR="005A2A13" w:rsidRPr="001705BF" w:rsidRDefault="005A2A13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 xml:space="preserve">2. Главе Песковатского сельского поселения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 </w:t>
      </w:r>
    </w:p>
    <w:p w:rsidR="005A2A13" w:rsidRPr="001705BF" w:rsidRDefault="005A2A13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3. Утвердить новую редакцию измененн</w:t>
      </w:r>
      <w:r w:rsidR="00F15EC6" w:rsidRPr="001705BF">
        <w:rPr>
          <w:rFonts w:ascii="Arial" w:hAnsi="Arial" w:cs="Arial"/>
          <w:kern w:val="2"/>
        </w:rPr>
        <w:t xml:space="preserve">ой </w:t>
      </w:r>
      <w:r w:rsidRPr="001705BF">
        <w:rPr>
          <w:rFonts w:ascii="Arial" w:hAnsi="Arial" w:cs="Arial"/>
          <w:kern w:val="2"/>
        </w:rPr>
        <w:t xml:space="preserve"> стат</w:t>
      </w:r>
      <w:r w:rsidR="00F15EC6" w:rsidRPr="001705BF">
        <w:rPr>
          <w:rFonts w:ascii="Arial" w:hAnsi="Arial" w:cs="Arial"/>
          <w:kern w:val="2"/>
        </w:rPr>
        <w:t>ьи</w:t>
      </w:r>
      <w:r w:rsidRPr="001705BF">
        <w:rPr>
          <w:rFonts w:ascii="Arial" w:hAnsi="Arial" w:cs="Arial"/>
          <w:kern w:val="2"/>
        </w:rPr>
        <w:t xml:space="preserve"> Устава Песковатского сельского поселения согласно приложению.</w:t>
      </w:r>
    </w:p>
    <w:p w:rsidR="005A2A13" w:rsidRPr="001705BF" w:rsidRDefault="005A2A13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4. Главе Песковатского сельского поселения обнародовать настоящее Решение после его государственной регистрации.</w:t>
      </w:r>
    </w:p>
    <w:p w:rsidR="005A2A13" w:rsidRPr="001705BF" w:rsidRDefault="005A2A13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5.Настоящее решение вступает в силу с момента официального опубликовани</w:t>
      </w:r>
      <w:proofErr w:type="gramStart"/>
      <w:r w:rsidRPr="001705BF">
        <w:rPr>
          <w:rFonts w:ascii="Arial" w:hAnsi="Arial" w:cs="Arial"/>
          <w:kern w:val="2"/>
        </w:rPr>
        <w:t>я(</w:t>
      </w:r>
      <w:proofErr w:type="gramEnd"/>
      <w:r w:rsidRPr="001705BF">
        <w:rPr>
          <w:rFonts w:ascii="Arial" w:hAnsi="Arial" w:cs="Arial"/>
          <w:kern w:val="2"/>
        </w:rPr>
        <w:t xml:space="preserve"> обнародования) после его государственной регистрации.</w:t>
      </w:r>
    </w:p>
    <w:p w:rsidR="005A2A13" w:rsidRPr="001705BF" w:rsidRDefault="005A2A13" w:rsidP="001705BF">
      <w:pPr>
        <w:keepLines/>
        <w:widowControl w:val="0"/>
        <w:ind w:firstLine="720"/>
        <w:rPr>
          <w:rFonts w:ascii="Arial" w:hAnsi="Arial" w:cs="Arial"/>
          <w:kern w:val="2"/>
        </w:rPr>
      </w:pPr>
    </w:p>
    <w:p w:rsidR="00F15EC6" w:rsidRPr="001705BF" w:rsidRDefault="00F15EC6" w:rsidP="001705BF">
      <w:pPr>
        <w:keepLines/>
        <w:widowControl w:val="0"/>
        <w:ind w:firstLine="720"/>
        <w:rPr>
          <w:rFonts w:ascii="Arial" w:hAnsi="Arial" w:cs="Arial"/>
          <w:kern w:val="2"/>
        </w:rPr>
      </w:pPr>
    </w:p>
    <w:p w:rsidR="00F15EC6" w:rsidRPr="001705BF" w:rsidRDefault="00F15EC6" w:rsidP="001705BF">
      <w:pPr>
        <w:keepLines/>
        <w:widowControl w:val="0"/>
        <w:ind w:firstLine="720"/>
        <w:rPr>
          <w:rFonts w:ascii="Arial" w:hAnsi="Arial" w:cs="Arial"/>
          <w:kern w:val="2"/>
        </w:rPr>
      </w:pPr>
    </w:p>
    <w:p w:rsidR="005A2A13" w:rsidRPr="001705BF" w:rsidRDefault="005A2A13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Глава Песковатского</w:t>
      </w:r>
    </w:p>
    <w:p w:rsidR="005A2A13" w:rsidRPr="001705BF" w:rsidRDefault="005A2A13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сельского поселения                                                         Г.С. Мумбаев</w:t>
      </w:r>
    </w:p>
    <w:p w:rsidR="005A2A13" w:rsidRPr="001705BF" w:rsidRDefault="005A2A13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ab/>
      </w:r>
    </w:p>
    <w:p w:rsidR="005A2A13" w:rsidRDefault="005A2A13" w:rsidP="005A2A13">
      <w:pPr>
        <w:pStyle w:val="a8"/>
        <w:rPr>
          <w:b/>
          <w:sz w:val="28"/>
          <w:szCs w:val="28"/>
        </w:rPr>
      </w:pPr>
    </w:p>
    <w:p w:rsidR="005A2A13" w:rsidRPr="00363AD0" w:rsidRDefault="005A2A13" w:rsidP="005A2A13">
      <w:pPr>
        <w:pStyle w:val="a8"/>
        <w:rPr>
          <w:b/>
          <w:sz w:val="28"/>
          <w:szCs w:val="28"/>
        </w:rPr>
      </w:pPr>
    </w:p>
    <w:p w:rsidR="005A2A13" w:rsidRPr="001705BF" w:rsidRDefault="005A2A13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Председатель Песковатского</w:t>
      </w:r>
    </w:p>
    <w:p w:rsidR="005A2A13" w:rsidRPr="001705BF" w:rsidRDefault="005A2A13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>Совета депутатов                                                              Г.С. Мумбаев</w:t>
      </w:r>
    </w:p>
    <w:p w:rsidR="005A2A13" w:rsidRPr="001705BF" w:rsidRDefault="005A2A13" w:rsidP="001705BF">
      <w:pPr>
        <w:keepLines/>
        <w:widowControl w:val="0"/>
        <w:ind w:firstLine="720"/>
        <w:rPr>
          <w:rFonts w:ascii="Arial" w:hAnsi="Arial" w:cs="Arial"/>
          <w:kern w:val="2"/>
        </w:rPr>
      </w:pPr>
      <w:r w:rsidRPr="001705BF">
        <w:rPr>
          <w:rFonts w:ascii="Arial" w:hAnsi="Arial" w:cs="Arial"/>
          <w:kern w:val="2"/>
        </w:rPr>
        <w:t xml:space="preserve"> </w:t>
      </w:r>
    </w:p>
    <w:p w:rsidR="005A2A13" w:rsidRPr="00F70129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5A2A13" w:rsidRPr="00F70129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5A2A13" w:rsidRPr="00F70129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5A2A13" w:rsidRPr="00F70129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5A2A13" w:rsidRPr="00F70129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5A2A13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5A2A13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D9622F" w:rsidRDefault="0032005A" w:rsidP="00F34C08">
      <w:pPr>
        <w:jc w:val="right"/>
        <w:rPr>
          <w:sz w:val="20"/>
          <w:szCs w:val="20"/>
        </w:rPr>
      </w:pPr>
      <w:r w:rsidRPr="00D9622F">
        <w:rPr>
          <w:sz w:val="20"/>
          <w:szCs w:val="20"/>
        </w:rPr>
        <w:t xml:space="preserve">                                                                                              </w:t>
      </w:r>
    </w:p>
    <w:sectPr w:rsidR="00D9622F" w:rsidSect="00877D8B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6A6F"/>
    <w:multiLevelType w:val="hybridMultilevel"/>
    <w:tmpl w:val="234A2BA4"/>
    <w:lvl w:ilvl="0" w:tplc="43183E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FE3385"/>
    <w:multiLevelType w:val="hybridMultilevel"/>
    <w:tmpl w:val="C226D4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769"/>
    <w:rsid w:val="00003602"/>
    <w:rsid w:val="00012EB2"/>
    <w:rsid w:val="0001442A"/>
    <w:rsid w:val="000255B7"/>
    <w:rsid w:val="00025B50"/>
    <w:rsid w:val="0002752A"/>
    <w:rsid w:val="0003379B"/>
    <w:rsid w:val="0004182A"/>
    <w:rsid w:val="000446EF"/>
    <w:rsid w:val="00047E4F"/>
    <w:rsid w:val="00056A43"/>
    <w:rsid w:val="000628EB"/>
    <w:rsid w:val="00063B6F"/>
    <w:rsid w:val="00073ED3"/>
    <w:rsid w:val="00080792"/>
    <w:rsid w:val="00082FC2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0F4F97"/>
    <w:rsid w:val="001119DF"/>
    <w:rsid w:val="00123AD0"/>
    <w:rsid w:val="0012522E"/>
    <w:rsid w:val="00127546"/>
    <w:rsid w:val="001303D6"/>
    <w:rsid w:val="001307C1"/>
    <w:rsid w:val="0014422E"/>
    <w:rsid w:val="00162874"/>
    <w:rsid w:val="00167C44"/>
    <w:rsid w:val="001705BF"/>
    <w:rsid w:val="0017638A"/>
    <w:rsid w:val="00176B5B"/>
    <w:rsid w:val="00180DE7"/>
    <w:rsid w:val="0018185A"/>
    <w:rsid w:val="00192510"/>
    <w:rsid w:val="001A196A"/>
    <w:rsid w:val="001A477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20D61"/>
    <w:rsid w:val="00233CB1"/>
    <w:rsid w:val="00237A57"/>
    <w:rsid w:val="00245EEB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14CD6"/>
    <w:rsid w:val="0032005A"/>
    <w:rsid w:val="003238B6"/>
    <w:rsid w:val="0033140A"/>
    <w:rsid w:val="00335339"/>
    <w:rsid w:val="003357D8"/>
    <w:rsid w:val="0033673C"/>
    <w:rsid w:val="00344247"/>
    <w:rsid w:val="00344710"/>
    <w:rsid w:val="00355176"/>
    <w:rsid w:val="003572CE"/>
    <w:rsid w:val="003607D4"/>
    <w:rsid w:val="003618EA"/>
    <w:rsid w:val="00361F5F"/>
    <w:rsid w:val="0036440F"/>
    <w:rsid w:val="00366B36"/>
    <w:rsid w:val="00373870"/>
    <w:rsid w:val="00374357"/>
    <w:rsid w:val="003B712E"/>
    <w:rsid w:val="003C275C"/>
    <w:rsid w:val="003D0B5F"/>
    <w:rsid w:val="003D10AD"/>
    <w:rsid w:val="003E04CE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37E6D"/>
    <w:rsid w:val="00441D0C"/>
    <w:rsid w:val="00442147"/>
    <w:rsid w:val="004435E8"/>
    <w:rsid w:val="00443FED"/>
    <w:rsid w:val="00470DE0"/>
    <w:rsid w:val="0048139C"/>
    <w:rsid w:val="00486869"/>
    <w:rsid w:val="004950D0"/>
    <w:rsid w:val="004A1929"/>
    <w:rsid w:val="004A3E8F"/>
    <w:rsid w:val="004A41BE"/>
    <w:rsid w:val="004A56AD"/>
    <w:rsid w:val="004A58E2"/>
    <w:rsid w:val="004B045B"/>
    <w:rsid w:val="004B1078"/>
    <w:rsid w:val="004B5D7A"/>
    <w:rsid w:val="004B7F3F"/>
    <w:rsid w:val="004C14F4"/>
    <w:rsid w:val="004C5265"/>
    <w:rsid w:val="004D1BA0"/>
    <w:rsid w:val="004D6C90"/>
    <w:rsid w:val="004E191B"/>
    <w:rsid w:val="004E3318"/>
    <w:rsid w:val="004E6394"/>
    <w:rsid w:val="004F09A1"/>
    <w:rsid w:val="00503C42"/>
    <w:rsid w:val="00506CE9"/>
    <w:rsid w:val="0051013E"/>
    <w:rsid w:val="005127D9"/>
    <w:rsid w:val="0051355D"/>
    <w:rsid w:val="005313DD"/>
    <w:rsid w:val="0053197A"/>
    <w:rsid w:val="00535F07"/>
    <w:rsid w:val="005413E4"/>
    <w:rsid w:val="00543C47"/>
    <w:rsid w:val="00547769"/>
    <w:rsid w:val="005501D6"/>
    <w:rsid w:val="00552579"/>
    <w:rsid w:val="005618A2"/>
    <w:rsid w:val="005726B6"/>
    <w:rsid w:val="005801A7"/>
    <w:rsid w:val="005819A7"/>
    <w:rsid w:val="0058694D"/>
    <w:rsid w:val="005907AC"/>
    <w:rsid w:val="005A169E"/>
    <w:rsid w:val="005A2679"/>
    <w:rsid w:val="005A2A13"/>
    <w:rsid w:val="005A5247"/>
    <w:rsid w:val="005B7D4A"/>
    <w:rsid w:val="005C1111"/>
    <w:rsid w:val="005C42CE"/>
    <w:rsid w:val="005C6EAC"/>
    <w:rsid w:val="005D0C44"/>
    <w:rsid w:val="005D3C42"/>
    <w:rsid w:val="005D4266"/>
    <w:rsid w:val="005D7992"/>
    <w:rsid w:val="005E5FB4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E527D"/>
    <w:rsid w:val="006F0029"/>
    <w:rsid w:val="006F1186"/>
    <w:rsid w:val="006F28E6"/>
    <w:rsid w:val="006F43E7"/>
    <w:rsid w:val="00702BE9"/>
    <w:rsid w:val="0070450E"/>
    <w:rsid w:val="0070711B"/>
    <w:rsid w:val="0071038D"/>
    <w:rsid w:val="00712688"/>
    <w:rsid w:val="00720AB1"/>
    <w:rsid w:val="007232F3"/>
    <w:rsid w:val="0072781F"/>
    <w:rsid w:val="00727FA5"/>
    <w:rsid w:val="00740561"/>
    <w:rsid w:val="00742A2F"/>
    <w:rsid w:val="00743DD4"/>
    <w:rsid w:val="0074494D"/>
    <w:rsid w:val="00747509"/>
    <w:rsid w:val="00747736"/>
    <w:rsid w:val="00757DF4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E0EC2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119C"/>
    <w:rsid w:val="0086413D"/>
    <w:rsid w:val="00872435"/>
    <w:rsid w:val="00877D8B"/>
    <w:rsid w:val="0088298B"/>
    <w:rsid w:val="00893FFC"/>
    <w:rsid w:val="008A0902"/>
    <w:rsid w:val="008A0A94"/>
    <w:rsid w:val="008A0FF8"/>
    <w:rsid w:val="008A4EDA"/>
    <w:rsid w:val="008A70C0"/>
    <w:rsid w:val="008B19C2"/>
    <w:rsid w:val="008B4ECF"/>
    <w:rsid w:val="008B5001"/>
    <w:rsid w:val="008B541A"/>
    <w:rsid w:val="008C2EEC"/>
    <w:rsid w:val="008C74E6"/>
    <w:rsid w:val="008D1EA0"/>
    <w:rsid w:val="008D535A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548C9"/>
    <w:rsid w:val="009678C3"/>
    <w:rsid w:val="00977C8B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E7FB5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3510"/>
    <w:rsid w:val="00AC6445"/>
    <w:rsid w:val="00AD2622"/>
    <w:rsid w:val="00AD38AC"/>
    <w:rsid w:val="00AE4586"/>
    <w:rsid w:val="00AF1587"/>
    <w:rsid w:val="00AF3309"/>
    <w:rsid w:val="00AF3C11"/>
    <w:rsid w:val="00AF4ACF"/>
    <w:rsid w:val="00B01073"/>
    <w:rsid w:val="00B065E2"/>
    <w:rsid w:val="00B141CD"/>
    <w:rsid w:val="00B170FF"/>
    <w:rsid w:val="00B212F7"/>
    <w:rsid w:val="00B27AF5"/>
    <w:rsid w:val="00B400C0"/>
    <w:rsid w:val="00B44633"/>
    <w:rsid w:val="00B46880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062CE"/>
    <w:rsid w:val="00C15354"/>
    <w:rsid w:val="00C1556E"/>
    <w:rsid w:val="00C158F7"/>
    <w:rsid w:val="00C17C8C"/>
    <w:rsid w:val="00C20ABE"/>
    <w:rsid w:val="00C25818"/>
    <w:rsid w:val="00C35282"/>
    <w:rsid w:val="00C372EE"/>
    <w:rsid w:val="00C40506"/>
    <w:rsid w:val="00C43D14"/>
    <w:rsid w:val="00C46074"/>
    <w:rsid w:val="00C52266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1A60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9622F"/>
    <w:rsid w:val="00DA3125"/>
    <w:rsid w:val="00DB2F02"/>
    <w:rsid w:val="00DB4557"/>
    <w:rsid w:val="00DC2C74"/>
    <w:rsid w:val="00DC5D9E"/>
    <w:rsid w:val="00DC670C"/>
    <w:rsid w:val="00DC7746"/>
    <w:rsid w:val="00DD15F1"/>
    <w:rsid w:val="00DD2CB9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270FA"/>
    <w:rsid w:val="00E36EB3"/>
    <w:rsid w:val="00E41D00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728A"/>
    <w:rsid w:val="00EC7337"/>
    <w:rsid w:val="00ED43AC"/>
    <w:rsid w:val="00ED4514"/>
    <w:rsid w:val="00EE3D73"/>
    <w:rsid w:val="00EE56DB"/>
    <w:rsid w:val="00EE6993"/>
    <w:rsid w:val="00EF0019"/>
    <w:rsid w:val="00EF154E"/>
    <w:rsid w:val="00EF63B9"/>
    <w:rsid w:val="00F02882"/>
    <w:rsid w:val="00F05994"/>
    <w:rsid w:val="00F11B76"/>
    <w:rsid w:val="00F15EC6"/>
    <w:rsid w:val="00F34C08"/>
    <w:rsid w:val="00F458B6"/>
    <w:rsid w:val="00F572D2"/>
    <w:rsid w:val="00F57775"/>
    <w:rsid w:val="00F64A98"/>
    <w:rsid w:val="00F73836"/>
    <w:rsid w:val="00F83FA9"/>
    <w:rsid w:val="00F90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CD6"/>
    <w:pPr>
      <w:keepNext/>
      <w:autoSpaceDE w:val="0"/>
      <w:autoSpaceDN w:val="0"/>
      <w:adjustRightInd w:val="0"/>
      <w:ind w:firstLine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14C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A2A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8F"/>
    <w:pPr>
      <w:ind w:left="720"/>
      <w:contextualSpacing/>
    </w:pPr>
  </w:style>
  <w:style w:type="table" w:styleId="a4">
    <w:name w:val="Table Grid"/>
    <w:basedOn w:val="a1"/>
    <w:uiPriority w:val="59"/>
    <w:rsid w:val="0032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4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314CD6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14C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4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314CD6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314CD6"/>
    <w:rPr>
      <w:b/>
      <w:bCs/>
      <w:color w:val="26282F"/>
    </w:rPr>
  </w:style>
  <w:style w:type="paragraph" w:styleId="a8">
    <w:name w:val="No Spacing"/>
    <w:uiPriority w:val="1"/>
    <w:qFormat/>
    <w:rsid w:val="005A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A2A13"/>
    <w:pPr>
      <w:keepLines/>
      <w:widowControl w:val="0"/>
      <w:jc w:val="center"/>
    </w:pPr>
    <w:rPr>
      <w:b/>
      <w:kern w:val="2"/>
      <w:sz w:val="28"/>
    </w:rPr>
  </w:style>
  <w:style w:type="character" w:customStyle="1" w:styleId="aa">
    <w:name w:val="Название Знак"/>
    <w:basedOn w:val="a0"/>
    <w:link w:val="a9"/>
    <w:rsid w:val="005A2A13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A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b">
    <w:name w:val="Hyperlink"/>
    <w:rsid w:val="005A2A13"/>
    <w:rPr>
      <w:color w:val="0000FF"/>
      <w:u w:val="none"/>
    </w:rPr>
  </w:style>
  <w:style w:type="paragraph" w:styleId="21">
    <w:name w:val="Body Text Indent 2"/>
    <w:basedOn w:val="a"/>
    <w:link w:val="22"/>
    <w:uiPriority w:val="99"/>
    <w:semiHidden/>
    <w:unhideWhenUsed/>
    <w:rsid w:val="00F15E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5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7"/>
    <w:uiPriority w:val="99"/>
    <w:rsid w:val="006E527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96C29F07214BA69A867B98222BF4A6BDA882FF3C4B72A7C3A7CBDB2P2p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196C29F07214BA69A867B98222BF4A6BDA882FF3C4B72A7C3A7CBDB223C77A47D01A1564P9p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8</cp:revision>
  <cp:lastPrinted>2015-08-03T06:53:00Z</cp:lastPrinted>
  <dcterms:created xsi:type="dcterms:W3CDTF">2013-08-08T10:58:00Z</dcterms:created>
  <dcterms:modified xsi:type="dcterms:W3CDTF">2015-08-05T13:59:00Z</dcterms:modified>
</cp:coreProperties>
</file>