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B6" w:rsidRDefault="00836AB6" w:rsidP="00836AB6">
      <w:pPr>
        <w:pStyle w:val="1"/>
        <w:rPr>
          <w:sz w:val="28"/>
        </w:rPr>
      </w:pPr>
      <w:r>
        <w:rPr>
          <w:sz w:val="28"/>
        </w:rPr>
        <w:t xml:space="preserve">Волгоградская область </w:t>
      </w:r>
    </w:p>
    <w:p w:rsidR="00836AB6" w:rsidRPr="00D6145A" w:rsidRDefault="00836AB6" w:rsidP="00836AB6">
      <w:pPr>
        <w:tabs>
          <w:tab w:val="left" w:pos="4220"/>
        </w:tabs>
        <w:jc w:val="center"/>
        <w:rPr>
          <w:b/>
          <w:sz w:val="32"/>
        </w:rPr>
      </w:pPr>
      <w:r w:rsidRPr="00D6145A">
        <w:rPr>
          <w:b/>
        </w:rPr>
        <w:t>Городищенский муниципальный район</w:t>
      </w:r>
    </w:p>
    <w:p w:rsidR="00836AB6" w:rsidRDefault="00836AB6" w:rsidP="00836AB6">
      <w:pPr>
        <w:pStyle w:val="2"/>
        <w:rPr>
          <w:sz w:val="40"/>
        </w:rPr>
      </w:pPr>
      <w:r>
        <w:rPr>
          <w:sz w:val="40"/>
        </w:rPr>
        <w:t>Песковатский Совет Депутатов</w:t>
      </w:r>
    </w:p>
    <w:p w:rsidR="00836AB6" w:rsidRDefault="00836AB6" w:rsidP="00836AB6">
      <w:pPr>
        <w:pStyle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403029 Волгоградская область, Городищенский район,  х.Песковатка, ул</w:t>
      </w:r>
      <w:proofErr w:type="gramStart"/>
      <w:r>
        <w:rPr>
          <w:rFonts w:ascii="Times New Roman" w:hAnsi="Times New Roman"/>
          <w:sz w:val="20"/>
          <w:szCs w:val="20"/>
        </w:rPr>
        <w:t>.Ц</w:t>
      </w:r>
      <w:proofErr w:type="gramEnd"/>
      <w:r>
        <w:rPr>
          <w:rFonts w:ascii="Times New Roman" w:hAnsi="Times New Roman"/>
          <w:sz w:val="20"/>
          <w:szCs w:val="20"/>
        </w:rPr>
        <w:t>ентральная,  тел. 4-11-17</w:t>
      </w:r>
    </w:p>
    <w:p w:rsidR="00836AB6" w:rsidRPr="008662EC" w:rsidRDefault="00836AB6" w:rsidP="00836AB6">
      <w:pPr>
        <w:tabs>
          <w:tab w:val="left" w:pos="4220"/>
        </w:tabs>
        <w:rPr>
          <w:b/>
          <w:bCs/>
        </w:rPr>
      </w:pPr>
      <w:r>
        <w:rPr>
          <w:noProof/>
        </w:rPr>
        <w:pict>
          <v:line id="_x0000_s1026" style="position:absolute;left:0;text-align:left;z-index:251660288" from="0,3.95pt" to="468pt,3.95pt" strokeweight="1.75pt"/>
        </w:pict>
      </w:r>
    </w:p>
    <w:p w:rsidR="00836AB6" w:rsidRDefault="00836AB6" w:rsidP="00836AB6">
      <w:pPr>
        <w:tabs>
          <w:tab w:val="left" w:pos="720"/>
          <w:tab w:val="center" w:pos="4961"/>
        </w:tabs>
        <w:jc w:val="center"/>
      </w:pPr>
      <w:r>
        <w:t>РЕШЕНИЕ № 14</w:t>
      </w:r>
    </w:p>
    <w:p w:rsidR="00836AB6" w:rsidRDefault="00836AB6" w:rsidP="00836AB6">
      <w:pPr>
        <w:jc w:val="center"/>
      </w:pPr>
    </w:p>
    <w:p w:rsidR="00836AB6" w:rsidRPr="00DC112B" w:rsidRDefault="00836AB6" w:rsidP="00836AB6">
      <w:pPr>
        <w:jc w:val="center"/>
      </w:pPr>
      <w:r>
        <w:t>От «17» апреля  2014 года</w:t>
      </w:r>
    </w:p>
    <w:p w:rsidR="00836AB6" w:rsidRDefault="00836AB6" w:rsidP="00836AB6">
      <w:pPr>
        <w:pStyle w:val="1"/>
      </w:pPr>
      <w:hyperlink r:id="rId4" w:history="1">
        <w:r>
          <w:rPr>
            <w:rStyle w:val="a3"/>
          </w:rPr>
          <w:br/>
        </w:r>
        <w:proofErr w:type="gramStart"/>
        <w:r>
          <w:rPr>
            <w:rStyle w:val="a3"/>
          </w:rPr>
          <w:t xml:space="preserve">"О рассмотрении Протеста прокурора Городищенского муниципального района Волгоградской области от 13.01.2014г. N 7-25-2014 на решение от 05.12.2013г. №45 </w:t>
        </w:r>
        <w:r w:rsidRPr="00CE6626">
          <w:rPr>
            <w:rStyle w:val="a3"/>
          </w:rPr>
          <w:t xml:space="preserve">"О рассмотрении Протеста прокурора Городищенского муниципального района Волгоградской области от </w:t>
        </w:r>
        <w:r>
          <w:rPr>
            <w:rStyle w:val="a3"/>
          </w:rPr>
          <w:t>20.11</w:t>
        </w:r>
        <w:r w:rsidRPr="00CE6626">
          <w:rPr>
            <w:rStyle w:val="a3"/>
          </w:rPr>
          <w:t>.201</w:t>
        </w:r>
        <w:r>
          <w:rPr>
            <w:rStyle w:val="a3"/>
          </w:rPr>
          <w:t>3</w:t>
        </w:r>
        <w:r w:rsidRPr="00CE6626">
          <w:rPr>
            <w:rStyle w:val="a3"/>
          </w:rPr>
          <w:t>г. N 7</w:t>
        </w:r>
        <w:r>
          <w:rPr>
            <w:rStyle w:val="a3"/>
          </w:rPr>
          <w:t>0</w:t>
        </w:r>
        <w:r w:rsidRPr="00CE6626">
          <w:rPr>
            <w:rStyle w:val="a3"/>
          </w:rPr>
          <w:t>-</w:t>
        </w:r>
        <w:r>
          <w:rPr>
            <w:rStyle w:val="a3"/>
          </w:rPr>
          <w:t>54</w:t>
        </w:r>
        <w:r w:rsidRPr="00CE6626">
          <w:rPr>
            <w:rStyle w:val="a3"/>
          </w:rPr>
          <w:t>-201</w:t>
        </w:r>
        <w:r>
          <w:rPr>
            <w:rStyle w:val="a3"/>
          </w:rPr>
          <w:t>3</w:t>
        </w:r>
        <w:r w:rsidRPr="00CE6626">
          <w:rPr>
            <w:rStyle w:val="a3"/>
          </w:rPr>
          <w:t xml:space="preserve"> </w:t>
        </w:r>
        <w:r>
          <w:rPr>
            <w:rStyle w:val="a3"/>
          </w:rPr>
          <w:t>на Решение Песковатского Совета Депутатов от 30.10.2013г. №  41 "Об установлении земельного налога на территории Песковатского  сельского поселения Городищенского  муниципального района на 2014 год"</w:t>
        </w:r>
      </w:hyperlink>
      <w:proofErr w:type="gramEnd"/>
    </w:p>
    <w:p w:rsidR="00836AB6" w:rsidRDefault="00836AB6" w:rsidP="00836AB6">
      <w:proofErr w:type="gramStart"/>
      <w:r>
        <w:t xml:space="preserve">Рассмотрев протест Прокурора </w:t>
      </w:r>
      <w:hyperlink r:id="rId5" w:history="1">
        <w:r w:rsidRPr="008712CD">
          <w:t xml:space="preserve">Городищенского муниципального района Волгоградской области </w:t>
        </w:r>
        <w:r w:rsidRPr="00CE6626">
          <w:t>от 13.01.2014г. N 7-25-2014</w:t>
        </w:r>
        <w:r w:rsidRPr="008712CD">
          <w:t xml:space="preserve"> на Решение Песковатского Совета Депутатов </w:t>
        </w:r>
        <w:r w:rsidRPr="0031227E">
          <w:t xml:space="preserve">от 05.12.2013г. №45 </w:t>
        </w:r>
        <w:r w:rsidRPr="008712CD">
          <w:t xml:space="preserve"> "</w:t>
        </w:r>
        <w:r w:rsidRPr="0031227E">
          <w:t xml:space="preserve"> О рассмотрении Протеста прокурора Городищенского муниципального района Волгоградской области от 20.11.2013г. N 70-54-2013 на Решение Песковатского Совета Депутатов от 30.10.2013г. №  41 "Об установлении земельного налога на территории Песковатского  сельского поселения Городищенского  муниципального района на</w:t>
        </w:r>
        <w:r>
          <w:t xml:space="preserve"> 2014г.</w:t>
        </w:r>
        <w:r w:rsidRPr="0031227E">
          <w:t xml:space="preserve"> </w:t>
        </w:r>
        <w:r w:rsidRPr="008712CD">
          <w:t>"</w:t>
        </w:r>
      </w:hyperlink>
      <w:r>
        <w:t>,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приведения Решения в соответствие с нормами </w:t>
      </w:r>
      <w:hyperlink r:id="rId6" w:history="1">
        <w:r w:rsidRPr="008712CD">
          <w:t>Федерального 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и руководствуясь Уставом Песковатского сельского поселения, </w:t>
      </w:r>
      <w:r w:rsidRPr="00C121EB">
        <w:t xml:space="preserve">Песковатский Совет депутатов </w:t>
      </w:r>
    </w:p>
    <w:p w:rsidR="00836AB6" w:rsidRDefault="00836AB6" w:rsidP="00836AB6">
      <w:pPr>
        <w:jc w:val="center"/>
      </w:pPr>
    </w:p>
    <w:p w:rsidR="00836AB6" w:rsidRDefault="00836AB6" w:rsidP="00836AB6">
      <w:pPr>
        <w:jc w:val="center"/>
      </w:pPr>
      <w:r>
        <w:t>РЕШИЛ</w:t>
      </w:r>
      <w:r w:rsidRPr="00C121EB">
        <w:t>:</w:t>
      </w:r>
    </w:p>
    <w:p w:rsidR="00836AB6" w:rsidRDefault="00836AB6" w:rsidP="00836AB6">
      <w:pPr>
        <w:jc w:val="center"/>
      </w:pPr>
    </w:p>
    <w:p w:rsidR="00836AB6" w:rsidRDefault="00836AB6" w:rsidP="00836AB6"/>
    <w:p w:rsidR="00836AB6" w:rsidRDefault="00836AB6" w:rsidP="00836AB6">
      <w:r>
        <w:t xml:space="preserve">1. На основании протеста прокурора </w:t>
      </w:r>
      <w:hyperlink r:id="rId7" w:history="1">
        <w:r w:rsidRPr="008712CD">
          <w:t xml:space="preserve"> </w:t>
        </w:r>
        <w:r w:rsidRPr="0031227E">
          <w:t>от 13.01.2014г. N 7-25-2014</w:t>
        </w:r>
        <w:r w:rsidRPr="008712CD">
          <w:t xml:space="preserve"> на Решение Песковатского Совета Депутатов </w:t>
        </w:r>
        <w:r w:rsidRPr="0031227E">
          <w:t>от 05.12.2013г. №45</w:t>
        </w:r>
        <w:r w:rsidRPr="008712CD">
          <w:t xml:space="preserve"> "Об установлении земельного налога на территории Песковатского  сельского поселения Городищенского  муниципального района на 2014 год"</w:t>
        </w:r>
      </w:hyperlink>
      <w:r>
        <w:t xml:space="preserve"> – изменить и привести в соответствие с действующим законодательством пункт 2:</w:t>
      </w:r>
    </w:p>
    <w:p w:rsidR="00836AB6" w:rsidRDefault="00836AB6" w:rsidP="00836AB6"/>
    <w:p w:rsidR="00836AB6" w:rsidRDefault="00836AB6" w:rsidP="00836AB6">
      <w:r>
        <w:t xml:space="preserve">1.1. </w:t>
      </w:r>
      <w:hyperlink r:id="rId8" w:history="1">
        <w:r>
          <w:rPr>
            <w:rStyle w:val="a3"/>
          </w:rPr>
          <w:t>Пункт 2.</w:t>
        </w:r>
      </w:hyperlink>
      <w:r>
        <w:t xml:space="preserve"> читать в следующей редакции:</w:t>
      </w:r>
    </w:p>
    <w:p w:rsidR="00836AB6" w:rsidRPr="00E6258F" w:rsidRDefault="00836AB6" w:rsidP="00836AB6">
      <w:r>
        <w:t>« 2. Настоящее решение вступает в силу по истечении одного месяца со дня  его официального опубликования в районной газете "Междуречье"</w:t>
      </w:r>
      <w:proofErr w:type="gramStart"/>
      <w:r>
        <w:t xml:space="preserve"> </w:t>
      </w:r>
      <w:r w:rsidRPr="00E6258F">
        <w:t>.</w:t>
      </w:r>
      <w:proofErr w:type="gramEnd"/>
      <w:r>
        <w:t>»</w:t>
      </w:r>
    </w:p>
    <w:p w:rsidR="00836AB6" w:rsidRDefault="00836AB6" w:rsidP="00836AB6"/>
    <w:p w:rsidR="00836AB6" w:rsidRDefault="00836AB6" w:rsidP="00836AB6">
      <w:r>
        <w:t>2. Настоящее решение вступает в силу по истечении одного месяца со дня  его официального опубликования в районной газете "Междуречье"</w:t>
      </w:r>
    </w:p>
    <w:p w:rsidR="00836AB6" w:rsidRDefault="00836AB6" w:rsidP="00836AB6"/>
    <w:tbl>
      <w:tblPr>
        <w:tblW w:w="0" w:type="auto"/>
        <w:tblInd w:w="108" w:type="dxa"/>
        <w:tblLook w:val="0000"/>
      </w:tblPr>
      <w:tblGrid>
        <w:gridCol w:w="6295"/>
        <w:gridCol w:w="3168"/>
      </w:tblGrid>
      <w:tr w:rsidR="00836AB6" w:rsidRPr="00C121EB" w:rsidTr="00813CB9">
        <w:tblPrEx>
          <w:tblCellMar>
            <w:top w:w="0" w:type="dxa"/>
            <w:bottom w:w="0" w:type="dxa"/>
          </w:tblCellMar>
        </w:tblPrEx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AB6" w:rsidRDefault="00836AB6" w:rsidP="00813CB9">
            <w:pPr>
              <w:pStyle w:val="a5"/>
            </w:pPr>
          </w:p>
          <w:p w:rsidR="00836AB6" w:rsidRPr="00C121EB" w:rsidRDefault="00836AB6" w:rsidP="00813CB9">
            <w:pPr>
              <w:pStyle w:val="a5"/>
            </w:pPr>
            <w:r w:rsidRPr="00C121EB">
              <w:t>Глава</w:t>
            </w:r>
            <w:r w:rsidRPr="00C121EB">
              <w:br/>
              <w:t>Песковатского сельского поселения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AB6" w:rsidRPr="00C121EB" w:rsidRDefault="00836AB6" w:rsidP="00813CB9">
            <w:pPr>
              <w:pStyle w:val="a4"/>
              <w:jc w:val="right"/>
            </w:pPr>
            <w:r w:rsidRPr="00C121EB">
              <w:t>Г.С. Мумбаев</w:t>
            </w:r>
          </w:p>
        </w:tc>
      </w:tr>
    </w:tbl>
    <w:p w:rsidR="00836AB6" w:rsidRDefault="00836AB6" w:rsidP="00836AB6">
      <w:pPr>
        <w:ind w:firstLine="0"/>
      </w:pPr>
    </w:p>
    <w:p w:rsidR="00836AB6" w:rsidRPr="00C121EB" w:rsidRDefault="00836AB6" w:rsidP="00836AB6">
      <w:pPr>
        <w:ind w:firstLine="0"/>
      </w:pPr>
      <w:r w:rsidRPr="00C121EB">
        <w:t>Председатель</w:t>
      </w:r>
    </w:p>
    <w:p w:rsidR="00836AB6" w:rsidRPr="00C121EB" w:rsidRDefault="00836AB6" w:rsidP="00836AB6">
      <w:pPr>
        <w:ind w:firstLine="0"/>
      </w:pPr>
      <w:r w:rsidRPr="00C121EB">
        <w:t xml:space="preserve"> Песковатского Совета Депутатов                                       Ю.В. </w:t>
      </w:r>
      <w:proofErr w:type="spellStart"/>
      <w:r w:rsidRPr="00C121EB">
        <w:t>Жемчужнова</w:t>
      </w:r>
      <w:proofErr w:type="spellEnd"/>
    </w:p>
    <w:p w:rsidR="00836AB6" w:rsidRDefault="00836AB6" w:rsidP="00836AB6">
      <w:pPr>
        <w:pStyle w:val="1"/>
        <w:rPr>
          <w:sz w:val="28"/>
        </w:rPr>
      </w:pPr>
    </w:p>
    <w:p w:rsidR="00427C88" w:rsidRDefault="00427C88"/>
    <w:sectPr w:rsidR="00427C88" w:rsidSect="00836AB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AB6"/>
    <w:rsid w:val="000044EF"/>
    <w:rsid w:val="0005115B"/>
    <w:rsid w:val="00076D52"/>
    <w:rsid w:val="00092209"/>
    <w:rsid w:val="000A2013"/>
    <w:rsid w:val="000E6720"/>
    <w:rsid w:val="00160E88"/>
    <w:rsid w:val="001B0F07"/>
    <w:rsid w:val="0020640D"/>
    <w:rsid w:val="00227602"/>
    <w:rsid w:val="00245C2E"/>
    <w:rsid w:val="00280F63"/>
    <w:rsid w:val="00287CFD"/>
    <w:rsid w:val="002D5FFD"/>
    <w:rsid w:val="002E01C8"/>
    <w:rsid w:val="00353720"/>
    <w:rsid w:val="00385532"/>
    <w:rsid w:val="004235D0"/>
    <w:rsid w:val="00427C88"/>
    <w:rsid w:val="004675AE"/>
    <w:rsid w:val="00493E44"/>
    <w:rsid w:val="00534F61"/>
    <w:rsid w:val="005559CC"/>
    <w:rsid w:val="00684BA0"/>
    <w:rsid w:val="006C52E8"/>
    <w:rsid w:val="00836AB6"/>
    <w:rsid w:val="008626DB"/>
    <w:rsid w:val="008809C7"/>
    <w:rsid w:val="00883304"/>
    <w:rsid w:val="00885B08"/>
    <w:rsid w:val="008C694A"/>
    <w:rsid w:val="00A823D8"/>
    <w:rsid w:val="00AE53AE"/>
    <w:rsid w:val="00BC4B80"/>
    <w:rsid w:val="00BD211E"/>
    <w:rsid w:val="00BE626C"/>
    <w:rsid w:val="00C77D24"/>
    <w:rsid w:val="00D12964"/>
    <w:rsid w:val="00EC5E56"/>
    <w:rsid w:val="00EE55D4"/>
    <w:rsid w:val="00F24BD4"/>
    <w:rsid w:val="00F363F9"/>
    <w:rsid w:val="00FD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AB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836AB6"/>
    <w:pPr>
      <w:outlineLvl w:val="1"/>
    </w:pPr>
  </w:style>
  <w:style w:type="paragraph" w:styleId="3">
    <w:name w:val="heading 3"/>
    <w:basedOn w:val="2"/>
    <w:next w:val="a"/>
    <w:link w:val="30"/>
    <w:qFormat/>
    <w:rsid w:val="00836AB6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AB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6AB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6AB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836AB6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rsid w:val="00836AB6"/>
    <w:pPr>
      <w:ind w:firstLine="0"/>
    </w:pPr>
  </w:style>
  <w:style w:type="paragraph" w:customStyle="1" w:styleId="a5">
    <w:name w:val="Прижатый влево"/>
    <w:basedOn w:val="a"/>
    <w:next w:val="a"/>
    <w:rsid w:val="00836AB6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95082.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009790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20097906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20097906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</cp:revision>
  <dcterms:created xsi:type="dcterms:W3CDTF">2014-04-24T04:31:00Z</dcterms:created>
  <dcterms:modified xsi:type="dcterms:W3CDTF">2014-04-24T04:32:00Z</dcterms:modified>
</cp:coreProperties>
</file>