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28" w:rsidRDefault="00F518D5">
      <w:pPr>
        <w:pStyle w:val="20"/>
        <w:framePr w:w="2534" w:h="749" w:hRule="exact" w:wrap="none" w:vAnchor="page" w:hAnchor="page" w:x="1433" w:y="1871"/>
        <w:shd w:val="clear" w:color="auto" w:fill="auto"/>
        <w:ind w:left="24" w:right="24"/>
      </w:pPr>
      <w:r>
        <w:t>Прокуратура</w:t>
      </w:r>
      <w:r>
        <w:br/>
        <w:t>Российской Федерации</w:t>
      </w:r>
      <w:r>
        <w:br/>
        <w:t>Прокуратура</w:t>
      </w:r>
    </w:p>
    <w:p w:rsidR="00F91B28" w:rsidRDefault="00F518D5">
      <w:pPr>
        <w:pStyle w:val="1"/>
        <w:framePr w:w="4800" w:h="514" w:hRule="exact" w:wrap="none" w:vAnchor="page" w:hAnchor="page" w:x="5830" w:y="1432"/>
        <w:shd w:val="clear" w:color="auto" w:fill="auto"/>
        <w:spacing w:after="0"/>
        <w:ind w:left="20" w:right="60"/>
      </w:pPr>
      <w:r>
        <w:t>Главе администрации Городищенского муниципального района</w:t>
      </w:r>
    </w:p>
    <w:p w:rsidR="00F91B28" w:rsidRDefault="00F518D5">
      <w:pPr>
        <w:pStyle w:val="40"/>
        <w:framePr w:w="4800" w:h="701" w:hRule="exact" w:wrap="none" w:vAnchor="page" w:hAnchor="page" w:x="5830" w:y="2037"/>
        <w:shd w:val="clear" w:color="auto" w:fill="auto"/>
        <w:spacing w:before="0"/>
        <w:ind w:left="20" w:right="60"/>
      </w:pPr>
      <w:r>
        <w:t>1 лавам городских и сельских поселений Городищенского муниципального района</w:t>
      </w:r>
    </w:p>
    <w:p w:rsidR="00F91B28" w:rsidRDefault="00F518D5">
      <w:pPr>
        <w:pStyle w:val="20"/>
        <w:framePr w:w="2534" w:h="1150" w:hRule="exact" w:wrap="none" w:vAnchor="page" w:hAnchor="page" w:x="1433" w:y="2554"/>
        <w:shd w:val="clear" w:color="auto" w:fill="auto"/>
      </w:pPr>
      <w:r>
        <w:t>Волгоградской области</w:t>
      </w:r>
    </w:p>
    <w:p w:rsidR="00F91B28" w:rsidRDefault="00F518D5">
      <w:pPr>
        <w:pStyle w:val="20"/>
        <w:framePr w:w="2534" w:h="1150" w:hRule="exact" w:wrap="none" w:vAnchor="page" w:hAnchor="page" w:x="1433" w:y="2554"/>
        <w:shd w:val="clear" w:color="auto" w:fill="auto"/>
      </w:pPr>
      <w:r>
        <w:t>Прокуратура</w:t>
      </w:r>
    </w:p>
    <w:p w:rsidR="00F91B28" w:rsidRDefault="00F518D5">
      <w:pPr>
        <w:pStyle w:val="20"/>
        <w:framePr w:w="2534" w:h="1150" w:hRule="exact" w:wrap="none" w:vAnchor="page" w:hAnchor="page" w:x="1433" w:y="2554"/>
        <w:shd w:val="clear" w:color="auto" w:fill="auto"/>
      </w:pPr>
      <w:r>
        <w:t>Городище некого района</w:t>
      </w:r>
    </w:p>
    <w:p w:rsidR="00F91B28" w:rsidRDefault="00F518D5">
      <w:pPr>
        <w:pStyle w:val="30"/>
        <w:framePr w:w="2534" w:h="1150" w:hRule="exact" w:wrap="none" w:vAnchor="page" w:hAnchor="page" w:x="1433" w:y="2554"/>
        <w:shd w:val="clear" w:color="auto" w:fill="auto"/>
      </w:pPr>
      <w:r>
        <w:t>ул. Победы, д. 8 р.п. Городище, 403003</w:t>
      </w:r>
    </w:p>
    <w:p w:rsidR="00F91B28" w:rsidRDefault="00F518D5">
      <w:pPr>
        <w:pStyle w:val="1"/>
        <w:framePr w:w="9312" w:h="3896" w:hRule="exact" w:wrap="none" w:vAnchor="page" w:hAnchor="page" w:x="1347" w:y="4846"/>
        <w:shd w:val="clear" w:color="auto" w:fill="auto"/>
        <w:spacing w:after="0" w:line="317" w:lineRule="exact"/>
        <w:ind w:left="20" w:right="20" w:firstLine="540"/>
        <w:jc w:val="both"/>
      </w:pPr>
      <w:r>
        <w:t>Направляю в Ваш адрес для рассмотрения и принятия в установленном законом порядке подготовленный прокуратурой района модельный проект постановления «Об оценке регулирующего воздействия проектов муниципальных нормативных правовых актов, затрагивающие вопросы осуществления предпринимательской и инвестиционной деятельности, и экспертизе муниципальных нормативных правовых актов, затрагивающие вопросы осуществления предпринимательской и инвестиционной деятельности».</w:t>
      </w:r>
    </w:p>
    <w:p w:rsidR="00F91B28" w:rsidRDefault="00F518D5">
      <w:pPr>
        <w:pStyle w:val="1"/>
        <w:framePr w:w="9312" w:h="3896" w:hRule="exact" w:wrap="none" w:vAnchor="page" w:hAnchor="page" w:x="1347" w:y="4846"/>
        <w:shd w:val="clear" w:color="auto" w:fill="auto"/>
        <w:spacing w:after="0" w:line="317" w:lineRule="exact"/>
        <w:ind w:left="20" w:right="20" w:firstLine="540"/>
        <w:jc w:val="both"/>
      </w:pPr>
      <w:r>
        <w:t>Информация с приложениями копий принятого НПА ожидается от Вас к 01.08.2015.</w:t>
      </w:r>
    </w:p>
    <w:p w:rsidR="00F91B28" w:rsidRDefault="00F518D5">
      <w:pPr>
        <w:pStyle w:val="1"/>
        <w:framePr w:w="9312" w:h="3896" w:hRule="exact" w:wrap="none" w:vAnchor="page" w:hAnchor="page" w:x="1347" w:y="4846"/>
        <w:shd w:val="clear" w:color="auto" w:fill="auto"/>
        <w:spacing w:after="0" w:line="317" w:lineRule="exact"/>
        <w:ind w:left="20" w:right="20" w:firstLine="540"/>
        <w:jc w:val="both"/>
      </w:pPr>
      <w:r>
        <w:t>Данное письмо направляется в электронном виде без досылки оригинала.</w:t>
      </w:r>
    </w:p>
    <w:p w:rsidR="00F91B28" w:rsidRDefault="00F518D5">
      <w:pPr>
        <w:pStyle w:val="20"/>
        <w:framePr w:wrap="none" w:vAnchor="page" w:hAnchor="page" w:x="1318" w:y="4201"/>
        <w:shd w:val="clear" w:color="auto" w:fill="auto"/>
        <w:spacing w:line="210" w:lineRule="exact"/>
        <w:jc w:val="left"/>
      </w:pPr>
      <w:r>
        <w:t>На №</w:t>
      </w:r>
    </w:p>
    <w:p w:rsidR="00F91B28" w:rsidRDefault="00F518D5">
      <w:pPr>
        <w:pStyle w:val="1"/>
        <w:framePr w:w="9312" w:h="331" w:hRule="exact" w:wrap="none" w:vAnchor="page" w:hAnchor="page" w:x="1347" w:y="4393"/>
        <w:shd w:val="clear" w:color="auto" w:fill="auto"/>
        <w:spacing w:after="0" w:line="270" w:lineRule="exact"/>
        <w:ind w:left="3048" w:right="3048"/>
        <w:jc w:val="center"/>
      </w:pPr>
      <w:r>
        <w:t>Уважаемые руководители!</w:t>
      </w:r>
    </w:p>
    <w:p w:rsidR="00F91B28" w:rsidRDefault="00F518D5">
      <w:pPr>
        <w:pStyle w:val="1"/>
        <w:framePr w:w="9312" w:h="912" w:hRule="exact" w:wrap="none" w:vAnchor="page" w:hAnchor="page" w:x="1347" w:y="9697"/>
        <w:shd w:val="clear" w:color="auto" w:fill="auto"/>
        <w:spacing w:after="122" w:line="197" w:lineRule="exact"/>
        <w:ind w:left="20" w:right="3140"/>
      </w:pPr>
      <w:r>
        <w:t>И.о. прокурора</w:t>
      </w:r>
      <w:r>
        <w:br/>
        <w:t>Городищенского района</w:t>
      </w:r>
    </w:p>
    <w:p w:rsidR="00F91B28" w:rsidRDefault="00F518D5">
      <w:pPr>
        <w:pStyle w:val="1"/>
        <w:framePr w:w="9312" w:h="912" w:hRule="exact" w:wrap="none" w:vAnchor="page" w:hAnchor="page" w:x="1347" w:y="9697"/>
        <w:shd w:val="clear" w:color="auto" w:fill="auto"/>
        <w:spacing w:after="0" w:line="270" w:lineRule="exact"/>
        <w:ind w:left="20"/>
      </w:pPr>
      <w:r>
        <w:t>юрист 1 класса</w:t>
      </w:r>
    </w:p>
    <w:p w:rsidR="00F91B28" w:rsidRDefault="00F518D5">
      <w:pPr>
        <w:pStyle w:val="1"/>
        <w:framePr w:wrap="none" w:vAnchor="page" w:hAnchor="page" w:x="1347" w:y="9045"/>
        <w:shd w:val="clear" w:color="auto" w:fill="auto"/>
        <w:spacing w:after="0" w:line="270" w:lineRule="exact"/>
        <w:ind w:left="20"/>
      </w:pPr>
      <w:r>
        <w:t>Приложение: на 6 листах.</w:t>
      </w:r>
    </w:p>
    <w:p w:rsidR="00F91B28" w:rsidRDefault="00274CD0">
      <w:pPr>
        <w:framePr w:wrap="none" w:vAnchor="page" w:hAnchor="page" w:x="7717" w:y="871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6pt;height:101.4pt">
            <v:imagedata r:id="rId7" r:href="rId8"/>
          </v:shape>
        </w:pict>
      </w:r>
    </w:p>
    <w:p w:rsidR="00F91B28" w:rsidRDefault="00F518D5">
      <w:pPr>
        <w:pStyle w:val="40"/>
        <w:framePr w:wrap="none" w:vAnchor="page" w:hAnchor="page" w:x="1333" w:y="11203"/>
        <w:shd w:val="clear" w:color="auto" w:fill="auto"/>
        <w:spacing w:before="0" w:line="230" w:lineRule="exact"/>
      </w:pPr>
      <w:r>
        <w:rPr>
          <w:rStyle w:val="4Tahoma9pt0pt"/>
        </w:rPr>
        <w:t xml:space="preserve">к.т. </w:t>
      </w:r>
      <w:r>
        <w:t>3-36-28, ф. 3-36-97</w:t>
      </w:r>
    </w:p>
    <w:p w:rsidR="00F91B28" w:rsidRDefault="00F518D5">
      <w:pPr>
        <w:pStyle w:val="11"/>
        <w:framePr w:wrap="none" w:vAnchor="page" w:hAnchor="page" w:x="1347" w:y="15553"/>
        <w:shd w:val="clear" w:color="auto" w:fill="auto"/>
        <w:spacing w:before="0" w:line="270" w:lineRule="exact"/>
        <w:ind w:left="2640"/>
      </w:pPr>
      <w:bookmarkStart w:id="0" w:name="bookmark0"/>
      <w:r>
        <w:t>АИ №35881</w:t>
      </w:r>
      <w:bookmarkEnd w:id="0"/>
    </w:p>
    <w:p w:rsidR="00F91B28" w:rsidRDefault="00F91B28">
      <w:pPr>
        <w:rPr>
          <w:sz w:val="2"/>
          <w:szCs w:val="2"/>
        </w:rPr>
        <w:sectPr w:rsidR="00F91B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07CA" w:rsidRPr="007C07CA" w:rsidRDefault="007C07CA" w:rsidP="007C07CA">
      <w:pPr>
        <w:jc w:val="center"/>
        <w:rPr>
          <w:b/>
        </w:rPr>
      </w:pPr>
      <w:r w:rsidRPr="007C07CA">
        <w:rPr>
          <w:b/>
        </w:rPr>
        <w:lastRenderedPageBreak/>
        <w:pict>
          <v:group id="_x0000_s1027" style="position:absolute;left:0;text-align:left;margin-left:270pt;margin-top:-.3pt;width:53.7pt;height:73.25pt;z-index:251660288" coordorigin="5228,863" coordsize="1464,1975">
            <v:line id="_x0000_s1028" style="position:absolute" from="5228,863" to="6692,863" strokeweight="2pt"/>
            <v:line id="_x0000_s1029" style="position:absolute" from="5228,863" to="5228,2415" strokeweight="2pt"/>
            <v:line id="_x0000_s1030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2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3" style="position:absolute;flip:y" from="5460,2573" to="5858,2580" strokeweight="2pt"/>
            <v:line id="_x0000_s1034" style="position:absolute;flip:x" from="6075,2565" to="6488,2573" strokeweight="2pt"/>
            <v:shape id="_x0000_s1035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6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Pr="007C07CA">
        <w:rPr>
          <w:b/>
          <w:noProof/>
        </w:rPr>
        <w:drawing>
          <wp:inline distT="0" distB="0" distL="0" distR="0">
            <wp:extent cx="685800" cy="838200"/>
            <wp:effectExtent l="19050" t="0" r="0" b="0"/>
            <wp:docPr id="2" name="Рисунок 2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CA" w:rsidRPr="007C07CA" w:rsidRDefault="007C07CA" w:rsidP="007C07C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pacing w:val="-3"/>
          <w:sz w:val="27"/>
          <w:szCs w:val="27"/>
        </w:rPr>
      </w:pPr>
      <w:r w:rsidRPr="007C07CA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>Администрация  Песковатского сельского поселение</w:t>
      </w:r>
    </w:p>
    <w:p w:rsidR="007C07CA" w:rsidRPr="007C07CA" w:rsidRDefault="007C07CA" w:rsidP="007C07C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pacing w:val="-3"/>
          <w:sz w:val="27"/>
          <w:szCs w:val="27"/>
        </w:rPr>
      </w:pPr>
      <w:r w:rsidRPr="007C07CA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>Городищенского муниципального района Волгоградской области</w:t>
      </w:r>
    </w:p>
    <w:p w:rsidR="007C07CA" w:rsidRPr="00E81216" w:rsidRDefault="007C07CA" w:rsidP="007C07C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7C07CA" w:rsidRDefault="007C07CA" w:rsidP="007C07CA">
      <w:pPr>
        <w:tabs>
          <w:tab w:val="left" w:pos="4116"/>
        </w:tabs>
      </w:pPr>
      <w:r>
        <w:tab/>
      </w:r>
    </w:p>
    <w:p w:rsidR="007C07CA" w:rsidRPr="007C07CA" w:rsidRDefault="007C07CA" w:rsidP="007C0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7C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C07CA" w:rsidRDefault="007C07CA" w:rsidP="007C07CA">
      <w:pPr>
        <w:rPr>
          <w:b/>
        </w:rPr>
      </w:pPr>
    </w:p>
    <w:p w:rsidR="00F91B28" w:rsidRDefault="00F518D5" w:rsidP="00366E12">
      <w:pPr>
        <w:pStyle w:val="1"/>
        <w:shd w:val="clear" w:color="auto" w:fill="auto"/>
        <w:tabs>
          <w:tab w:val="left" w:leader="underscore" w:pos="1469"/>
          <w:tab w:val="left" w:leader="underscore" w:pos="2323"/>
          <w:tab w:val="left" w:leader="underscore" w:pos="2957"/>
          <w:tab w:val="left" w:pos="9158"/>
          <w:tab w:val="left" w:leader="underscore" w:pos="9926"/>
        </w:tabs>
        <w:spacing w:after="0" w:line="490" w:lineRule="exact"/>
        <w:ind w:left="40" w:firstLine="680"/>
        <w:jc w:val="both"/>
      </w:pPr>
      <w:r>
        <w:t>от«</w:t>
      </w:r>
      <w:r>
        <w:tab/>
        <w:t>»</w:t>
      </w:r>
      <w:r w:rsidR="007C07CA">
        <w:t xml:space="preserve"> июня </w:t>
      </w:r>
      <w:r>
        <w:t>20</w:t>
      </w:r>
      <w:r w:rsidR="007C07CA">
        <w:t>15</w:t>
      </w:r>
      <w:r>
        <w:t>г.</w:t>
      </w:r>
      <w:r>
        <w:tab/>
        <w:t>№</w:t>
      </w:r>
      <w:r>
        <w:tab/>
      </w:r>
    </w:p>
    <w:p w:rsidR="007C07CA" w:rsidRDefault="007C07CA" w:rsidP="007C07CA">
      <w:pPr>
        <w:pStyle w:val="1"/>
        <w:shd w:val="clear" w:color="auto" w:fill="auto"/>
        <w:spacing w:after="295" w:line="240" w:lineRule="exact"/>
        <w:ind w:left="720" w:right="600" w:firstLine="640"/>
        <w:jc w:val="both"/>
      </w:pPr>
    </w:p>
    <w:p w:rsidR="00F91B28" w:rsidRPr="007C07CA" w:rsidRDefault="00F518D5" w:rsidP="007C07CA">
      <w:pPr>
        <w:pStyle w:val="1"/>
        <w:shd w:val="clear" w:color="auto" w:fill="auto"/>
        <w:spacing w:after="295" w:line="240" w:lineRule="exact"/>
        <w:ind w:left="720" w:right="600" w:firstLine="640"/>
        <w:jc w:val="both"/>
      </w:pPr>
      <w:r w:rsidRPr="007C07CA"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</w:t>
      </w:r>
      <w:r w:rsidR="00165FF8" w:rsidRPr="00165FF8">
        <w:t xml:space="preserve"> </w:t>
      </w:r>
      <w:r w:rsidR="00165FF8">
        <w:t>на территории</w:t>
      </w:r>
      <w:r w:rsidR="00165FF8" w:rsidRPr="00165FF8">
        <w:rPr>
          <w:rStyle w:val="5135pt0pt"/>
        </w:rPr>
        <w:t xml:space="preserve"> </w:t>
      </w:r>
      <w:r w:rsidR="00165FF8">
        <w:rPr>
          <w:rStyle w:val="5135pt0pt"/>
        </w:rPr>
        <w:t xml:space="preserve">Песковатского сельского поселения </w:t>
      </w:r>
      <w:r w:rsidR="00165FF8">
        <w:t xml:space="preserve"> </w:t>
      </w:r>
      <w:r w:rsidRPr="007C07CA">
        <w:t>, затрагивающих вопросы осуществления предпринимательской и инвестиционной деятельности</w:t>
      </w:r>
    </w:p>
    <w:p w:rsidR="00F91B28" w:rsidRDefault="00F518D5" w:rsidP="007C07CA">
      <w:pPr>
        <w:pStyle w:val="1"/>
        <w:shd w:val="clear" w:color="auto" w:fill="auto"/>
        <w:spacing w:after="0" w:line="322" w:lineRule="exact"/>
        <w:ind w:left="40" w:right="20" w:firstLine="1320"/>
        <w:jc w:val="both"/>
      </w:pPr>
      <w:r>
        <w:t>В целях реализации Федерального закона от 06 октября 2003 г. № 131- ФЗ «Об общих принципах организации местного самоуправления в Российской Федерации», Закона Волгоградской области от 09 декабря 2014 г. № 166-ОД «Об оценке регулирующего воздействия проектов муниципальных нормативных правовых актов и экспертизе муниципальных нормативных правовых актов»,</w:t>
      </w:r>
      <w:r w:rsidR="007C07CA">
        <w:t xml:space="preserve"> </w:t>
      </w:r>
      <w:r>
        <w:rPr>
          <w:rStyle w:val="5135pt0pt"/>
        </w:rPr>
        <w:t>руководствуясь ст. Устав</w:t>
      </w:r>
      <w:r w:rsidR="007C07CA">
        <w:rPr>
          <w:rStyle w:val="5135pt0pt"/>
        </w:rPr>
        <w:t xml:space="preserve">ом Песковатского сельского поселения </w:t>
      </w:r>
      <w:r>
        <w:t xml:space="preserve"> </w:t>
      </w:r>
    </w:p>
    <w:p w:rsidR="007C07CA" w:rsidRDefault="007C07CA" w:rsidP="00366E12">
      <w:pPr>
        <w:pStyle w:val="1"/>
        <w:shd w:val="clear" w:color="auto" w:fill="auto"/>
        <w:spacing w:after="42" w:line="270" w:lineRule="exact"/>
        <w:ind w:left="4200"/>
      </w:pPr>
    </w:p>
    <w:p w:rsidR="00F91B28" w:rsidRDefault="00F518D5" w:rsidP="00366E12">
      <w:pPr>
        <w:pStyle w:val="1"/>
        <w:shd w:val="clear" w:color="auto" w:fill="auto"/>
        <w:spacing w:after="42" w:line="270" w:lineRule="exact"/>
        <w:ind w:left="4200"/>
      </w:pPr>
      <w:r>
        <w:t>ПОСТАНОВЛЯ</w:t>
      </w:r>
      <w:r w:rsidR="007C07CA">
        <w:t>Ю</w:t>
      </w:r>
      <w:r>
        <w:t>:</w:t>
      </w:r>
    </w:p>
    <w:p w:rsidR="00165FF8" w:rsidRDefault="00F518D5" w:rsidP="00165FF8">
      <w:pPr>
        <w:pStyle w:val="1"/>
        <w:shd w:val="clear" w:color="auto" w:fill="auto"/>
        <w:spacing w:after="0" w:line="317" w:lineRule="exact"/>
        <w:ind w:left="40" w:right="20" w:firstLine="527"/>
        <w:jc w:val="both"/>
      </w:pPr>
      <w:r>
        <w:t xml:space="preserve">1. Утвердить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</w:t>
      </w:r>
      <w:r w:rsidR="00165FF8">
        <w:rPr>
          <w:rStyle w:val="5135pt0pt"/>
        </w:rPr>
        <w:t xml:space="preserve">Песковатского сельского поселения </w:t>
      </w:r>
      <w:r w:rsidR="00165FF8">
        <w:t xml:space="preserve"> </w:t>
      </w:r>
    </w:p>
    <w:p w:rsidR="00F91B28" w:rsidRDefault="00165FF8" w:rsidP="00165FF8">
      <w:pPr>
        <w:pStyle w:val="1"/>
        <w:shd w:val="clear" w:color="auto" w:fill="auto"/>
        <w:spacing w:after="0" w:line="317" w:lineRule="exact"/>
        <w:ind w:left="40" w:right="20" w:firstLine="527"/>
        <w:jc w:val="both"/>
      </w:pPr>
      <w:r>
        <w:t>2.</w:t>
      </w:r>
      <w:r w:rsidR="00F518D5">
        <w:t xml:space="preserve">Определить что функции уполномоченного органа, ответственного за внедрение оценки регулирующего воздействия проектов нормативных правовых актов </w:t>
      </w:r>
      <w:r w:rsidR="00F518D5">
        <w:rPr>
          <w:rStyle w:val="8pt0pt0"/>
        </w:rPr>
        <w:t xml:space="preserve">И </w:t>
      </w:r>
      <w:r w:rsidR="00F518D5">
        <w:t xml:space="preserve">экспертизы нормативных правовых актов, выполняет </w:t>
      </w:r>
      <w:r w:rsidRPr="00165FF8">
        <w:t xml:space="preserve">администрация </w:t>
      </w:r>
      <w:r>
        <w:rPr>
          <w:rStyle w:val="5135pt0pt"/>
        </w:rPr>
        <w:t xml:space="preserve">Песковатского сельского поселения </w:t>
      </w:r>
      <w:r>
        <w:t xml:space="preserve"> </w:t>
      </w:r>
      <w:r w:rsidR="00F518D5">
        <w:t>, .</w:t>
      </w:r>
    </w:p>
    <w:p w:rsidR="00F91B28" w:rsidRPr="00165FF8" w:rsidRDefault="00165FF8" w:rsidP="00165FF8">
      <w:pPr>
        <w:pStyle w:val="a9"/>
        <w:ind w:firstLine="567"/>
        <w:rPr>
          <w:rStyle w:val="5135pt0pt"/>
          <w:rFonts w:eastAsia="Courier New"/>
        </w:rPr>
      </w:pPr>
      <w:r w:rsidRPr="00165FF8">
        <w:rPr>
          <w:rStyle w:val="5135pt0pt"/>
          <w:rFonts w:eastAsia="Courier New"/>
        </w:rPr>
        <w:t>3.</w:t>
      </w:r>
      <w:r w:rsidR="00F518D5" w:rsidRPr="00165FF8">
        <w:rPr>
          <w:rStyle w:val="5135pt0pt"/>
          <w:rFonts w:eastAsia="Courier New"/>
        </w:rPr>
        <w:t xml:space="preserve">Настоящее постановление вступает в силу </w:t>
      </w:r>
      <w:r w:rsidRPr="00165FF8">
        <w:rPr>
          <w:rStyle w:val="5135pt0pt"/>
          <w:rFonts w:eastAsia="Courier New"/>
        </w:rPr>
        <w:t xml:space="preserve">с 01.01.2017 </w:t>
      </w:r>
      <w:r>
        <w:rPr>
          <w:rStyle w:val="5135pt0pt"/>
          <w:rFonts w:eastAsia="Courier New"/>
        </w:rPr>
        <w:t xml:space="preserve">и подлежит </w:t>
      </w:r>
      <w:r w:rsidR="00F518D5" w:rsidRPr="00165FF8">
        <w:rPr>
          <w:rStyle w:val="5135pt0pt"/>
          <w:rFonts w:eastAsia="Courier New"/>
        </w:rPr>
        <w:t>официальн</w:t>
      </w:r>
      <w:r>
        <w:rPr>
          <w:rStyle w:val="5135pt0pt"/>
          <w:rFonts w:eastAsia="Courier New"/>
        </w:rPr>
        <w:t xml:space="preserve">ому </w:t>
      </w:r>
      <w:r w:rsidR="00F518D5" w:rsidRPr="00165FF8">
        <w:rPr>
          <w:rStyle w:val="5135pt0pt"/>
          <w:rFonts w:eastAsia="Courier New"/>
        </w:rPr>
        <w:t>опубликовани</w:t>
      </w:r>
      <w:r>
        <w:rPr>
          <w:rStyle w:val="5135pt0pt"/>
          <w:rFonts w:eastAsia="Courier New"/>
        </w:rPr>
        <w:t>ю</w:t>
      </w:r>
      <w:r w:rsidR="00F518D5" w:rsidRPr="00165FF8">
        <w:rPr>
          <w:rStyle w:val="5135pt0pt"/>
          <w:rFonts w:eastAsia="Courier New"/>
        </w:rPr>
        <w:t>.</w:t>
      </w:r>
    </w:p>
    <w:p w:rsidR="00165FF8" w:rsidRDefault="00165FF8" w:rsidP="00165FF8">
      <w:pPr>
        <w:pStyle w:val="1"/>
        <w:shd w:val="clear" w:color="auto" w:fill="auto"/>
        <w:tabs>
          <w:tab w:val="left" w:pos="1115"/>
        </w:tabs>
        <w:spacing w:after="297" w:line="341" w:lineRule="exact"/>
        <w:ind w:right="20" w:firstLine="567"/>
        <w:jc w:val="both"/>
      </w:pPr>
    </w:p>
    <w:p w:rsidR="00165FF8" w:rsidRDefault="00165FF8" w:rsidP="00165FF8">
      <w:pPr>
        <w:pStyle w:val="1"/>
        <w:shd w:val="clear" w:color="auto" w:fill="auto"/>
        <w:tabs>
          <w:tab w:val="left" w:pos="1115"/>
        </w:tabs>
        <w:spacing w:after="297" w:line="341" w:lineRule="exact"/>
        <w:ind w:right="20" w:firstLine="567"/>
        <w:jc w:val="both"/>
      </w:pPr>
    </w:p>
    <w:p w:rsidR="00165FF8" w:rsidRDefault="00F518D5" w:rsidP="00366E12">
      <w:pPr>
        <w:pStyle w:val="1"/>
        <w:shd w:val="clear" w:color="auto" w:fill="auto"/>
        <w:tabs>
          <w:tab w:val="left" w:pos="4906"/>
        </w:tabs>
        <w:spacing w:after="0" w:line="270" w:lineRule="exact"/>
        <w:ind w:left="40" w:firstLine="680"/>
        <w:jc w:val="both"/>
      </w:pPr>
      <w:r>
        <w:t xml:space="preserve">Глава </w:t>
      </w:r>
      <w:r w:rsidR="00165FF8">
        <w:t>Песковатского</w:t>
      </w:r>
    </w:p>
    <w:p w:rsidR="00F91B28" w:rsidRPr="00165FF8" w:rsidRDefault="00165FF8" w:rsidP="00165FF8">
      <w:pPr>
        <w:pStyle w:val="1"/>
        <w:shd w:val="clear" w:color="auto" w:fill="auto"/>
        <w:tabs>
          <w:tab w:val="left" w:pos="4906"/>
        </w:tabs>
        <w:spacing w:after="0" w:line="270" w:lineRule="exact"/>
        <w:ind w:left="40" w:firstLine="680"/>
        <w:jc w:val="both"/>
        <w:sectPr w:rsidR="00F91B28" w:rsidRPr="00165FF8" w:rsidSect="007C07CA">
          <w:pgSz w:w="11909" w:h="16838"/>
          <w:pgMar w:top="567" w:right="852" w:bottom="709" w:left="993" w:header="0" w:footer="3" w:gutter="0"/>
          <w:cols w:space="720"/>
          <w:noEndnote/>
          <w:docGrid w:linePitch="360"/>
        </w:sectPr>
      </w:pPr>
      <w:r>
        <w:t>Сельского поселения</w:t>
      </w:r>
      <w:r w:rsidR="00F518D5">
        <w:tab/>
      </w:r>
      <w:r>
        <w:t xml:space="preserve">                        </w:t>
      </w:r>
      <w:r>
        <w:rPr>
          <w:sz w:val="28"/>
          <w:szCs w:val="28"/>
        </w:rPr>
        <w:t>Г.С.Мумбаев</w:t>
      </w:r>
    </w:p>
    <w:p w:rsidR="00165FF8" w:rsidRPr="00165FF8" w:rsidRDefault="00165FF8" w:rsidP="00165FF8">
      <w:pPr>
        <w:pStyle w:val="a9"/>
        <w:jc w:val="right"/>
        <w:rPr>
          <w:rFonts w:ascii="Times New Roman" w:hAnsi="Times New Roman" w:cs="Times New Roman"/>
        </w:rPr>
      </w:pPr>
      <w:r w:rsidRPr="00165FF8">
        <w:rPr>
          <w:rFonts w:ascii="Times New Roman" w:hAnsi="Times New Roman" w:cs="Times New Roman"/>
        </w:rPr>
        <w:lastRenderedPageBreak/>
        <w:t xml:space="preserve">Приложение </w:t>
      </w:r>
    </w:p>
    <w:p w:rsidR="00165FF8" w:rsidRPr="00165FF8" w:rsidRDefault="00165FF8" w:rsidP="00165FF8">
      <w:pPr>
        <w:pStyle w:val="a9"/>
        <w:jc w:val="right"/>
        <w:rPr>
          <w:rFonts w:ascii="Times New Roman" w:hAnsi="Times New Roman" w:cs="Times New Roman"/>
        </w:rPr>
      </w:pPr>
      <w:r w:rsidRPr="00165FF8">
        <w:rPr>
          <w:rFonts w:ascii="Times New Roman" w:hAnsi="Times New Roman" w:cs="Times New Roman"/>
        </w:rPr>
        <w:t xml:space="preserve">                                                                      к   Постановлению </w:t>
      </w:r>
    </w:p>
    <w:p w:rsidR="00165FF8" w:rsidRDefault="00165FF8" w:rsidP="00165FF8">
      <w:pPr>
        <w:pStyle w:val="a9"/>
        <w:jc w:val="right"/>
        <w:rPr>
          <w:rFonts w:ascii="Times New Roman" w:hAnsi="Times New Roman" w:cs="Times New Roman"/>
        </w:rPr>
      </w:pPr>
      <w:r w:rsidRPr="00165FF8">
        <w:rPr>
          <w:rFonts w:ascii="Times New Roman" w:hAnsi="Times New Roman" w:cs="Times New Roman"/>
        </w:rPr>
        <w:t xml:space="preserve">                                                                      От «</w:t>
      </w:r>
      <w:r>
        <w:rPr>
          <w:rFonts w:ascii="Times New Roman" w:hAnsi="Times New Roman" w:cs="Times New Roman"/>
        </w:rPr>
        <w:t xml:space="preserve">     </w:t>
      </w:r>
      <w:r w:rsidRPr="00165FF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165FF8">
        <w:rPr>
          <w:rFonts w:ascii="Times New Roman" w:hAnsi="Times New Roman" w:cs="Times New Roman"/>
        </w:rPr>
        <w:t>2015г.  №</w:t>
      </w:r>
      <w:r>
        <w:rPr>
          <w:rFonts w:ascii="Times New Roman" w:hAnsi="Times New Roman" w:cs="Times New Roman"/>
        </w:rPr>
        <w:t>____</w:t>
      </w:r>
    </w:p>
    <w:p w:rsidR="00165FF8" w:rsidRPr="00165FF8" w:rsidRDefault="00165FF8" w:rsidP="00165FF8">
      <w:pPr>
        <w:pStyle w:val="a9"/>
        <w:jc w:val="right"/>
        <w:rPr>
          <w:rFonts w:ascii="Times New Roman" w:hAnsi="Times New Roman" w:cs="Times New Roman"/>
        </w:rPr>
      </w:pPr>
    </w:p>
    <w:p w:rsidR="00165FF8" w:rsidRDefault="00F518D5" w:rsidP="00165FF8">
      <w:pPr>
        <w:pStyle w:val="1"/>
        <w:shd w:val="clear" w:color="auto" w:fill="auto"/>
        <w:spacing w:after="0" w:line="322" w:lineRule="exact"/>
        <w:ind w:right="60"/>
        <w:jc w:val="center"/>
      </w:pPr>
      <w:r>
        <w:t xml:space="preserve">ПОРЯДОК ПРОВЕДЕНИЯ </w:t>
      </w:r>
    </w:p>
    <w:p w:rsidR="00F91B28" w:rsidRPr="00165FF8" w:rsidRDefault="00F518D5" w:rsidP="00165FF8">
      <w:pPr>
        <w:pStyle w:val="1"/>
        <w:shd w:val="clear" w:color="auto" w:fill="auto"/>
        <w:spacing w:after="0" w:line="322" w:lineRule="exact"/>
        <w:ind w:right="60"/>
        <w:jc w:val="center"/>
        <w:rPr>
          <w:rStyle w:val="5135pt0pt"/>
        </w:rPr>
      </w:pPr>
      <w:r>
        <w:t xml:space="preserve">ОЦЕНКИ РЕГУЛИРУЮЩЕГО ВОЗДЕЙСТВИЯ ПРОЕКТОВ МУНИЦИПАЛЬНЫХ НОРМАТИВНЫХ ПРАВОВЫХ АКТОВ И ЭКСПЕРТИЗЫ </w:t>
      </w:r>
      <w:r w:rsidRPr="00165FF8">
        <w:rPr>
          <w:rStyle w:val="5135pt0pt"/>
        </w:rPr>
        <w:t>МУНИЦИПАЛЬНЫХ НОРМАТИВНЫХ</w:t>
      </w:r>
    </w:p>
    <w:p w:rsidR="00165FF8" w:rsidRDefault="00F518D5" w:rsidP="00165FF8">
      <w:pPr>
        <w:pStyle w:val="a9"/>
        <w:jc w:val="center"/>
        <w:rPr>
          <w:rStyle w:val="5135pt0pt"/>
          <w:rFonts w:eastAsia="Courier New"/>
        </w:rPr>
      </w:pPr>
      <w:r>
        <w:rPr>
          <w:rStyle w:val="5135pt0pt"/>
          <w:rFonts w:eastAsia="Courier New"/>
        </w:rPr>
        <w:t>ПРАВОВЫХ АКТОВ</w:t>
      </w:r>
    </w:p>
    <w:p w:rsidR="00F91B28" w:rsidRDefault="00F518D5" w:rsidP="00165FF8">
      <w:pPr>
        <w:pStyle w:val="a9"/>
        <w:jc w:val="center"/>
        <w:rPr>
          <w:rStyle w:val="5135pt0pt"/>
          <w:rFonts w:eastAsia="Courier New"/>
        </w:rPr>
      </w:pPr>
      <w:r>
        <w:rPr>
          <w:rStyle w:val="5135pt0pt"/>
          <w:rFonts w:eastAsia="Courier New"/>
        </w:rPr>
        <w:t xml:space="preserve">НА ТЕРРИТОРИИ </w:t>
      </w:r>
      <w:r w:rsidR="00165FF8" w:rsidRPr="00165FF8">
        <w:rPr>
          <w:rStyle w:val="5135pt0pt"/>
          <w:rFonts w:eastAsia="Courier New"/>
        </w:rPr>
        <w:t>ПЕСКОВАТСКОГО СЕЛЬСКОГО ПОСЕЛЕНИЯ</w:t>
      </w:r>
      <w:r w:rsidRPr="00165FF8">
        <w:rPr>
          <w:rStyle w:val="5135pt0pt"/>
          <w:rFonts w:eastAsia="Courier New"/>
        </w:rPr>
        <w:t>.</w:t>
      </w:r>
    </w:p>
    <w:p w:rsidR="00165FF8" w:rsidRDefault="00165FF8" w:rsidP="00165FF8">
      <w:pPr>
        <w:pStyle w:val="a9"/>
        <w:jc w:val="center"/>
        <w:rPr>
          <w:rStyle w:val="5135pt0pt"/>
          <w:rFonts w:eastAsia="Courier New"/>
        </w:rPr>
      </w:pPr>
    </w:p>
    <w:p w:rsidR="00165FF8" w:rsidRPr="00165FF8" w:rsidRDefault="00165FF8" w:rsidP="00165FF8">
      <w:pPr>
        <w:pStyle w:val="a9"/>
        <w:jc w:val="center"/>
        <w:rPr>
          <w:rStyle w:val="5135pt0pt"/>
          <w:rFonts w:eastAsia="Courier New"/>
        </w:rPr>
      </w:pPr>
    </w:p>
    <w:p w:rsidR="00F91B28" w:rsidRDefault="00165FF8" w:rsidP="00165FF8">
      <w:pPr>
        <w:pStyle w:val="60"/>
        <w:shd w:val="clear" w:color="auto" w:fill="auto"/>
        <w:tabs>
          <w:tab w:val="left" w:pos="-142"/>
          <w:tab w:val="left" w:pos="0"/>
          <w:tab w:val="left" w:pos="4449"/>
          <w:tab w:val="left" w:pos="10065"/>
        </w:tabs>
        <w:spacing w:before="0" w:after="239" w:line="330" w:lineRule="exact"/>
        <w:jc w:val="center"/>
      </w:pPr>
      <w:r>
        <w:t xml:space="preserve">            1.</w:t>
      </w:r>
      <w:r w:rsidR="00F518D5">
        <w:t>Общие положения</w:t>
      </w:r>
      <w:r w:rsidR="00F518D5">
        <w:tab/>
      </w:r>
    </w:p>
    <w:p w:rsidR="00F91B28" w:rsidRDefault="00F518D5" w:rsidP="00B42EA0">
      <w:pPr>
        <w:pStyle w:val="1"/>
        <w:numPr>
          <w:ilvl w:val="1"/>
          <w:numId w:val="2"/>
        </w:numPr>
        <w:shd w:val="clear" w:color="auto" w:fill="auto"/>
        <w:tabs>
          <w:tab w:val="left" w:pos="1367"/>
        </w:tabs>
        <w:spacing w:after="0" w:line="322" w:lineRule="exact"/>
        <w:ind w:right="60"/>
        <w:jc w:val="both"/>
      </w:pPr>
      <w:r>
        <w:t xml:space="preserve">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</w:t>
      </w:r>
      <w:r w:rsidR="00B42EA0">
        <w:t>администрацией Песковатского сельского поселения;</w:t>
      </w:r>
    </w:p>
    <w:p w:rsidR="00B42EA0" w:rsidRDefault="00F518D5" w:rsidP="00B42EA0">
      <w:pPr>
        <w:pStyle w:val="1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right="60"/>
        <w:jc w:val="both"/>
      </w:pPr>
      <w:r>
        <w:t xml:space="preserve">В настоящем порядке используются следующие понятия: </w:t>
      </w:r>
    </w:p>
    <w:p w:rsidR="00F91B28" w:rsidRDefault="00B42EA0" w:rsidP="00B42EA0">
      <w:pPr>
        <w:pStyle w:val="1"/>
        <w:shd w:val="clear" w:color="auto" w:fill="auto"/>
        <w:tabs>
          <w:tab w:val="left" w:pos="1310"/>
        </w:tabs>
        <w:spacing w:after="0" w:line="322" w:lineRule="exact"/>
        <w:ind w:right="60"/>
        <w:jc w:val="both"/>
      </w:pPr>
      <w:r>
        <w:t xml:space="preserve">- </w:t>
      </w:r>
      <w:r w:rsidR="00F518D5">
        <w:rPr>
          <w:rStyle w:val="0pt"/>
        </w:rPr>
        <w:t xml:space="preserve">разработчик проекта </w:t>
      </w:r>
      <w:r>
        <w:t>–</w:t>
      </w:r>
      <w:r w:rsidR="00F518D5">
        <w:t xml:space="preserve"> </w:t>
      </w:r>
      <w:r>
        <w:t>администрация Песковатского сельского поселения</w:t>
      </w:r>
      <w:r w:rsidR="00F518D5">
        <w:t>, депутат</w:t>
      </w:r>
      <w:r>
        <w:t xml:space="preserve"> Совета депутатов</w:t>
      </w:r>
      <w:r w:rsidRPr="00B42EA0">
        <w:t xml:space="preserve"> </w:t>
      </w:r>
      <w:r>
        <w:t xml:space="preserve">Песковатского сельского поселения </w:t>
      </w:r>
      <w:r w:rsidR="00F518D5">
        <w:t xml:space="preserve">, должностное лицо </w:t>
      </w:r>
      <w:r>
        <w:t>администрации Песковатского сельского поселения</w:t>
      </w:r>
      <w:r w:rsidR="00F518D5">
        <w:t xml:space="preserve">, а также иные субъекты правотворческой инициативы, предусмотренные уставом </w:t>
      </w:r>
      <w:r>
        <w:t>Песковатского сельского поселения</w:t>
      </w:r>
      <w:r w:rsidR="00F518D5">
        <w:t>, осуществляющие подготовку проекта муниципального нормативного правового акта, а также ответственные за его реализацию;</w:t>
      </w:r>
    </w:p>
    <w:p w:rsidR="00F91B28" w:rsidRDefault="00B42EA0" w:rsidP="007C07CA">
      <w:pPr>
        <w:pStyle w:val="1"/>
        <w:shd w:val="clear" w:color="auto" w:fill="auto"/>
        <w:spacing w:after="0" w:line="322" w:lineRule="exact"/>
        <w:ind w:right="60"/>
        <w:jc w:val="both"/>
      </w:pPr>
      <w:r>
        <w:rPr>
          <w:rStyle w:val="0pt"/>
        </w:rPr>
        <w:t xml:space="preserve">- </w:t>
      </w:r>
      <w:r w:rsidR="00F518D5">
        <w:rPr>
          <w:rStyle w:val="0pt"/>
        </w:rPr>
        <w:t xml:space="preserve">оценка регулирующего воздействия (далее также ОРВ) </w:t>
      </w:r>
      <w:r w:rsidR="00F518D5">
        <w:t xml:space="preserve">- это оценка проектов муниципальных нормативных актов, проводимая в целях выявления положений, вводящих избыточные обязанности, запреты и ограничения </w:t>
      </w:r>
      <w:r w:rsidR="00F518D5" w:rsidRPr="00B42EA0">
        <w:rPr>
          <w:rStyle w:val="0pt"/>
          <w:b w:val="0"/>
        </w:rPr>
        <w:t>для</w:t>
      </w:r>
      <w:r w:rsidR="00F518D5">
        <w:rPr>
          <w:rStyle w:val="0pt"/>
        </w:rPr>
        <w:t xml:space="preserve"> </w:t>
      </w:r>
      <w:r w:rsidR="00F518D5">
        <w:t>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F91B28" w:rsidRDefault="00B42EA0" w:rsidP="007C07CA">
      <w:pPr>
        <w:pStyle w:val="1"/>
        <w:shd w:val="clear" w:color="auto" w:fill="auto"/>
        <w:spacing w:after="0" w:line="322" w:lineRule="exact"/>
        <w:ind w:right="60"/>
        <w:jc w:val="both"/>
      </w:pPr>
      <w:r>
        <w:rPr>
          <w:rStyle w:val="0pt"/>
        </w:rPr>
        <w:t xml:space="preserve">- </w:t>
      </w:r>
      <w:r w:rsidR="00F518D5">
        <w:rPr>
          <w:rStyle w:val="0pt"/>
        </w:rPr>
        <w:t xml:space="preserve">экспертиза муниципальных нормативных правовых актов </w:t>
      </w:r>
      <w:r w:rsidR="00F518D5">
        <w:t xml:space="preserve">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="00F518D5" w:rsidRPr="00B42EA0">
        <w:rPr>
          <w:rStyle w:val="0pt"/>
          <w:b w:val="0"/>
        </w:rPr>
        <w:t>в</w:t>
      </w:r>
      <w:r w:rsidR="00F518D5">
        <w:rPr>
          <w:rStyle w:val="0pt"/>
        </w:rPr>
        <w:t xml:space="preserve"> </w:t>
      </w:r>
      <w:r w:rsidR="00F518D5">
        <w:t>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F91B28" w:rsidRDefault="00B42EA0" w:rsidP="007C07CA">
      <w:pPr>
        <w:pStyle w:val="1"/>
        <w:shd w:val="clear" w:color="auto" w:fill="auto"/>
        <w:spacing w:after="0" w:line="322" w:lineRule="exact"/>
        <w:ind w:right="60"/>
        <w:jc w:val="both"/>
      </w:pPr>
      <w:r>
        <w:rPr>
          <w:rStyle w:val="0pt"/>
        </w:rPr>
        <w:t xml:space="preserve">- </w:t>
      </w:r>
      <w:r w:rsidR="00F518D5">
        <w:rPr>
          <w:rStyle w:val="0pt"/>
        </w:rPr>
        <w:t xml:space="preserve">размещение уведомления о разработке предлагаемого правового регулирования (далее - уведомление) </w:t>
      </w:r>
      <w:r w:rsidR="00F518D5"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B42EA0" w:rsidRPr="0054052B" w:rsidRDefault="00B42EA0" w:rsidP="00B42EA0">
      <w:pPr>
        <w:pStyle w:val="1"/>
        <w:shd w:val="clear" w:color="auto" w:fill="auto"/>
        <w:spacing w:after="0" w:line="322" w:lineRule="exact"/>
        <w:ind w:right="60"/>
        <w:jc w:val="both"/>
        <w:rPr>
          <w:b/>
          <w:bCs/>
        </w:rPr>
      </w:pPr>
      <w:r w:rsidRPr="00B42EA0">
        <w:rPr>
          <w:b/>
        </w:rPr>
        <w:t xml:space="preserve">- </w:t>
      </w:r>
      <w:r w:rsidR="00F518D5" w:rsidRPr="00B42EA0">
        <w:rPr>
          <w:b/>
        </w:rPr>
        <w:t>сводный отчет</w:t>
      </w:r>
      <w:r w:rsidR="00F518D5">
        <w:t xml:space="preserve"> о результатах проведения оценки регулирующего воздействия проекта муниципального нормативного правового акта (далее - </w:t>
      </w:r>
      <w:r>
        <w:t>с</w:t>
      </w:r>
      <w:r w:rsidR="00F518D5">
        <w:t xml:space="preserve">водный отчет) </w:t>
      </w:r>
      <w:r>
        <w:rPr>
          <w:rStyle w:val="60pt"/>
        </w:rPr>
        <w:t xml:space="preserve">- </w:t>
      </w:r>
      <w:r w:rsidR="00F518D5" w:rsidRPr="0054052B">
        <w:rPr>
          <w:rStyle w:val="60pt"/>
          <w:b w:val="0"/>
        </w:rPr>
        <w:t>документ, содержащий выводы по итогам проведени</w:t>
      </w:r>
      <w:r w:rsidRPr="0054052B">
        <w:rPr>
          <w:rStyle w:val="60pt"/>
          <w:b w:val="0"/>
        </w:rPr>
        <w:t>я</w:t>
      </w:r>
      <w:r>
        <w:rPr>
          <w:rStyle w:val="60pt"/>
        </w:rPr>
        <w:t xml:space="preserve"> </w:t>
      </w:r>
      <w:r>
        <w:t>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B42EA0" w:rsidRDefault="00B42EA0" w:rsidP="00B42EA0">
      <w:pPr>
        <w:pStyle w:val="1"/>
        <w:shd w:val="clear" w:color="auto" w:fill="auto"/>
        <w:spacing w:after="0" w:line="322" w:lineRule="exact"/>
        <w:ind w:right="40"/>
        <w:jc w:val="both"/>
      </w:pPr>
      <w:r>
        <w:rPr>
          <w:rStyle w:val="0pt"/>
        </w:rPr>
        <w:t xml:space="preserve">- заключение об оценке регулирующего воздействия </w:t>
      </w:r>
      <w:r>
        <w:t xml:space="preserve">- завершающий процедуру ОРВ </w:t>
      </w:r>
      <w:r>
        <w:lastRenderedPageBreak/>
        <w:t>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B42EA0" w:rsidRDefault="00B42EA0" w:rsidP="00B42EA0">
      <w:pPr>
        <w:pStyle w:val="1"/>
        <w:shd w:val="clear" w:color="auto" w:fill="auto"/>
        <w:spacing w:after="0" w:line="322" w:lineRule="exact"/>
        <w:ind w:right="40"/>
        <w:jc w:val="both"/>
      </w:pPr>
      <w:r>
        <w:rPr>
          <w:rStyle w:val="0pt"/>
        </w:rPr>
        <w:t xml:space="preserve">- заключение об экспертизе </w:t>
      </w:r>
      <w:r>
        <w:t>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B42EA0" w:rsidRDefault="00B42EA0" w:rsidP="00B42EA0">
      <w:pPr>
        <w:pStyle w:val="1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right="40"/>
        <w:jc w:val="both"/>
      </w:pPr>
      <w:r>
        <w:t xml:space="preserve">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</w:t>
      </w:r>
      <w:r w:rsidRPr="00B42EA0">
        <w:t>Песковатского сельского поселения</w:t>
      </w:r>
      <w:r>
        <w:t>, затрагивающие вопросы осуществления предпринимательской и инвестиционной деятельности.</w:t>
      </w:r>
    </w:p>
    <w:p w:rsidR="00B42EA0" w:rsidRDefault="00B42EA0" w:rsidP="00B42EA0">
      <w:pPr>
        <w:pStyle w:val="1"/>
        <w:numPr>
          <w:ilvl w:val="1"/>
          <w:numId w:val="2"/>
        </w:numPr>
        <w:shd w:val="clear" w:color="auto" w:fill="auto"/>
        <w:tabs>
          <w:tab w:val="left" w:pos="1366"/>
        </w:tabs>
        <w:spacing w:after="0" w:line="322" w:lineRule="exact"/>
        <w:ind w:right="40"/>
        <w:jc w:val="both"/>
      </w:pPr>
      <w:r>
        <w:t>Оценка регулирующего воздействия и экспертиза не проводится в отношении:</w:t>
      </w:r>
    </w:p>
    <w:p w:rsidR="00B42EA0" w:rsidRDefault="00B42EA0" w:rsidP="00B42EA0">
      <w:pPr>
        <w:pStyle w:val="1"/>
        <w:shd w:val="clear" w:color="auto" w:fill="auto"/>
        <w:spacing w:after="0" w:line="322" w:lineRule="exact"/>
        <w:ind w:right="40"/>
        <w:jc w:val="both"/>
      </w:pPr>
      <w:r>
        <w:t>- проектов и принятых решений о местных бюджетах и об исполнении местных бюджетов;</w:t>
      </w:r>
    </w:p>
    <w:p w:rsidR="00B42EA0" w:rsidRDefault="00B42EA0" w:rsidP="00B42EA0">
      <w:pPr>
        <w:pStyle w:val="1"/>
        <w:shd w:val="clear" w:color="auto" w:fill="auto"/>
        <w:spacing w:after="0" w:line="322" w:lineRule="exact"/>
        <w:ind w:right="40"/>
        <w:jc w:val="both"/>
      </w:pPr>
      <w:r>
        <w:t>- 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B42EA0" w:rsidRDefault="00B42EA0" w:rsidP="00B42EA0">
      <w:pPr>
        <w:pStyle w:val="1"/>
        <w:shd w:val="clear" w:color="auto" w:fill="auto"/>
        <w:spacing w:after="0" w:line="322" w:lineRule="exact"/>
        <w:ind w:right="40"/>
        <w:jc w:val="both"/>
      </w:pPr>
      <w:r>
        <w:t>- проектов и принятых муниципальных нормативных правовых актов, подлежащих публичным слушаниям в соответствии со статьей 28 Федерального закона от 06 октября 2003 г. № 131-Ф</w:t>
      </w:r>
      <w:r w:rsidR="008663F9">
        <w:t>З</w:t>
      </w:r>
      <w:r>
        <w:t xml:space="preserve"> «Об общих принципах организации местного самоуправления в Российской Федерации».</w:t>
      </w:r>
    </w:p>
    <w:p w:rsidR="00B42EA0" w:rsidRDefault="00B42EA0" w:rsidP="00B42EA0">
      <w:pPr>
        <w:pStyle w:val="1"/>
        <w:numPr>
          <w:ilvl w:val="1"/>
          <w:numId w:val="2"/>
        </w:numPr>
        <w:shd w:val="clear" w:color="auto" w:fill="auto"/>
        <w:tabs>
          <w:tab w:val="left" w:pos="1519"/>
        </w:tabs>
        <w:spacing w:after="0" w:line="322" w:lineRule="exact"/>
        <w:ind w:right="40"/>
        <w:jc w:val="both"/>
      </w:pPr>
      <w:r>
        <w:t>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B42EA0" w:rsidRDefault="00B42EA0" w:rsidP="00B42EA0">
      <w:pPr>
        <w:pStyle w:val="1"/>
        <w:numPr>
          <w:ilvl w:val="1"/>
          <w:numId w:val="2"/>
        </w:numPr>
        <w:shd w:val="clear" w:color="auto" w:fill="auto"/>
        <w:tabs>
          <w:tab w:val="left" w:pos="1433"/>
        </w:tabs>
        <w:spacing w:after="240" w:line="322" w:lineRule="exact"/>
        <w:ind w:right="40"/>
        <w:jc w:val="both"/>
      </w:pPr>
      <w:r>
        <w:t>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54052B" w:rsidRDefault="0054052B" w:rsidP="0054052B">
      <w:pPr>
        <w:pStyle w:val="22"/>
        <w:shd w:val="clear" w:color="auto" w:fill="auto"/>
        <w:tabs>
          <w:tab w:val="left" w:pos="1428"/>
        </w:tabs>
        <w:spacing w:before="0"/>
        <w:ind w:right="520" w:firstLine="0"/>
        <w:jc w:val="center"/>
      </w:pPr>
      <w:bookmarkStart w:id="1" w:name="bookmark1"/>
      <w:r>
        <w:t>2.Оценка регулирующего воздействия проектов муниципальных нормативных правовых актов</w:t>
      </w:r>
      <w:bookmarkEnd w:id="1"/>
    </w:p>
    <w:p w:rsidR="00F91B28" w:rsidRDefault="00F91B28" w:rsidP="00B42EA0">
      <w:pPr>
        <w:pStyle w:val="60"/>
        <w:shd w:val="clear" w:color="auto" w:fill="auto"/>
        <w:spacing w:before="0" w:after="0" w:line="322" w:lineRule="exact"/>
        <w:ind w:right="60"/>
        <w:jc w:val="both"/>
        <w:rPr>
          <w:rStyle w:val="60pt"/>
        </w:rPr>
      </w:pPr>
    </w:p>
    <w:p w:rsidR="00F91B28" w:rsidRDefault="00E75AF9" w:rsidP="00E75AF9">
      <w:pPr>
        <w:pStyle w:val="1"/>
        <w:shd w:val="clear" w:color="auto" w:fill="auto"/>
        <w:tabs>
          <w:tab w:val="left" w:pos="1659"/>
        </w:tabs>
        <w:spacing w:after="0" w:line="322" w:lineRule="exact"/>
        <w:ind w:right="60"/>
        <w:jc w:val="both"/>
      </w:pPr>
      <w:r>
        <w:t>2.1</w:t>
      </w:r>
      <w:r w:rsidR="00F518D5">
        <w:t>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F91B28" w:rsidRDefault="00E75AF9" w:rsidP="00E75AF9">
      <w:pPr>
        <w:pStyle w:val="1"/>
        <w:shd w:val="clear" w:color="auto" w:fill="auto"/>
        <w:tabs>
          <w:tab w:val="left" w:pos="1477"/>
        </w:tabs>
        <w:spacing w:after="0" w:line="322" w:lineRule="exact"/>
        <w:ind w:right="60"/>
        <w:jc w:val="both"/>
      </w:pPr>
      <w:r>
        <w:t xml:space="preserve">2.2. </w:t>
      </w:r>
      <w:r w:rsidR="00F518D5">
        <w:t>ОРВ проектов муниципальных правовых актов включает следующие этапы ее проведения :</w:t>
      </w:r>
    </w:p>
    <w:p w:rsidR="00F91B28" w:rsidRDefault="00E75AF9" w:rsidP="007C07CA">
      <w:pPr>
        <w:pStyle w:val="1"/>
        <w:shd w:val="clear" w:color="auto" w:fill="auto"/>
        <w:spacing w:after="0" w:line="322" w:lineRule="exact"/>
        <w:ind w:right="60"/>
        <w:jc w:val="both"/>
      </w:pPr>
      <w:r>
        <w:t xml:space="preserve">- </w:t>
      </w:r>
      <w:r w:rsidR="00F518D5">
        <w:t>размещение уведомления о подготовке проекта муниципального нормативного правового акта;</w:t>
      </w:r>
    </w:p>
    <w:p w:rsidR="00F91B28" w:rsidRDefault="00E75AF9" w:rsidP="007C07CA">
      <w:pPr>
        <w:pStyle w:val="1"/>
        <w:shd w:val="clear" w:color="auto" w:fill="auto"/>
        <w:spacing w:after="0" w:line="322" w:lineRule="exact"/>
        <w:ind w:right="60"/>
        <w:jc w:val="both"/>
      </w:pPr>
      <w:r>
        <w:t xml:space="preserve">- </w:t>
      </w:r>
      <w:r w:rsidR="00F518D5">
        <w:t>изучение поступивших предложений,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F91B28" w:rsidRDefault="00E75AF9" w:rsidP="007C07CA">
      <w:pPr>
        <w:pStyle w:val="1"/>
        <w:shd w:val="clear" w:color="auto" w:fill="auto"/>
        <w:spacing w:after="0" w:line="322" w:lineRule="exact"/>
        <w:ind w:right="60"/>
        <w:jc w:val="both"/>
      </w:pPr>
      <w:r>
        <w:lastRenderedPageBreak/>
        <w:t xml:space="preserve">- </w:t>
      </w:r>
      <w:r w:rsidR="00F518D5">
        <w:t>обсуждение проекта муниципального нормативного правового акта в форме проведения публичных консультаций;</w:t>
      </w:r>
    </w:p>
    <w:p w:rsidR="00F91B28" w:rsidRDefault="00E75AF9" w:rsidP="007C07CA">
      <w:pPr>
        <w:pStyle w:val="1"/>
        <w:shd w:val="clear" w:color="auto" w:fill="auto"/>
        <w:spacing w:after="0" w:line="322" w:lineRule="exact"/>
        <w:ind w:right="60"/>
        <w:jc w:val="both"/>
      </w:pPr>
      <w:r>
        <w:t xml:space="preserve">- </w:t>
      </w:r>
      <w:r w:rsidR="00F518D5">
        <w:t>подготовка заключения об ОРВ проекта муниципального нормативного правового акта.</w:t>
      </w:r>
    </w:p>
    <w:p w:rsidR="00F91B28" w:rsidRDefault="00E75AF9" w:rsidP="00E75AF9">
      <w:pPr>
        <w:pStyle w:val="1"/>
        <w:shd w:val="clear" w:color="auto" w:fill="auto"/>
        <w:tabs>
          <w:tab w:val="left" w:pos="1506"/>
        </w:tabs>
        <w:spacing w:after="0" w:line="322" w:lineRule="exact"/>
        <w:ind w:right="60"/>
        <w:jc w:val="both"/>
      </w:pPr>
      <w:r>
        <w:t xml:space="preserve">2.3. </w:t>
      </w:r>
      <w:r w:rsidR="00F518D5">
        <w:t>Разработчик проекта в течение 3 дней после принятия решения о подготовке проекта</w:t>
      </w:r>
      <w:r w:rsidR="007223D3">
        <w:t>,</w:t>
      </w:r>
      <w:r w:rsidR="00F518D5">
        <w:t xml:space="preserve"> размещает уведомление об этом </w:t>
      </w:r>
      <w:r w:rsidR="007223D3">
        <w:t xml:space="preserve">на официальном сайте администрации Песковатского сельского поселения  либо опубликует его в газете « МЕЖДУРЕЧЬЕ»  </w:t>
      </w:r>
      <w:r>
        <w:t>.</w:t>
      </w:r>
      <w:r w:rsidR="00F518D5">
        <w:t xml:space="preserve"> Форма уведомления утверждается</w:t>
      </w:r>
      <w:r>
        <w:t xml:space="preserve"> </w:t>
      </w:r>
      <w:r w:rsidRPr="00E75AF9">
        <w:t>Администрацией Песковатского сельского поселения</w:t>
      </w:r>
      <w:r w:rsidR="00F518D5">
        <w:t>.</w:t>
      </w:r>
    </w:p>
    <w:p w:rsidR="00F91B28" w:rsidRDefault="006E3F10" w:rsidP="006E3F10">
      <w:pPr>
        <w:pStyle w:val="1"/>
        <w:shd w:val="clear" w:color="auto" w:fill="auto"/>
        <w:tabs>
          <w:tab w:val="left" w:pos="567"/>
        </w:tabs>
        <w:spacing w:after="0" w:line="322" w:lineRule="exact"/>
        <w:ind w:right="-1"/>
      </w:pPr>
      <w:r>
        <w:tab/>
      </w:r>
      <w:r w:rsidR="00F518D5">
        <w:t>О</w:t>
      </w:r>
      <w:r w:rsidR="00E75AF9">
        <w:t xml:space="preserve"> </w:t>
      </w:r>
      <w:r w:rsidR="00F518D5">
        <w:t xml:space="preserve">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лицо), Уполномоченного по защите прав предпринимателей Волгоградской области и иных заинтересованных лиц, </w:t>
      </w:r>
      <w:r w:rsidR="00E75AF9">
        <w:t>к</w:t>
      </w:r>
      <w:r w:rsidR="00F518D5">
        <w:t>оторых целесообразно, по мнению разработчика проекта, привлечь к подготовке проекта муниципального нормативного правового акта.</w:t>
      </w:r>
    </w:p>
    <w:p w:rsidR="00F91B28" w:rsidRDefault="00E75AF9" w:rsidP="00E75AF9">
      <w:pPr>
        <w:pStyle w:val="1"/>
        <w:shd w:val="clear" w:color="auto" w:fill="auto"/>
        <w:tabs>
          <w:tab w:val="left" w:pos="1678"/>
        </w:tabs>
        <w:spacing w:after="0" w:line="322" w:lineRule="exact"/>
        <w:ind w:right="60"/>
        <w:jc w:val="both"/>
      </w:pPr>
      <w:r>
        <w:t>2.4.</w:t>
      </w:r>
      <w:r w:rsidR="00F518D5">
        <w:t xml:space="preserve">Разработчик проекта обязан рассмотреть </w:t>
      </w:r>
      <w:r>
        <w:t xml:space="preserve"> </w:t>
      </w:r>
      <w:r w:rsidR="00F518D5">
        <w:t xml:space="preserve"> все предложения, поступившие в течение 15 дней со дня размещения уведомления. </w:t>
      </w:r>
      <w:r>
        <w:t xml:space="preserve"> </w:t>
      </w:r>
    </w:p>
    <w:p w:rsidR="00F91B28" w:rsidRDefault="00F518D5" w:rsidP="00795448">
      <w:pPr>
        <w:pStyle w:val="1"/>
        <w:shd w:val="clear" w:color="auto" w:fill="auto"/>
        <w:spacing w:after="0" w:line="322" w:lineRule="exact"/>
        <w:ind w:right="60" w:firstLine="708"/>
        <w:jc w:val="both"/>
      </w:pPr>
      <w: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текст проекта.</w:t>
      </w:r>
    </w:p>
    <w:p w:rsidR="00E75AF9" w:rsidRPr="00795448" w:rsidRDefault="00795448" w:rsidP="00795448">
      <w:pPr>
        <w:pStyle w:val="a9"/>
        <w:rPr>
          <w:rFonts w:ascii="Times New Roman" w:eastAsia="Times New Roman" w:hAnsi="Times New Roman" w:cs="Times New Roman"/>
          <w:spacing w:val="-3"/>
          <w:sz w:val="27"/>
          <w:szCs w:val="27"/>
        </w:rPr>
      </w:pPr>
      <w:r>
        <w:t xml:space="preserve"> </w:t>
      </w:r>
      <w:r w:rsidR="00E75AF9" w:rsidRPr="0079544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2.5. </w:t>
      </w:r>
      <w:r w:rsidR="00F518D5" w:rsidRPr="00795448">
        <w:rPr>
          <w:rFonts w:ascii="Times New Roman" w:eastAsia="Times New Roman" w:hAnsi="Times New Roman" w:cs="Times New Roman"/>
          <w:spacing w:val="-3"/>
          <w:sz w:val="27"/>
          <w:szCs w:val="27"/>
        </w:rPr>
        <w:t>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</w:t>
      </w:r>
      <w:r w:rsidR="00E75AF9" w:rsidRPr="0079544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сводный отчет, подписываемый разработчиком проекта.</w:t>
      </w:r>
    </w:p>
    <w:p w:rsidR="00E75AF9" w:rsidRDefault="00E75AF9" w:rsidP="0079544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Сводный отчет должен быть сформирован не позднее 5 дней со дня окончания срока, установленного для принятия предложений в части первой настоящего пункта.</w:t>
      </w:r>
    </w:p>
    <w:p w:rsidR="00795448" w:rsidRDefault="00795448" w:rsidP="00795448">
      <w:pPr>
        <w:pStyle w:val="1"/>
        <w:shd w:val="clear" w:color="auto" w:fill="auto"/>
        <w:tabs>
          <w:tab w:val="left" w:pos="1270"/>
        </w:tabs>
        <w:spacing w:after="0" w:line="322" w:lineRule="exact"/>
        <w:ind w:right="40" w:firstLine="567"/>
        <w:jc w:val="both"/>
      </w:pPr>
      <w:r>
        <w:t xml:space="preserve">2.6. </w:t>
      </w:r>
      <w:r w:rsidR="00E75AF9">
        <w:t xml:space="preserve">В сводном отчете отражаются следующие положения: </w:t>
      </w:r>
    </w:p>
    <w:p w:rsidR="00795448" w:rsidRDefault="00E75AF9" w:rsidP="00795448">
      <w:pPr>
        <w:pStyle w:val="1"/>
        <w:shd w:val="clear" w:color="auto" w:fill="auto"/>
        <w:tabs>
          <w:tab w:val="left" w:pos="1270"/>
        </w:tabs>
        <w:spacing w:after="0" w:line="322" w:lineRule="exact"/>
        <w:ind w:right="40" w:firstLine="567"/>
        <w:jc w:val="both"/>
      </w:pPr>
      <w:r>
        <w:t xml:space="preserve">общая информация (орган-разработчик, вид и наименование акта); </w:t>
      </w:r>
    </w:p>
    <w:p w:rsidR="00E75AF9" w:rsidRDefault="00E75AF9" w:rsidP="00795448">
      <w:pPr>
        <w:pStyle w:val="1"/>
        <w:shd w:val="clear" w:color="auto" w:fill="auto"/>
        <w:tabs>
          <w:tab w:val="left" w:pos="1270"/>
        </w:tabs>
        <w:spacing w:after="0" w:line="322" w:lineRule="exact"/>
        <w:ind w:right="40" w:firstLine="567"/>
        <w:jc w:val="both"/>
      </w:pPr>
      <w:r>
        <w:t>описание проблемы, на решение которой направлено предлагаемое</w:t>
      </w:r>
      <w:r w:rsidR="00795448">
        <w:t xml:space="preserve"> </w:t>
      </w:r>
      <w:r>
        <w:t>правовое регулирование;</w:t>
      </w:r>
    </w:p>
    <w:p w:rsidR="00795448" w:rsidRDefault="00E75AF9" w:rsidP="00795448">
      <w:pPr>
        <w:pStyle w:val="1"/>
        <w:shd w:val="clear" w:color="auto" w:fill="auto"/>
        <w:spacing w:after="0" w:line="322" w:lineRule="exact"/>
        <w:ind w:right="40" w:firstLine="567"/>
        <w:jc w:val="both"/>
      </w:pPr>
      <w:r>
        <w:t>определение целей предлагаемого правового регулирования;</w:t>
      </w:r>
    </w:p>
    <w:p w:rsidR="00E75AF9" w:rsidRDefault="00E75AF9" w:rsidP="00795448">
      <w:pPr>
        <w:pStyle w:val="1"/>
        <w:shd w:val="clear" w:color="auto" w:fill="auto"/>
        <w:spacing w:after="0" w:line="322" w:lineRule="exact"/>
        <w:ind w:right="40" w:firstLine="567"/>
        <w:jc w:val="both"/>
      </w:pPr>
      <w:r>
        <w:t xml:space="preserve"> качественная характеристика и оценка численности потенциальных адресатов предлагаемого правового регулирования;</w:t>
      </w:r>
    </w:p>
    <w:p w:rsidR="00E75AF9" w:rsidRDefault="00E75AF9" w:rsidP="00795448">
      <w:pPr>
        <w:pStyle w:val="1"/>
        <w:shd w:val="clear" w:color="auto" w:fill="auto"/>
        <w:tabs>
          <w:tab w:val="left" w:pos="9262"/>
        </w:tabs>
        <w:spacing w:after="0" w:line="322" w:lineRule="exact"/>
        <w:ind w:right="40" w:firstLine="567"/>
        <w:jc w:val="both"/>
      </w:pPr>
      <w: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  <w:r>
        <w:tab/>
        <w:t>]</w:t>
      </w:r>
    </w:p>
    <w:p w:rsidR="00E75AF9" w:rsidRDefault="00E75AF9" w:rsidP="00795448">
      <w:pPr>
        <w:pStyle w:val="1"/>
        <w:shd w:val="clear" w:color="auto" w:fill="auto"/>
        <w:spacing w:after="0" w:line="322" w:lineRule="exact"/>
        <w:ind w:right="40" w:firstLine="567"/>
        <w:jc w:val="both"/>
      </w:pPr>
      <w:r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E75AF9" w:rsidRDefault="00E75AF9" w:rsidP="00795448">
      <w:pPr>
        <w:pStyle w:val="1"/>
        <w:shd w:val="clear" w:color="auto" w:fill="auto"/>
        <w:spacing w:after="0" w:line="322" w:lineRule="exact"/>
        <w:ind w:right="40" w:firstLine="567"/>
        <w:jc w:val="both"/>
      </w:pPr>
      <w: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E75AF9" w:rsidRDefault="00795448" w:rsidP="00795448">
      <w:pPr>
        <w:pStyle w:val="1"/>
        <w:shd w:val="clear" w:color="auto" w:fill="auto"/>
        <w:tabs>
          <w:tab w:val="left" w:pos="1346"/>
        </w:tabs>
        <w:spacing w:after="0" w:line="322" w:lineRule="exact"/>
        <w:ind w:right="40"/>
        <w:jc w:val="both"/>
      </w:pPr>
      <w:r>
        <w:t xml:space="preserve">2.7. </w:t>
      </w:r>
      <w:r w:rsidR="00E75AF9">
        <w:t>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E75AF9" w:rsidRDefault="00795448" w:rsidP="00795448">
      <w:pPr>
        <w:pStyle w:val="1"/>
        <w:shd w:val="clear" w:color="auto" w:fill="auto"/>
        <w:tabs>
          <w:tab w:val="left" w:pos="1385"/>
        </w:tabs>
        <w:spacing w:after="0" w:line="322" w:lineRule="exact"/>
        <w:ind w:right="40"/>
        <w:jc w:val="both"/>
      </w:pPr>
      <w:r>
        <w:t xml:space="preserve">2.8. </w:t>
      </w:r>
      <w:r w:rsidR="00E75AF9">
        <w:t xml:space="preserve">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 Уполномоченный орган в трехдневный </w:t>
      </w:r>
      <w:r w:rsidR="00E75AF9">
        <w:lastRenderedPageBreak/>
        <w:t>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795448" w:rsidRDefault="00795448" w:rsidP="00795448">
      <w:pPr>
        <w:pStyle w:val="1"/>
        <w:shd w:val="clear" w:color="auto" w:fill="auto"/>
        <w:tabs>
          <w:tab w:val="left" w:pos="1462"/>
          <w:tab w:val="left" w:pos="7054"/>
        </w:tabs>
        <w:spacing w:after="0" w:line="322" w:lineRule="exact"/>
        <w:ind w:right="40"/>
        <w:jc w:val="both"/>
      </w:pPr>
      <w:r>
        <w:t xml:space="preserve">2.9. </w:t>
      </w:r>
      <w:r w:rsidR="00E75AF9">
        <w:t xml:space="preserve">В случае предоставления надлежаще оформленных документов уполномоченный орган в трехдневный срок размещает </w:t>
      </w:r>
      <w:r w:rsidR="00934322">
        <w:t xml:space="preserve">его на официальном сайте </w:t>
      </w:r>
      <w:r w:rsidR="007223D3">
        <w:t xml:space="preserve">администрации Песковатского сельского поселения </w:t>
      </w:r>
      <w:r w:rsidR="00934322">
        <w:t xml:space="preserve">либо опубликует его в газете « МЕЖДУРЕЧЬЕ»  </w:t>
      </w:r>
      <w:r>
        <w:t>:</w:t>
      </w:r>
    </w:p>
    <w:p w:rsidR="00795448" w:rsidRDefault="00795448" w:rsidP="00795448">
      <w:pPr>
        <w:pStyle w:val="1"/>
        <w:shd w:val="clear" w:color="auto" w:fill="auto"/>
        <w:tabs>
          <w:tab w:val="left" w:pos="1462"/>
          <w:tab w:val="left" w:pos="7054"/>
        </w:tabs>
        <w:spacing w:after="0" w:line="322" w:lineRule="exact"/>
        <w:ind w:right="40"/>
        <w:jc w:val="both"/>
      </w:pPr>
      <w:r>
        <w:t xml:space="preserve">- </w:t>
      </w:r>
      <w:r w:rsidR="00E75AF9">
        <w:t xml:space="preserve">текст проекта муниципального нормативного правового акта, подлежащего оценке регулирующего воздействия; </w:t>
      </w:r>
    </w:p>
    <w:p w:rsidR="00E75AF9" w:rsidRDefault="00795448" w:rsidP="00795448">
      <w:pPr>
        <w:pStyle w:val="1"/>
        <w:shd w:val="clear" w:color="auto" w:fill="auto"/>
        <w:tabs>
          <w:tab w:val="left" w:pos="1462"/>
          <w:tab w:val="left" w:pos="7054"/>
        </w:tabs>
        <w:spacing w:after="0" w:line="322" w:lineRule="exact"/>
        <w:ind w:right="40"/>
        <w:jc w:val="both"/>
      </w:pPr>
      <w:r>
        <w:t xml:space="preserve">- </w:t>
      </w:r>
      <w:r w:rsidR="00E75AF9">
        <w:t>сводный отчет;</w:t>
      </w:r>
    </w:p>
    <w:p w:rsidR="00E75AF9" w:rsidRDefault="00795448" w:rsidP="00E75AF9">
      <w:pPr>
        <w:pStyle w:val="1"/>
        <w:shd w:val="clear" w:color="auto" w:fill="auto"/>
        <w:spacing w:after="0" w:line="322" w:lineRule="exact"/>
        <w:jc w:val="both"/>
      </w:pPr>
      <w:r>
        <w:t xml:space="preserve">- </w:t>
      </w:r>
      <w:r w:rsidR="00E75AF9">
        <w:t>перечень вопросов для участников публичных консультаций;</w:t>
      </w:r>
    </w:p>
    <w:p w:rsidR="00E75AF9" w:rsidRDefault="00795448" w:rsidP="00E75AF9">
      <w:pPr>
        <w:pStyle w:val="1"/>
        <w:shd w:val="clear" w:color="auto" w:fill="auto"/>
        <w:spacing w:after="0" w:line="322" w:lineRule="exact"/>
        <w:jc w:val="both"/>
      </w:pPr>
      <w:r>
        <w:t xml:space="preserve">- </w:t>
      </w:r>
      <w:r w:rsidR="00E75AF9">
        <w:t>иные материалы и информация по усмотрению уполномоченного органа.</w:t>
      </w:r>
    </w:p>
    <w:p w:rsidR="00E75AF9" w:rsidRDefault="00795448" w:rsidP="00795448">
      <w:pPr>
        <w:pStyle w:val="1"/>
        <w:shd w:val="clear" w:color="auto" w:fill="auto"/>
        <w:tabs>
          <w:tab w:val="left" w:pos="1462"/>
        </w:tabs>
        <w:spacing w:after="0" w:line="322" w:lineRule="exact"/>
        <w:ind w:right="40"/>
        <w:jc w:val="both"/>
      </w:pPr>
      <w:r>
        <w:t xml:space="preserve">2.10. </w:t>
      </w:r>
      <w:r w:rsidR="00E75AF9">
        <w:t>Срок проведения публичных консультаций и принятия предложений устанавливается уполномоченным органом, но не может составлять более 30</w:t>
      </w:r>
      <w:r w:rsidR="006C6FAA" w:rsidRPr="006C6FAA">
        <w:t xml:space="preserve"> </w:t>
      </w:r>
      <w:r w:rsidR="006C6FAA">
        <w:t>дней.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ind w:right="40"/>
        <w:jc w:val="both"/>
      </w:pPr>
      <w:r>
        <w:t xml:space="preserve">Срок проведения публичных консультаций может быть продлен уполномоченным органом, но не более чем на 10 </w:t>
      </w:r>
      <w:r w:rsidR="006C6FAA">
        <w:t>дней.</w:t>
      </w:r>
    </w:p>
    <w:p w:rsidR="00E75AF9" w:rsidRDefault="006C6FAA" w:rsidP="006C6FAA">
      <w:pPr>
        <w:pStyle w:val="1"/>
        <w:shd w:val="clear" w:color="auto" w:fill="auto"/>
        <w:tabs>
          <w:tab w:val="left" w:pos="1843"/>
        </w:tabs>
        <w:spacing w:after="0" w:line="322" w:lineRule="exact"/>
        <w:ind w:right="40"/>
        <w:jc w:val="both"/>
      </w:pPr>
      <w:r>
        <w:t xml:space="preserve">2.11. </w:t>
      </w:r>
      <w:r w:rsidR="00E75AF9">
        <w:t>Публичные консультации по проекту проводятся посредством  обсуждения поступивших предложений с участием разработчика проекта,</w:t>
      </w:r>
      <w:r>
        <w:t xml:space="preserve"> </w:t>
      </w:r>
      <w:r w:rsidR="00E75AF9">
        <w:t>представителей субъектов предпринимательской и инвестиционной деятельности, Уполномоченного по защите прав предпринимателей Волгоградской области,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актом</w:t>
      </w:r>
      <w:r>
        <w:t xml:space="preserve"> администрации Песковатского сельского поселения.</w:t>
      </w:r>
    </w:p>
    <w:p w:rsidR="00E75AF9" w:rsidRDefault="00E75AF9" w:rsidP="006C6FAA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E75AF9" w:rsidRDefault="006C6FAA" w:rsidP="006C6FAA">
      <w:pPr>
        <w:pStyle w:val="1"/>
        <w:shd w:val="clear" w:color="auto" w:fill="auto"/>
        <w:tabs>
          <w:tab w:val="left" w:pos="1730"/>
        </w:tabs>
        <w:spacing w:after="0" w:line="322" w:lineRule="exact"/>
        <w:ind w:right="40"/>
        <w:jc w:val="both"/>
      </w:pPr>
      <w:r>
        <w:t xml:space="preserve">2.12. </w:t>
      </w:r>
      <w:r w:rsidR="00E75AF9">
        <w:t>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E75AF9" w:rsidRDefault="00E75AF9" w:rsidP="006C6FAA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Сводка предложений подписывается руководителе</w:t>
      </w:r>
      <w:r w:rsidR="006C6FAA">
        <w:t>м</w:t>
      </w:r>
      <w:r>
        <w:t xml:space="preserve"> уполномоченного органа и подлежит размещению на официальном сайте </w:t>
      </w:r>
      <w:r w:rsidR="007223D3">
        <w:t xml:space="preserve">администрации Песковатского сельского поселения </w:t>
      </w:r>
      <w:r>
        <w:t xml:space="preserve">либо опубликованию его </w:t>
      </w:r>
      <w:r w:rsidR="006C6FAA">
        <w:t>в газете « МЕЖДУРЕЧЬЕ»</w:t>
      </w:r>
      <w:r>
        <w:t xml:space="preserve">  не позднее 16 рабочих дней со дня окончания публичных консультаций.</w:t>
      </w:r>
    </w:p>
    <w:p w:rsidR="00E75AF9" w:rsidRDefault="007223D3" w:rsidP="007223D3">
      <w:pPr>
        <w:pStyle w:val="1"/>
        <w:shd w:val="clear" w:color="auto" w:fill="auto"/>
        <w:tabs>
          <w:tab w:val="left" w:pos="1643"/>
        </w:tabs>
        <w:spacing w:after="0" w:line="322" w:lineRule="exact"/>
        <w:ind w:right="40"/>
        <w:jc w:val="both"/>
      </w:pPr>
      <w:r>
        <w:t>2.13.</w:t>
      </w:r>
      <w:r w:rsidR="00E75AF9">
        <w:t xml:space="preserve">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</w:t>
      </w:r>
      <w:r>
        <w:t>администрации Песковатского сельского поселения</w:t>
      </w:r>
      <w:r w:rsidR="00E75AF9">
        <w:rPr>
          <w:rStyle w:val="8pt0pt0"/>
        </w:rPr>
        <w:t xml:space="preserve">. </w:t>
      </w:r>
      <w:r w:rsidR="00E75AF9"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</w:t>
      </w:r>
      <w:r>
        <w:t>х их введению, иных норм</w:t>
      </w:r>
      <w:r w:rsidR="00E75AF9">
        <w:t>, необоснованно затрудняющих осуществление</w:t>
      </w:r>
      <w:r>
        <w:t xml:space="preserve"> </w:t>
      </w:r>
      <w:r w:rsidR="00E75AF9">
        <w:t>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E75AF9" w:rsidRDefault="007223D3" w:rsidP="007223D3">
      <w:pPr>
        <w:pStyle w:val="1"/>
        <w:shd w:val="clear" w:color="auto" w:fill="auto"/>
        <w:tabs>
          <w:tab w:val="left" w:pos="1806"/>
        </w:tabs>
        <w:spacing w:after="0" w:line="322" w:lineRule="exact"/>
        <w:ind w:right="40"/>
        <w:jc w:val="both"/>
      </w:pPr>
      <w:r>
        <w:t>2.14.</w:t>
      </w:r>
      <w:r w:rsidR="00E75AF9">
        <w:t xml:space="preserve">При подготовке заключения об ОРВ уполномоченный орган осуществляет анализ </w:t>
      </w:r>
      <w:r w:rsidR="00E75AF9">
        <w:lastRenderedPageBreak/>
        <w:t>обоснованности выводов разработчика проекта</w:t>
      </w:r>
      <w:r>
        <w:t xml:space="preserve"> </w:t>
      </w:r>
      <w:r w:rsidR="00E75AF9">
        <w:t xml:space="preserve">относительно необходимости введения предлагаемого им способа правового регулирования. </w:t>
      </w:r>
      <w:r>
        <w:t xml:space="preserve"> </w:t>
      </w:r>
    </w:p>
    <w:p w:rsidR="00E75AF9" w:rsidRDefault="00E75AF9" w:rsidP="007223D3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E75AF9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B209C8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E75AF9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 xml:space="preserve"> точность формулировки выявленной проблемы;</w:t>
      </w:r>
    </w:p>
    <w:p w:rsidR="00B209C8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 xml:space="preserve">обоснованность качественного и количественного определения потенциальных адресатов предлагаемого правового регулирования; </w:t>
      </w:r>
    </w:p>
    <w:p w:rsidR="00B209C8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 xml:space="preserve">определение целей предлагаемого правового регулирования; </w:t>
      </w:r>
    </w:p>
    <w:p w:rsidR="00E75AF9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E75AF9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 xml:space="preserve">верифицируемость показателей достижения целей предлагаемого правового регулирования и возможность последующего мониторинга их достижения; </w:t>
      </w:r>
    </w:p>
    <w:p w:rsidR="00E75AF9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E75AF9" w:rsidRDefault="00B209C8" w:rsidP="00B209C8">
      <w:pPr>
        <w:pStyle w:val="1"/>
        <w:shd w:val="clear" w:color="auto" w:fill="auto"/>
        <w:tabs>
          <w:tab w:val="left" w:pos="567"/>
        </w:tabs>
        <w:spacing w:after="0" w:line="322" w:lineRule="exact"/>
        <w:ind w:right="40"/>
        <w:jc w:val="both"/>
      </w:pPr>
      <w:r>
        <w:tab/>
        <w:t>2.15.</w:t>
      </w:r>
      <w:r w:rsidR="00E75AF9">
        <w:t>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E75AF9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 xml:space="preserve">Заключение подлежит размещению </w:t>
      </w:r>
      <w:r w:rsidR="00B209C8">
        <w:t xml:space="preserve">на официальном сайте администрации Песковатского сельского поселения либо опубликует его в газете « МЕЖДУРЕЧЬЕ»  </w:t>
      </w:r>
      <w:r>
        <w:t>не позднее 3 рабочих дней со дня его подписания.</w:t>
      </w:r>
    </w:p>
    <w:p w:rsidR="00E75AF9" w:rsidRDefault="00E75AF9" w:rsidP="00B209C8">
      <w:pPr>
        <w:pStyle w:val="1"/>
        <w:shd w:val="clear" w:color="auto" w:fill="auto"/>
        <w:spacing w:after="0" w:line="322" w:lineRule="exact"/>
        <w:ind w:right="40"/>
        <w:jc w:val="both"/>
      </w:pPr>
      <w: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B209C8" w:rsidRDefault="00B209C8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утверждению проекта муниципального нормативного правового акта ( в случае отсутствия  замечаний);</w:t>
      </w:r>
    </w:p>
    <w:p w:rsidR="00B209C8" w:rsidRDefault="00B209C8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доработки проекта муниципального нормативного правового акта с учетом замечаний;</w:t>
      </w:r>
    </w:p>
    <w:p w:rsidR="00B209C8" w:rsidRDefault="00B209C8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утверждению проекта муниципального нормативного правового акта без учета замечаний;</w:t>
      </w:r>
    </w:p>
    <w:p w:rsidR="00E75AF9" w:rsidRDefault="00E75AF9" w:rsidP="00B209C8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нецелесообразности принятия проекта муниципального нормативного правового акта.</w:t>
      </w:r>
    </w:p>
    <w:p w:rsidR="00E75AF9" w:rsidRDefault="00E75AF9" w:rsidP="00B209C8">
      <w:pPr>
        <w:pStyle w:val="1"/>
        <w:shd w:val="clear" w:color="auto" w:fill="auto"/>
        <w:spacing w:after="0" w:line="322" w:lineRule="exact"/>
        <w:ind w:right="40"/>
        <w:jc w:val="both"/>
      </w:pPr>
      <w:r>
        <w:t xml:space="preserve">2.16. Разногласия, возникающие по результатам проведения оценки регулирующего воздействия проектов муниципальных нормативных правовых </w:t>
      </w:r>
      <w:r w:rsidR="00B209C8">
        <w:t xml:space="preserve"> </w:t>
      </w:r>
      <w:r>
        <w:t xml:space="preserve"> актов, между разработчиком проекта и уполномоченным органом разрешаются путем обсуждения разногласий, на заседании специально созданной главой</w:t>
      </w:r>
      <w:r w:rsidR="00B209C8">
        <w:t xml:space="preserve"> а</w:t>
      </w:r>
      <w:r w:rsidR="00B209C8" w:rsidRPr="00B209C8">
        <w:t>дминистрации Песковатского сельского поселения</w:t>
      </w:r>
      <w:r w:rsidRPr="00B209C8">
        <w:t xml:space="preserve"> рабочей </w:t>
      </w:r>
      <w:r w:rsidR="00B209C8">
        <w:t>группы</w:t>
      </w:r>
      <w:r w:rsidRPr="00B209C8">
        <w:t xml:space="preserve">. </w:t>
      </w:r>
      <w:r w:rsidR="00B209C8">
        <w:t xml:space="preserve">Число членов </w:t>
      </w:r>
      <w:r>
        <w:t>такой группы не может превышать пять человек. Руководит группой глава</w:t>
      </w:r>
      <w:r w:rsidR="00B209C8">
        <w:t xml:space="preserve"> а</w:t>
      </w:r>
      <w:r w:rsidR="00B209C8" w:rsidRPr="00B209C8">
        <w:t xml:space="preserve">дминистрации Песковатского сельского </w:t>
      </w:r>
      <w:r w:rsidR="00B209C8" w:rsidRPr="00B209C8">
        <w:lastRenderedPageBreak/>
        <w:t>поселения</w:t>
      </w:r>
      <w:r w:rsidR="00B209C8">
        <w:t xml:space="preserve">. </w:t>
      </w:r>
      <w:r w:rsidR="00B209C8" w:rsidRPr="00B209C8">
        <w:t xml:space="preserve"> </w:t>
      </w:r>
      <w:r w:rsidRPr="00B209C8">
        <w:t xml:space="preserve">В </w:t>
      </w:r>
      <w:r w:rsidR="00B209C8" w:rsidRPr="00B209C8">
        <w:t xml:space="preserve">состав группы по </w:t>
      </w:r>
      <w:r>
        <w:t>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B209C8" w:rsidRDefault="00B209C8" w:rsidP="00B209C8">
      <w:pPr>
        <w:pStyle w:val="221"/>
        <w:shd w:val="clear" w:color="auto" w:fill="auto"/>
        <w:tabs>
          <w:tab w:val="left" w:pos="1918"/>
        </w:tabs>
        <w:spacing w:before="0" w:after="251" w:line="270" w:lineRule="exact"/>
        <w:jc w:val="center"/>
      </w:pPr>
      <w:bookmarkStart w:id="2" w:name="bookmark2"/>
    </w:p>
    <w:p w:rsidR="00E75AF9" w:rsidRPr="00B209C8" w:rsidRDefault="00B209C8" w:rsidP="00B209C8">
      <w:pPr>
        <w:pStyle w:val="221"/>
        <w:shd w:val="clear" w:color="auto" w:fill="auto"/>
        <w:tabs>
          <w:tab w:val="left" w:pos="1918"/>
        </w:tabs>
        <w:spacing w:before="0" w:after="251" w:line="270" w:lineRule="exact"/>
        <w:jc w:val="center"/>
        <w:rPr>
          <w:b/>
        </w:rPr>
      </w:pPr>
      <w:r w:rsidRPr="00B209C8">
        <w:rPr>
          <w:b/>
        </w:rPr>
        <w:t>3.</w:t>
      </w:r>
      <w:r w:rsidR="00E75AF9" w:rsidRPr="00B209C8">
        <w:rPr>
          <w:b/>
        </w:rPr>
        <w:t>Экспертиза муниципальных нормативных правовых актов.</w:t>
      </w:r>
      <w:bookmarkEnd w:id="2"/>
    </w:p>
    <w:p w:rsidR="00E75AF9" w:rsidRDefault="00B36189" w:rsidP="00B36189">
      <w:pPr>
        <w:pStyle w:val="1"/>
        <w:shd w:val="clear" w:color="auto" w:fill="auto"/>
        <w:tabs>
          <w:tab w:val="left" w:pos="1806"/>
        </w:tabs>
        <w:spacing w:after="0" w:line="322" w:lineRule="exact"/>
        <w:ind w:right="40"/>
        <w:jc w:val="both"/>
      </w:pPr>
      <w:r>
        <w:t>3.1.</w:t>
      </w:r>
      <w:r w:rsidR="00E75AF9">
        <w:t>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</w:t>
      </w:r>
      <w:r>
        <w:t xml:space="preserve"> </w:t>
      </w:r>
      <w:r w:rsidR="00E75AF9">
        <w:t>способа правового регулирования посредством анализа правоприменительной практики.</w:t>
      </w:r>
    </w:p>
    <w:p w:rsidR="00B36189" w:rsidRDefault="00B36189" w:rsidP="00B36189">
      <w:pPr>
        <w:pStyle w:val="1"/>
        <w:shd w:val="clear" w:color="auto" w:fill="auto"/>
        <w:tabs>
          <w:tab w:val="left" w:pos="1518"/>
        </w:tabs>
        <w:spacing w:after="0" w:line="322" w:lineRule="exact"/>
        <w:jc w:val="both"/>
      </w:pPr>
      <w:r>
        <w:t xml:space="preserve">3.2. </w:t>
      </w:r>
      <w:r w:rsidR="00E75AF9">
        <w:t>Экспертиза проводится на основании плана, ежегодно утверждаемого</w:t>
      </w:r>
      <w:r>
        <w:t xml:space="preserve"> главой а</w:t>
      </w:r>
      <w:r w:rsidRPr="00B209C8">
        <w:t>дминистрации Песковатского сельского поселения</w:t>
      </w:r>
      <w:r>
        <w:t>.</w:t>
      </w:r>
    </w:p>
    <w:p w:rsidR="00E75AF9" w:rsidRDefault="00B36189" w:rsidP="00B36189">
      <w:pPr>
        <w:pStyle w:val="1"/>
        <w:shd w:val="clear" w:color="auto" w:fill="auto"/>
        <w:tabs>
          <w:tab w:val="left" w:pos="567"/>
        </w:tabs>
        <w:spacing w:after="0" w:line="322" w:lineRule="exact"/>
        <w:jc w:val="both"/>
      </w:pPr>
      <w:r>
        <w:tab/>
        <w:t xml:space="preserve"> </w:t>
      </w:r>
      <w:r w:rsidR="00E75AF9">
        <w:t>План формируется на основании предложений органов местного самоуправления, органов государственной власти Волгоградской области, уполномоченного органа, представителей предпринимательского сообщества, Уполномоченного по защите прав предпринимателей Волгоградской области и других заинтересованных лиц, поступающих в уполномоченный орган в течение всего календарного года.</w:t>
      </w:r>
      <w:r w:rsidR="00E75AF9">
        <w:tab/>
      </w:r>
    </w:p>
    <w:p w:rsidR="00E75AF9" w:rsidRPr="00B36189" w:rsidRDefault="00B36189" w:rsidP="00B36189">
      <w:pPr>
        <w:pStyle w:val="1"/>
        <w:shd w:val="clear" w:color="auto" w:fill="auto"/>
        <w:tabs>
          <w:tab w:val="left" w:pos="567"/>
        </w:tabs>
        <w:spacing w:after="0" w:line="322" w:lineRule="exact"/>
        <w:ind w:right="40"/>
        <w:jc w:val="both"/>
      </w:pPr>
      <w:r>
        <w:tab/>
      </w:r>
      <w:r w:rsidR="00E75AF9">
        <w:t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  <w:r w:rsidR="00E75AF9">
        <w:tab/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 xml:space="preserve">В плане в обязательном порядке указывается наименование и реквизиты муниципального нормативного правового акта, подлежащего экспертизе, дата </w:t>
      </w:r>
      <w:r w:rsidR="00B36189">
        <w:t xml:space="preserve"> </w:t>
      </w:r>
      <w:r>
        <w:t xml:space="preserve"> начала и сроки ее проведения.</w:t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План утверждается не позднее 31 декабря года, предшествующего планируемому году. В течение пяти рабочих дней со дня утверждения план</w:t>
      </w:r>
      <w:r w:rsidRPr="00E75AF9">
        <w:t xml:space="preserve"> </w:t>
      </w:r>
      <w:r>
        <w:t xml:space="preserve">размещается </w:t>
      </w:r>
      <w:r w:rsidR="00B36189">
        <w:t>на официальном сайте администрации Песковатского сельского поселения либо опубликует его в газете « МЕЖДУРЕЧЬЕ» .</w:t>
      </w:r>
    </w:p>
    <w:p w:rsidR="00E75AF9" w:rsidRDefault="00B36189" w:rsidP="00B36189">
      <w:pPr>
        <w:pStyle w:val="1"/>
        <w:shd w:val="clear" w:color="auto" w:fill="auto"/>
        <w:tabs>
          <w:tab w:val="left" w:pos="1327"/>
        </w:tabs>
        <w:spacing w:after="0" w:line="322" w:lineRule="exact"/>
        <w:ind w:right="40"/>
        <w:jc w:val="both"/>
      </w:pPr>
      <w:r>
        <w:t xml:space="preserve">3.3. </w:t>
      </w:r>
      <w:r w:rsidR="00E75AF9">
        <w:t>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E75AF9" w:rsidRDefault="00B36189" w:rsidP="00B36189">
      <w:pPr>
        <w:pStyle w:val="1"/>
        <w:shd w:val="clear" w:color="auto" w:fill="auto"/>
        <w:tabs>
          <w:tab w:val="left" w:pos="1270"/>
        </w:tabs>
        <w:spacing w:after="0" w:line="322" w:lineRule="exact"/>
        <w:jc w:val="both"/>
      </w:pPr>
      <w:r>
        <w:t>3.4.</w:t>
      </w:r>
      <w:r w:rsidR="00E75AF9">
        <w:t>Экспертиза нормативных правовых актов включает в себя: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jc w:val="both"/>
      </w:pPr>
      <w:r>
        <w:t>публичные консультации нормативных правовых актов;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ind w:right="40"/>
        <w:jc w:val="both"/>
      </w:pPr>
      <w:r>
        <w:t>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jc w:val="both"/>
      </w:pPr>
      <w:r>
        <w:t>подготовку заключения об экспертизе нормативного правового акта.</w:t>
      </w:r>
    </w:p>
    <w:p w:rsidR="00E75AF9" w:rsidRDefault="00B36189" w:rsidP="00B36189">
      <w:pPr>
        <w:pStyle w:val="1"/>
        <w:shd w:val="clear" w:color="auto" w:fill="auto"/>
        <w:tabs>
          <w:tab w:val="left" w:pos="1519"/>
        </w:tabs>
        <w:spacing w:after="0" w:line="322" w:lineRule="exact"/>
        <w:ind w:right="40"/>
        <w:jc w:val="both"/>
      </w:pPr>
      <w:r>
        <w:t xml:space="preserve">3.5. </w:t>
      </w:r>
      <w:r w:rsidR="00E75AF9">
        <w:t xml:space="preserve">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Уполномоченного по защите прав предпринимателей Волгоградской области, общественного совета при разработчике проекта (при его наличии) и иных заинтересованных лиц, которым не позднее чем за 3 дня до срока начала экспертизы, указанного в </w:t>
      </w:r>
      <w:r>
        <w:t>п</w:t>
      </w:r>
      <w:r w:rsidR="00E75AF9">
        <w:t xml:space="preserve">лане, направляется извещение о сроке проведения публичных обсуждений, в течение которого уполномоченным органом принимаются предложения, </w:t>
      </w:r>
      <w:r w:rsidR="00E75AF9">
        <w:lastRenderedPageBreak/>
        <w:t xml:space="preserve">о наиболее удобном способе их представления, дате проведения публичных консультаций. Форма извещения устанавливается правовым актом администрации </w:t>
      </w:r>
      <w:r>
        <w:t xml:space="preserve">Песковатского сельского поселения . </w:t>
      </w:r>
      <w:r w:rsidR="00E75AF9"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E75AF9" w:rsidRDefault="00B36189" w:rsidP="00B36189">
      <w:pPr>
        <w:pStyle w:val="1"/>
        <w:shd w:val="clear" w:color="auto" w:fill="auto"/>
        <w:tabs>
          <w:tab w:val="left" w:pos="1673"/>
        </w:tabs>
        <w:spacing w:after="0" w:line="322" w:lineRule="exact"/>
        <w:ind w:right="40"/>
        <w:jc w:val="both"/>
      </w:pPr>
      <w:r>
        <w:t xml:space="preserve">3.6. </w:t>
      </w:r>
      <w:r w:rsidR="00E75AF9">
        <w:t>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E75AF9" w:rsidRDefault="00B36189" w:rsidP="00B36189">
      <w:pPr>
        <w:pStyle w:val="1"/>
        <w:shd w:val="clear" w:color="auto" w:fill="auto"/>
        <w:tabs>
          <w:tab w:val="left" w:pos="1462"/>
        </w:tabs>
        <w:spacing w:after="0" w:line="322" w:lineRule="exact"/>
        <w:ind w:right="40"/>
        <w:jc w:val="both"/>
      </w:pPr>
      <w:r>
        <w:t xml:space="preserve">3.7. </w:t>
      </w:r>
      <w:r w:rsidR="00E75AF9">
        <w:t>В ходе исследования нормативного правового акта изучаются следующие вопросы:</w:t>
      </w:r>
    </w:p>
    <w:p w:rsidR="00E75AF9" w:rsidRDefault="00B36189" w:rsidP="00B36189">
      <w:pPr>
        <w:pStyle w:val="1"/>
        <w:shd w:val="clear" w:color="auto" w:fill="auto"/>
        <w:tabs>
          <w:tab w:val="left" w:pos="1538"/>
        </w:tabs>
        <w:spacing w:after="0" w:line="326" w:lineRule="exact"/>
        <w:ind w:right="40"/>
        <w:jc w:val="both"/>
      </w:pPr>
      <w:r>
        <w:t xml:space="preserve">3.7.1. </w:t>
      </w:r>
      <w:r w:rsidR="00E75AF9">
        <w:t>Наличие в нормативном правовом акте избыточных требований по подготовке и (или) представлению сведений (документов):</w:t>
      </w:r>
    </w:p>
    <w:p w:rsidR="00E75AF9" w:rsidRDefault="00B36189" w:rsidP="00B36189">
      <w:pPr>
        <w:pStyle w:val="1"/>
        <w:shd w:val="clear" w:color="auto" w:fill="auto"/>
        <w:tabs>
          <w:tab w:val="left" w:pos="709"/>
        </w:tabs>
        <w:spacing w:after="0" w:line="326" w:lineRule="exact"/>
        <w:ind w:right="40"/>
        <w:jc w:val="both"/>
      </w:pPr>
      <w:r>
        <w:t xml:space="preserve"> </w:t>
      </w:r>
      <w:r>
        <w:tab/>
      </w:r>
      <w:r w:rsidR="00E75AF9">
        <w:t>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E75AF9" w:rsidRDefault="00E75AF9" w:rsidP="00B36189">
      <w:pPr>
        <w:pStyle w:val="1"/>
        <w:shd w:val="clear" w:color="auto" w:fill="auto"/>
        <w:spacing w:after="0" w:line="326" w:lineRule="exact"/>
        <w:ind w:right="40" w:firstLine="708"/>
        <w:jc w:val="both"/>
      </w:pPr>
      <w:r>
        <w:t>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E75AF9" w:rsidRDefault="00E75AF9" w:rsidP="00B36189">
      <w:pPr>
        <w:pStyle w:val="1"/>
        <w:shd w:val="clear" w:color="auto" w:fill="auto"/>
        <w:spacing w:after="0" w:line="307" w:lineRule="exact"/>
        <w:ind w:right="40" w:firstLine="708"/>
        <w:jc w:val="both"/>
      </w:pPr>
      <w:r>
        <w:t>необоснованная частота подготовки и (или) представления сведений (документов);</w:t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firstLine="708"/>
        <w:jc w:val="both"/>
      </w:pPr>
      <w:r>
        <w:t>предъявление завышенных требований к форме представляемых сведений</w:t>
      </w:r>
      <w:r w:rsidR="00B36189">
        <w:t xml:space="preserve"> </w:t>
      </w:r>
      <w:r>
        <w:t>или документов, представление которых связано с оказанием муниципальной услуги;</w:t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E75AF9" w:rsidRDefault="00B36189" w:rsidP="00B36189">
      <w:pPr>
        <w:pStyle w:val="1"/>
        <w:shd w:val="clear" w:color="auto" w:fill="auto"/>
        <w:tabs>
          <w:tab w:val="left" w:pos="1641"/>
        </w:tabs>
        <w:spacing w:after="0" w:line="322" w:lineRule="exact"/>
        <w:jc w:val="both"/>
      </w:pPr>
      <w:r>
        <w:t>3.7.2.</w:t>
      </w:r>
      <w:r w:rsidR="00E75AF9">
        <w:t>Наличие в нормативном правовом акте требований:</w:t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E75AF9" w:rsidRDefault="00E75AF9" w:rsidP="00B36189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B36189" w:rsidRDefault="00B36189" w:rsidP="00B36189">
      <w:pPr>
        <w:pStyle w:val="1"/>
        <w:shd w:val="clear" w:color="auto" w:fill="auto"/>
        <w:tabs>
          <w:tab w:val="left" w:pos="709"/>
        </w:tabs>
        <w:spacing w:after="0" w:line="322" w:lineRule="exact"/>
        <w:ind w:right="40"/>
        <w:jc w:val="both"/>
      </w:pPr>
      <w:r>
        <w:tab/>
      </w:r>
      <w:r w:rsidR="00E75AF9"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  <w:r w:rsidR="00E75AF9">
        <w:tab/>
      </w:r>
    </w:p>
    <w:p w:rsidR="00E75AF9" w:rsidRDefault="00B36189" w:rsidP="00B36189">
      <w:pPr>
        <w:pStyle w:val="1"/>
        <w:shd w:val="clear" w:color="auto" w:fill="auto"/>
        <w:tabs>
          <w:tab w:val="left" w:pos="709"/>
        </w:tabs>
        <w:spacing w:after="0" w:line="322" w:lineRule="exact"/>
        <w:ind w:right="40"/>
        <w:jc w:val="both"/>
      </w:pPr>
      <w:r>
        <w:t>3.7.3.</w:t>
      </w:r>
      <w:r w:rsidR="00E75AF9">
        <w:t>Отсутствие, неопределенность или избыточность полномочий лиц,</w:t>
      </w:r>
      <w:r>
        <w:t xml:space="preserve"> </w:t>
      </w:r>
      <w:r w:rsidR="00E75AF9">
        <w:t>наделенных правом проведения проверок, участия в комиссиях, выдачи или</w:t>
      </w:r>
      <w:r>
        <w:t xml:space="preserve"> </w:t>
      </w:r>
      <w:r w:rsidR="00E75AF9">
        <w:t>осуществления согласований.</w:t>
      </w:r>
    </w:p>
    <w:p w:rsidR="00E75AF9" w:rsidRDefault="00151F3F" w:rsidP="00151F3F">
      <w:pPr>
        <w:pStyle w:val="1"/>
        <w:shd w:val="clear" w:color="auto" w:fill="auto"/>
        <w:tabs>
          <w:tab w:val="left" w:pos="1650"/>
        </w:tabs>
        <w:spacing w:after="0" w:line="322" w:lineRule="exact"/>
        <w:ind w:right="40"/>
        <w:jc w:val="both"/>
      </w:pPr>
      <w:r>
        <w:t>3.7.4.</w:t>
      </w:r>
      <w:r w:rsidR="00E75AF9">
        <w:t xml:space="preserve">Отсутствие необходимых организационных или технических условий, </w:t>
      </w:r>
      <w:r w:rsidR="00E75AF9">
        <w:lastRenderedPageBreak/>
        <w:t>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E75AF9" w:rsidRDefault="00151F3F" w:rsidP="00151F3F">
      <w:pPr>
        <w:pStyle w:val="1"/>
        <w:shd w:val="clear" w:color="auto" w:fill="auto"/>
        <w:tabs>
          <w:tab w:val="left" w:pos="1670"/>
        </w:tabs>
        <w:spacing w:after="0" w:line="322" w:lineRule="exact"/>
        <w:ind w:right="40"/>
        <w:jc w:val="both"/>
      </w:pPr>
      <w:r>
        <w:t>3.8.</w:t>
      </w:r>
      <w:r w:rsidR="00E75AF9">
        <w:t>При проведении исследования нормативного правового акта уполномоченный орган:</w:t>
      </w:r>
    </w:p>
    <w:p w:rsidR="00E75AF9" w:rsidRDefault="00151F3F" w:rsidP="00151F3F">
      <w:pPr>
        <w:pStyle w:val="1"/>
        <w:shd w:val="clear" w:color="auto" w:fill="auto"/>
        <w:spacing w:after="0" w:line="322" w:lineRule="exact"/>
        <w:ind w:right="40" w:firstLine="708"/>
        <w:jc w:val="both"/>
      </w:pPr>
      <w:r>
        <w:t>н</w:t>
      </w:r>
      <w:r w:rsidR="00E75AF9">
        <w:t>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E75AF9" w:rsidRDefault="00E75AF9" w:rsidP="00151F3F">
      <w:pPr>
        <w:pStyle w:val="1"/>
        <w:shd w:val="clear" w:color="auto" w:fill="auto"/>
        <w:spacing w:after="0" w:line="322" w:lineRule="exact"/>
        <w:ind w:right="60" w:firstLine="708"/>
        <w:jc w:val="both"/>
      </w:pPr>
      <w:r>
        <w:t>обращается к представителям предпринимательского сообщества и иным заинтересованным лицам с запросом о представлении информационно</w:t>
      </w:r>
      <w:r w:rsidR="00151F3F">
        <w:t>-</w:t>
      </w:r>
      <w:r>
        <w:softHyphen/>
        <w:t>аналитических материалов по предмету экспертизы</w:t>
      </w:r>
      <w:r w:rsidRPr="00E75AF9">
        <w:t xml:space="preserve"> </w:t>
      </w:r>
      <w:r>
        <w:t>устанавливает наличие (отсутствие) в нормативном правовом акте положений, указанных в пункте 3.7 настоящего Порядка;</w:t>
      </w:r>
    </w:p>
    <w:p w:rsidR="00E75AF9" w:rsidRDefault="00E75AF9" w:rsidP="00151F3F">
      <w:pPr>
        <w:pStyle w:val="1"/>
        <w:shd w:val="clear" w:color="auto" w:fill="auto"/>
        <w:spacing w:after="0" w:line="322" w:lineRule="exact"/>
        <w:ind w:right="60" w:firstLine="708"/>
        <w:jc w:val="both"/>
      </w:pPr>
      <w: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E75AF9" w:rsidRDefault="00E75AF9" w:rsidP="00151F3F">
      <w:pPr>
        <w:pStyle w:val="1"/>
        <w:shd w:val="clear" w:color="auto" w:fill="auto"/>
        <w:spacing w:after="0" w:line="322" w:lineRule="exact"/>
        <w:ind w:right="60" w:firstLine="708"/>
        <w:jc w:val="both"/>
      </w:pPr>
      <w:r>
        <w:t>анализирует пол</w:t>
      </w:r>
      <w:r w:rsidR="00151F3F">
        <w:t>о</w:t>
      </w:r>
      <w:r>
        <w:t>жения нормативного правового акта во взаимосвязи со сложившейся практикой его применения;</w:t>
      </w:r>
    </w:p>
    <w:p w:rsidR="00E75AF9" w:rsidRDefault="00E75AF9" w:rsidP="00151F3F">
      <w:pPr>
        <w:pStyle w:val="1"/>
        <w:shd w:val="clear" w:color="auto" w:fill="auto"/>
        <w:spacing w:after="0" w:line="322" w:lineRule="exact"/>
        <w:ind w:right="60" w:firstLine="708"/>
        <w:jc w:val="both"/>
      </w:pPr>
      <w:r>
        <w:t>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E75AF9" w:rsidRDefault="00151F3F" w:rsidP="00151F3F">
      <w:pPr>
        <w:pStyle w:val="1"/>
        <w:shd w:val="clear" w:color="auto" w:fill="auto"/>
        <w:tabs>
          <w:tab w:val="left" w:pos="567"/>
        </w:tabs>
        <w:spacing w:after="0" w:line="322" w:lineRule="exact"/>
        <w:ind w:right="60"/>
        <w:jc w:val="both"/>
      </w:pPr>
      <w:r>
        <w:tab/>
      </w:r>
      <w:r w:rsidR="00E75AF9">
        <w:t>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  <w:r w:rsidR="00E75AF9">
        <w:tab/>
        <w:t>1</w:t>
      </w:r>
    </w:p>
    <w:p w:rsidR="00E75AF9" w:rsidRPr="00151F3F" w:rsidRDefault="00151F3F" w:rsidP="00151F3F">
      <w:pPr>
        <w:pStyle w:val="1"/>
        <w:shd w:val="clear" w:color="auto" w:fill="auto"/>
        <w:tabs>
          <w:tab w:val="left" w:pos="1366"/>
        </w:tabs>
        <w:spacing w:after="0" w:line="322" w:lineRule="exact"/>
        <w:ind w:right="60"/>
        <w:jc w:val="both"/>
        <w:rPr>
          <w:color w:val="FF0000"/>
        </w:rPr>
      </w:pPr>
      <w:r w:rsidRPr="00151F3F">
        <w:rPr>
          <w:color w:val="FF0000"/>
        </w:rPr>
        <w:t>3.9.</w:t>
      </w:r>
      <w:r w:rsidR="00E75AF9" w:rsidRPr="00151F3F">
        <w:rPr>
          <w:color w:val="FF0000"/>
        </w:rPr>
        <w:t>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ind w:right="60"/>
        <w:jc w:val="both"/>
      </w:pPr>
      <w: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E75AF9" w:rsidRDefault="00E75AF9" w:rsidP="00E75AF9">
      <w:pPr>
        <w:pStyle w:val="1"/>
        <w:numPr>
          <w:ilvl w:val="1"/>
          <w:numId w:val="2"/>
        </w:numPr>
        <w:shd w:val="clear" w:color="auto" w:fill="auto"/>
        <w:tabs>
          <w:tab w:val="left" w:pos="1423"/>
        </w:tabs>
        <w:spacing w:after="0" w:line="322" w:lineRule="exact"/>
        <w:ind w:right="60"/>
        <w:jc w:val="both"/>
      </w:pPr>
      <w:r>
        <w:t>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</w:t>
      </w:r>
    </w:p>
    <w:p w:rsidR="00E75AF9" w:rsidRDefault="00E75AF9" w:rsidP="00E75AF9">
      <w:pPr>
        <w:pStyle w:val="50"/>
        <w:shd w:val="clear" w:color="auto" w:fill="auto"/>
        <w:spacing w:line="270" w:lineRule="exact"/>
        <w:jc w:val="both"/>
      </w:pPr>
      <w:r>
        <w:rPr>
          <w:rStyle w:val="510pt0pt0"/>
        </w:rPr>
        <w:t xml:space="preserve">ПраВОВЫМ </w:t>
      </w:r>
      <w:r>
        <w:rPr>
          <w:rStyle w:val="5115pt0pt"/>
        </w:rPr>
        <w:t xml:space="preserve">аКТОМ </w:t>
      </w:r>
      <w:r>
        <w:rPr>
          <w:rStyle w:val="5135pt0pt"/>
        </w:rPr>
        <w:t xml:space="preserve">администрации </w:t>
      </w:r>
      <w:r>
        <w:t>(указать наименование муниципального образования).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ind w:right="60"/>
        <w:jc w:val="both"/>
      </w:pPr>
      <w:r>
        <w:t>В заключении должны быть указаны сведения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ind w:right="60"/>
        <w:jc w:val="both"/>
      </w:pPr>
      <w:r>
        <w:t xml:space="preserve">обоснование сделанных выводов; информация о проведенных публичных консультациях нормативных правовых актов, позиции * заинтересованных структурных подразделений администрации </w:t>
      </w:r>
      <w:r>
        <w:rPr>
          <w:rStyle w:val="8pt0pt0"/>
        </w:rPr>
        <w:t xml:space="preserve">(указать наименование муниципального образования) И </w:t>
      </w:r>
      <w:r>
        <w:t>представителей предпринимательского сообщества* участвовавших в исследовании нормативного правового акта; сведения о нецредставлении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E75AF9" w:rsidRDefault="00E75AF9" w:rsidP="00E75AF9">
      <w:pPr>
        <w:pStyle w:val="1"/>
        <w:numPr>
          <w:ilvl w:val="1"/>
          <w:numId w:val="2"/>
        </w:numPr>
        <w:shd w:val="clear" w:color="auto" w:fill="auto"/>
        <w:tabs>
          <w:tab w:val="left" w:pos="1548"/>
        </w:tabs>
        <w:spacing w:after="0" w:line="322" w:lineRule="exact"/>
        <w:ind w:right="60"/>
        <w:jc w:val="both"/>
      </w:pPr>
      <w:r>
        <w:t xml:space="preserve">В случае выявления в нормативном правовом акте положений, которые </w:t>
      </w:r>
      <w:r>
        <w:lastRenderedPageBreak/>
        <w:t>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E75AF9" w:rsidRDefault="00E75AF9" w:rsidP="00E75AF9">
      <w:pPr>
        <w:pStyle w:val="1"/>
        <w:shd w:val="clear" w:color="auto" w:fill="auto"/>
        <w:spacing w:after="0" w:line="317" w:lineRule="exact"/>
        <w:jc w:val="both"/>
      </w:pPr>
      <w:r>
        <w:t>отмены нормативного правового акта;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jc w:val="both"/>
      </w:pPr>
      <w:r>
        <w:t>внесения изменений в нормативный правовой акт, направленных на устранение положений, необоснованно затрудняющих осуществление</w:t>
      </w:r>
      <w:r w:rsidRPr="00E75AF9">
        <w:t xml:space="preserve"> </w:t>
      </w:r>
      <w:r>
        <w:t>предпринимательской и инвестиционной деятельности.</w:t>
      </w:r>
    </w:p>
    <w:p w:rsidR="00E75AF9" w:rsidRDefault="00E75AF9" w:rsidP="00E75AF9">
      <w:pPr>
        <w:pStyle w:val="1"/>
        <w:numPr>
          <w:ilvl w:val="1"/>
          <w:numId w:val="2"/>
        </w:numPr>
        <w:shd w:val="clear" w:color="auto" w:fill="auto"/>
        <w:tabs>
          <w:tab w:val="left" w:pos="1786"/>
        </w:tabs>
        <w:spacing w:after="0" w:line="322" w:lineRule="exact"/>
        <w:ind w:right="20"/>
        <w:jc w:val="both"/>
      </w:pPr>
      <w:r>
        <w:t>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ind w:right="20"/>
        <w:jc w:val="both"/>
      </w:pPr>
      <w:r>
        <w:t>В течение трех рабочих дней со дня подписания заключение направляется разработчику проекта.</w:t>
      </w:r>
    </w:p>
    <w:p w:rsidR="00E75AF9" w:rsidRDefault="00E75AF9" w:rsidP="00E75AF9">
      <w:pPr>
        <w:pStyle w:val="1"/>
        <w:shd w:val="clear" w:color="auto" w:fill="auto"/>
        <w:spacing w:after="0" w:line="322" w:lineRule="exact"/>
        <w:ind w:right="20"/>
        <w:jc w:val="both"/>
      </w:pPr>
      <w:r>
        <w:t xml:space="preserve">Уполномоченный орган размещает заключение на официальном сайте муниципального образования,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муниципального образования </w:t>
      </w:r>
      <w:r>
        <w:rPr>
          <w:vertAlign w:val="superscript"/>
        </w:rPr>
        <w:t>7</w:t>
      </w:r>
      <w:r>
        <w:t xml:space="preserve"> в течение трех рабочих дней со дня его подписания.</w:t>
      </w:r>
    </w:p>
    <w:p w:rsidR="00E75AF9" w:rsidRDefault="00E75AF9" w:rsidP="00E75AF9">
      <w:pPr>
        <w:pStyle w:val="1"/>
        <w:numPr>
          <w:ilvl w:val="1"/>
          <w:numId w:val="2"/>
        </w:numPr>
        <w:shd w:val="clear" w:color="auto" w:fill="auto"/>
        <w:tabs>
          <w:tab w:val="left" w:pos="1527"/>
        </w:tabs>
        <w:spacing w:after="0" w:line="322" w:lineRule="exact"/>
        <w:ind w:right="20"/>
        <w:jc w:val="both"/>
      </w:pPr>
      <w:r>
        <w:t>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порядке. "</w:t>
      </w:r>
    </w:p>
    <w:p w:rsidR="00E75AF9" w:rsidRDefault="00E75AF9" w:rsidP="00E75AF9">
      <w:pPr>
        <w:pStyle w:val="1"/>
        <w:numPr>
          <w:ilvl w:val="1"/>
          <w:numId w:val="2"/>
        </w:numPr>
        <w:shd w:val="clear" w:color="auto" w:fill="auto"/>
        <w:tabs>
          <w:tab w:val="left" w:pos="1527"/>
        </w:tabs>
        <w:spacing w:after="0" w:line="322" w:lineRule="exact"/>
        <w:ind w:right="20"/>
        <w:jc w:val="both"/>
      </w:pPr>
      <w:r>
        <w:t>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E75AF9" w:rsidRDefault="00E75AF9" w:rsidP="00E75AF9">
      <w:pPr>
        <w:pStyle w:val="1"/>
        <w:numPr>
          <w:ilvl w:val="1"/>
          <w:numId w:val="2"/>
        </w:numPr>
        <w:shd w:val="clear" w:color="auto" w:fill="auto"/>
        <w:tabs>
          <w:tab w:val="left" w:pos="1412"/>
          <w:tab w:val="left" w:pos="6198"/>
          <w:tab w:val="left" w:pos="7810"/>
        </w:tabs>
        <w:spacing w:after="0" w:line="322" w:lineRule="exact"/>
        <w:ind w:right="20"/>
        <w:jc w:val="both"/>
      </w:pPr>
      <w:r>
        <w:t>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  <w:r>
        <w:tab/>
        <w:t>|</w:t>
      </w:r>
      <w:r>
        <w:tab/>
      </w:r>
      <w:r>
        <w:rPr>
          <w:vertAlign w:val="subscript"/>
        </w:rPr>
        <w:t>; г</w:t>
      </w:r>
      <w:r>
        <w:t xml:space="preserve">. - </w:t>
      </w:r>
      <w:r>
        <w:rPr>
          <w:vertAlign w:val="superscript"/>
        </w:rPr>
        <w:t>1</w:t>
      </w:r>
      <w:r>
        <w:t xml:space="preserve"> г</w:t>
      </w:r>
    </w:p>
    <w:p w:rsidR="00E75AF9" w:rsidRDefault="00E75AF9" w:rsidP="00E75AF9">
      <w:pPr>
        <w:pStyle w:val="90"/>
        <w:framePr w:wrap="none" w:vAnchor="page" w:hAnchor="page" w:x="956" w:y="12654"/>
        <w:shd w:val="clear" w:color="auto" w:fill="auto"/>
        <w:spacing w:before="0" w:line="150" w:lineRule="exact"/>
        <w:jc w:val="both"/>
      </w:pPr>
      <w:r>
        <w:t>0</w:t>
      </w:r>
    </w:p>
    <w:p w:rsidR="00E75AF9" w:rsidRDefault="00E75AF9" w:rsidP="00E75AF9">
      <w:pPr>
        <w:pStyle w:val="a6"/>
        <w:shd w:val="clear" w:color="auto" w:fill="auto"/>
        <w:spacing w:line="259" w:lineRule="exact"/>
        <w:jc w:val="both"/>
      </w:pPr>
      <w:r>
        <w:rPr>
          <w:vertAlign w:val="superscript"/>
        </w:rPr>
        <w:t>7</w:t>
      </w:r>
      <w:r>
        <w:t xml:space="preserve"> В порядке должен быть определен конкретный способ размещения плана, приемлемый для</w:t>
      </w:r>
    </w:p>
    <w:p w:rsidR="00E75AF9" w:rsidRDefault="00E75AF9" w:rsidP="00E75AF9">
      <w:pPr>
        <w:pStyle w:val="a6"/>
        <w:shd w:val="clear" w:color="auto" w:fill="auto"/>
        <w:spacing w:line="259" w:lineRule="exact"/>
        <w:jc w:val="both"/>
      </w:pPr>
      <w:r>
        <w:t>конкретного муниципального образования.</w:t>
      </w:r>
    </w:p>
    <w:p w:rsidR="00E75AF9" w:rsidRDefault="00E75AF9" w:rsidP="00E75AF9">
      <w:pPr>
        <w:jc w:val="both"/>
        <w:rPr>
          <w:sz w:val="2"/>
          <w:szCs w:val="2"/>
        </w:rPr>
      </w:pPr>
    </w:p>
    <w:p w:rsidR="00E75AF9" w:rsidRDefault="00E75AF9" w:rsidP="00E75AF9">
      <w:pPr>
        <w:pStyle w:val="1"/>
        <w:shd w:val="clear" w:color="auto" w:fill="auto"/>
        <w:spacing w:after="0" w:line="317" w:lineRule="exact"/>
        <w:ind w:right="60"/>
        <w:jc w:val="both"/>
      </w:pPr>
    </w:p>
    <w:p w:rsidR="00E75AF9" w:rsidRDefault="00E75AF9" w:rsidP="00E75AF9">
      <w:pPr>
        <w:pStyle w:val="a6"/>
        <w:shd w:val="clear" w:color="auto" w:fill="auto"/>
        <w:spacing w:line="254" w:lineRule="exact"/>
        <w:jc w:val="both"/>
      </w:pPr>
    </w:p>
    <w:p w:rsidR="00E75AF9" w:rsidRDefault="00E75AF9" w:rsidP="00E75AF9">
      <w:pPr>
        <w:pStyle w:val="1"/>
        <w:shd w:val="clear" w:color="auto" w:fill="auto"/>
        <w:spacing w:after="0" w:line="341" w:lineRule="exact"/>
        <w:ind w:right="40"/>
        <w:jc w:val="both"/>
      </w:pPr>
    </w:p>
    <w:p w:rsidR="00F91B28" w:rsidRDefault="00F91B28" w:rsidP="00E75AF9">
      <w:pPr>
        <w:pStyle w:val="1"/>
        <w:shd w:val="clear" w:color="auto" w:fill="auto"/>
        <w:tabs>
          <w:tab w:val="left" w:pos="1438"/>
        </w:tabs>
        <w:spacing w:after="0" w:line="322" w:lineRule="exact"/>
        <w:ind w:right="60"/>
        <w:jc w:val="both"/>
      </w:pPr>
    </w:p>
    <w:p w:rsidR="00E75AF9" w:rsidRDefault="00E75AF9" w:rsidP="00E75AF9">
      <w:pPr>
        <w:pStyle w:val="1"/>
        <w:shd w:val="clear" w:color="auto" w:fill="auto"/>
        <w:tabs>
          <w:tab w:val="left" w:pos="1438"/>
        </w:tabs>
        <w:spacing w:after="0" w:line="322" w:lineRule="exact"/>
        <w:ind w:right="60"/>
        <w:jc w:val="both"/>
      </w:pPr>
    </w:p>
    <w:p w:rsidR="00F91B28" w:rsidRDefault="00F91B28" w:rsidP="007C07CA">
      <w:pPr>
        <w:jc w:val="both"/>
        <w:rPr>
          <w:sz w:val="2"/>
          <w:szCs w:val="2"/>
        </w:rPr>
        <w:sectPr w:rsidR="00F91B28" w:rsidSect="007C07CA">
          <w:pgSz w:w="11909" w:h="16838"/>
          <w:pgMar w:top="709" w:right="994" w:bottom="568" w:left="851" w:header="0" w:footer="3" w:gutter="0"/>
          <w:cols w:space="720"/>
          <w:noEndnote/>
          <w:docGrid w:linePitch="360"/>
        </w:sectPr>
      </w:pPr>
    </w:p>
    <w:p w:rsidR="00F91B28" w:rsidRDefault="00F91B28" w:rsidP="007C07CA">
      <w:pPr>
        <w:jc w:val="both"/>
        <w:rPr>
          <w:sz w:val="2"/>
          <w:szCs w:val="2"/>
        </w:rPr>
        <w:sectPr w:rsidR="00F91B28" w:rsidSect="007C07CA">
          <w:pgSz w:w="11909" w:h="16838"/>
          <w:pgMar w:top="709" w:right="994" w:bottom="568" w:left="851" w:header="0" w:footer="3" w:gutter="0"/>
          <w:cols w:space="720"/>
          <w:noEndnote/>
          <w:docGrid w:linePitch="360"/>
        </w:sectPr>
      </w:pPr>
    </w:p>
    <w:p w:rsidR="00F91B28" w:rsidRDefault="00F91B28" w:rsidP="007C07CA">
      <w:pPr>
        <w:jc w:val="both"/>
        <w:rPr>
          <w:sz w:val="2"/>
          <w:szCs w:val="2"/>
        </w:rPr>
        <w:sectPr w:rsidR="00F91B28" w:rsidSect="007C07CA">
          <w:pgSz w:w="11909" w:h="16838"/>
          <w:pgMar w:top="709" w:right="994" w:bottom="568" w:left="851" w:header="0" w:footer="3" w:gutter="0"/>
          <w:cols w:space="720"/>
          <w:noEndnote/>
          <w:docGrid w:linePitch="360"/>
        </w:sectPr>
      </w:pPr>
    </w:p>
    <w:p w:rsidR="00F91B28" w:rsidRDefault="00F91B28" w:rsidP="007C07CA">
      <w:pPr>
        <w:jc w:val="both"/>
        <w:rPr>
          <w:sz w:val="2"/>
          <w:szCs w:val="2"/>
        </w:rPr>
        <w:sectPr w:rsidR="00F91B28" w:rsidSect="007C07CA">
          <w:pgSz w:w="11909" w:h="16838"/>
          <w:pgMar w:top="709" w:right="994" w:bottom="568" w:left="851" w:header="0" w:footer="3" w:gutter="0"/>
          <w:cols w:space="720"/>
          <w:noEndnote/>
          <w:docGrid w:linePitch="360"/>
        </w:sectPr>
      </w:pPr>
    </w:p>
    <w:p w:rsidR="00F91B28" w:rsidRDefault="00F91B28" w:rsidP="007C07CA">
      <w:pPr>
        <w:jc w:val="both"/>
        <w:rPr>
          <w:sz w:val="2"/>
          <w:szCs w:val="2"/>
        </w:rPr>
        <w:sectPr w:rsidR="00F91B28" w:rsidSect="007C07CA">
          <w:pgSz w:w="11909" w:h="16838"/>
          <w:pgMar w:top="709" w:right="994" w:bottom="568" w:left="851" w:header="0" w:footer="3" w:gutter="0"/>
          <w:cols w:space="720"/>
          <w:noEndnote/>
          <w:docGrid w:linePitch="360"/>
        </w:sectPr>
      </w:pPr>
    </w:p>
    <w:p w:rsidR="00F91B28" w:rsidRDefault="00F91B28" w:rsidP="007C07CA">
      <w:pPr>
        <w:jc w:val="both"/>
        <w:rPr>
          <w:sz w:val="2"/>
          <w:szCs w:val="2"/>
        </w:rPr>
        <w:sectPr w:rsidR="00F91B28" w:rsidSect="007C07CA">
          <w:pgSz w:w="11909" w:h="16838"/>
          <w:pgMar w:top="709" w:right="994" w:bottom="568" w:left="851" w:header="0" w:footer="3" w:gutter="0"/>
          <w:cols w:space="720"/>
          <w:noEndnote/>
          <w:docGrid w:linePitch="360"/>
        </w:sectPr>
      </w:pPr>
    </w:p>
    <w:p w:rsidR="00F91B28" w:rsidRDefault="00F91B28" w:rsidP="00E75AF9">
      <w:pPr>
        <w:pStyle w:val="1"/>
        <w:shd w:val="clear" w:color="auto" w:fill="auto"/>
        <w:spacing w:after="0" w:line="322" w:lineRule="exact"/>
        <w:jc w:val="both"/>
        <w:rPr>
          <w:sz w:val="2"/>
          <w:szCs w:val="2"/>
        </w:rPr>
      </w:pPr>
    </w:p>
    <w:sectPr w:rsidR="00F91B28" w:rsidSect="007C07CA">
      <w:pgSz w:w="11909" w:h="16838"/>
      <w:pgMar w:top="709" w:right="994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CA" w:rsidRDefault="00F87ACA" w:rsidP="00F91B28">
      <w:r>
        <w:separator/>
      </w:r>
    </w:p>
  </w:endnote>
  <w:endnote w:type="continuationSeparator" w:id="0">
    <w:p w:rsidR="00F87ACA" w:rsidRDefault="00F87ACA" w:rsidP="00F9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CA" w:rsidRDefault="00F87ACA"/>
  </w:footnote>
  <w:footnote w:type="continuationSeparator" w:id="0">
    <w:p w:rsidR="00F87ACA" w:rsidRDefault="00F87A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7EDA"/>
    <w:multiLevelType w:val="multilevel"/>
    <w:tmpl w:val="7B8404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B0D32"/>
    <w:multiLevelType w:val="multilevel"/>
    <w:tmpl w:val="B4D4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20CEC"/>
    <w:multiLevelType w:val="multilevel"/>
    <w:tmpl w:val="CC7C42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1B28"/>
    <w:rsid w:val="00151F3F"/>
    <w:rsid w:val="00165FF8"/>
    <w:rsid w:val="00274CD0"/>
    <w:rsid w:val="00366E12"/>
    <w:rsid w:val="0054052B"/>
    <w:rsid w:val="006021C8"/>
    <w:rsid w:val="006C6FAA"/>
    <w:rsid w:val="006E3F10"/>
    <w:rsid w:val="007223D3"/>
    <w:rsid w:val="00795448"/>
    <w:rsid w:val="007C07CA"/>
    <w:rsid w:val="008663F9"/>
    <w:rsid w:val="00934322"/>
    <w:rsid w:val="00B209C8"/>
    <w:rsid w:val="00B36189"/>
    <w:rsid w:val="00B42EA0"/>
    <w:rsid w:val="00E75AF9"/>
    <w:rsid w:val="00F518D5"/>
    <w:rsid w:val="00F87ACA"/>
    <w:rsid w:val="00F9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35"/>
        <o:r id="V:Rule4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B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B2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91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F91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F91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91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4Tahoma9pt0pt">
    <w:name w:val="Основной текст (4) + Tahoma;9 pt;Интервал 0 pt"/>
    <w:basedOn w:val="4"/>
    <w:rsid w:val="00F91B28"/>
    <w:rPr>
      <w:rFonts w:ascii="Tahoma" w:eastAsia="Tahoma" w:hAnsi="Tahoma" w:cs="Tahoma"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10">
    <w:name w:val="Заголовок №1_"/>
    <w:basedOn w:val="a0"/>
    <w:link w:val="11"/>
    <w:rsid w:val="00F91B28"/>
    <w:rPr>
      <w:rFonts w:ascii="Tahoma" w:eastAsia="Tahoma" w:hAnsi="Tahoma" w:cs="Tahoma"/>
      <w:b/>
      <w:bCs/>
      <w:i w:val="0"/>
      <w:iCs w:val="0"/>
      <w:smallCaps w:val="0"/>
      <w:strike w:val="0"/>
      <w:spacing w:val="34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F91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5135pt0pt">
    <w:name w:val="Основной текст (5) + 13;5 pt;Интервал 0 pt"/>
    <w:basedOn w:val="5"/>
    <w:rsid w:val="00F91B28"/>
    <w:rPr>
      <w:color w:val="000000"/>
      <w:spacing w:val="-3"/>
      <w:w w:val="100"/>
      <w:position w:val="0"/>
      <w:sz w:val="27"/>
      <w:szCs w:val="27"/>
      <w:lang w:val="ru-RU"/>
    </w:rPr>
  </w:style>
  <w:style w:type="character" w:customStyle="1" w:styleId="51">
    <w:name w:val="Основной текст (5)"/>
    <w:basedOn w:val="5"/>
    <w:rsid w:val="00F91B28"/>
    <w:rPr>
      <w:color w:val="000000"/>
      <w:w w:val="100"/>
      <w:position w:val="0"/>
      <w:u w:val="single"/>
      <w:lang w:val="ru-RU"/>
    </w:rPr>
  </w:style>
  <w:style w:type="character" w:customStyle="1" w:styleId="5115pt0pt">
    <w:name w:val="Основной текст (5) + 11;5 pt;Интервал 0 pt"/>
    <w:basedOn w:val="5"/>
    <w:rsid w:val="00F91B28"/>
    <w:rPr>
      <w:color w:val="000000"/>
      <w:spacing w:val="3"/>
      <w:w w:val="100"/>
      <w:position w:val="0"/>
      <w:sz w:val="23"/>
      <w:szCs w:val="23"/>
      <w:lang w:val="ru-RU"/>
    </w:rPr>
  </w:style>
  <w:style w:type="character" w:customStyle="1" w:styleId="8pt0pt">
    <w:name w:val="Основной текст + 8 pt;Интервал 0 pt"/>
    <w:basedOn w:val="a4"/>
    <w:rsid w:val="00F91B28"/>
    <w:rPr>
      <w:color w:val="000000"/>
      <w:spacing w:val="1"/>
      <w:w w:val="100"/>
      <w:position w:val="0"/>
      <w:sz w:val="16"/>
      <w:szCs w:val="16"/>
      <w:u w:val="single"/>
      <w:lang w:val="ru-RU"/>
    </w:rPr>
  </w:style>
  <w:style w:type="character" w:customStyle="1" w:styleId="8pt0pt0">
    <w:name w:val="Основной текст + 8 pt;Интервал 0 pt"/>
    <w:basedOn w:val="a4"/>
    <w:rsid w:val="00F91B28"/>
    <w:rPr>
      <w:color w:val="000000"/>
      <w:spacing w:val="1"/>
      <w:w w:val="100"/>
      <w:position w:val="0"/>
      <w:sz w:val="16"/>
      <w:szCs w:val="16"/>
      <w:lang w:val="ru-RU"/>
    </w:rPr>
  </w:style>
  <w:style w:type="character" w:customStyle="1" w:styleId="6">
    <w:name w:val="Основной текст (6)_"/>
    <w:basedOn w:val="a0"/>
    <w:link w:val="60"/>
    <w:rsid w:val="00F91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6165pt0pt">
    <w:name w:val="Основной текст (6) + 16;5 pt;Не полужирный;Курсив;Интервал 0 pt"/>
    <w:basedOn w:val="6"/>
    <w:rsid w:val="00F91B28"/>
    <w:rPr>
      <w:b/>
      <w:bCs/>
      <w:i/>
      <w:iCs/>
      <w:color w:val="000000"/>
      <w:spacing w:val="0"/>
      <w:w w:val="100"/>
      <w:position w:val="0"/>
      <w:sz w:val="33"/>
      <w:szCs w:val="33"/>
    </w:rPr>
  </w:style>
  <w:style w:type="character" w:customStyle="1" w:styleId="0pt">
    <w:name w:val="Основной текст + Полужирный;Интервал 0 pt"/>
    <w:basedOn w:val="a4"/>
    <w:rsid w:val="00F91B28"/>
    <w:rPr>
      <w:b/>
      <w:bCs/>
      <w:color w:val="000000"/>
      <w:spacing w:val="-2"/>
      <w:w w:val="100"/>
      <w:position w:val="0"/>
      <w:lang w:val="ru-RU"/>
    </w:rPr>
  </w:style>
  <w:style w:type="character" w:customStyle="1" w:styleId="60pt">
    <w:name w:val="Основной текст (6) + Не полужирный;Интервал 0 pt"/>
    <w:basedOn w:val="6"/>
    <w:rsid w:val="00F91B28"/>
    <w:rPr>
      <w:b/>
      <w:bCs/>
      <w:color w:val="000000"/>
      <w:spacing w:val="-3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F91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510pt">
    <w:name w:val="Основной текст (5) + 10 pt"/>
    <w:basedOn w:val="5"/>
    <w:rsid w:val="00F91B28"/>
    <w:rPr>
      <w:color w:val="000000"/>
      <w:w w:val="100"/>
      <w:position w:val="0"/>
      <w:sz w:val="20"/>
      <w:szCs w:val="20"/>
      <w:lang w:val="ru-RU"/>
    </w:rPr>
  </w:style>
  <w:style w:type="character" w:customStyle="1" w:styleId="23">
    <w:name w:val="Колонтитул (2)_"/>
    <w:basedOn w:val="a0"/>
    <w:link w:val="24"/>
    <w:rsid w:val="00F91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BookmanOldStyle6pt">
    <w:name w:val="Колонтитул (2) + Bookman Old Style;6 pt"/>
    <w:basedOn w:val="23"/>
    <w:rsid w:val="00F91B2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a5">
    <w:name w:val="Колонтитул_"/>
    <w:basedOn w:val="a0"/>
    <w:link w:val="a6"/>
    <w:rsid w:val="00F91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31">
    <w:name w:val="Колонтитул (3)_"/>
    <w:basedOn w:val="a0"/>
    <w:link w:val="32"/>
    <w:rsid w:val="00F91B28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91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3"/>
      <w:szCs w:val="23"/>
      <w:u w:val="none"/>
    </w:rPr>
  </w:style>
  <w:style w:type="character" w:customStyle="1" w:styleId="510pt0pt">
    <w:name w:val="Основной текст (5) + 10 pt;Интервал 0 pt"/>
    <w:basedOn w:val="5"/>
    <w:rsid w:val="00F91B2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6pt0pt">
    <w:name w:val="Основной текст + 16 pt;Курсив;Интервал 0 pt"/>
    <w:basedOn w:val="a4"/>
    <w:rsid w:val="00F91B28"/>
    <w:rPr>
      <w:i/>
      <w:iCs/>
      <w:color w:val="000000"/>
      <w:spacing w:val="0"/>
      <w:w w:val="100"/>
      <w:position w:val="0"/>
      <w:sz w:val="32"/>
      <w:szCs w:val="32"/>
    </w:rPr>
  </w:style>
  <w:style w:type="character" w:customStyle="1" w:styleId="8">
    <w:name w:val="Основной текст (8)_"/>
    <w:basedOn w:val="a0"/>
    <w:link w:val="80"/>
    <w:rsid w:val="00F91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0pt">
    <w:name w:val="Основной текст (5) + 10;5 pt;Интервал 0 pt"/>
    <w:basedOn w:val="5"/>
    <w:rsid w:val="00F91B28"/>
    <w:rPr>
      <w:color w:val="000000"/>
      <w:spacing w:val="-2"/>
      <w:w w:val="100"/>
      <w:position w:val="0"/>
      <w:sz w:val="21"/>
      <w:szCs w:val="21"/>
      <w:lang w:val="ru-RU"/>
    </w:rPr>
  </w:style>
  <w:style w:type="character" w:customStyle="1" w:styleId="220">
    <w:name w:val="Заголовок №2 (2)_"/>
    <w:basedOn w:val="a0"/>
    <w:link w:val="221"/>
    <w:rsid w:val="00F91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41">
    <w:name w:val="Колонтитул (4)_"/>
    <w:basedOn w:val="a0"/>
    <w:link w:val="42"/>
    <w:rsid w:val="00F91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0pt0pt0">
    <w:name w:val="Основной текст (5) + 10 pt;Интервал 0 pt"/>
    <w:basedOn w:val="5"/>
    <w:rsid w:val="00F91B28"/>
    <w:rPr>
      <w:color w:val="000000"/>
      <w:spacing w:val="2"/>
      <w:w w:val="100"/>
      <w:position w:val="0"/>
      <w:sz w:val="20"/>
      <w:szCs w:val="20"/>
      <w:lang w:val="ru-RU"/>
    </w:rPr>
  </w:style>
  <w:style w:type="character" w:customStyle="1" w:styleId="9">
    <w:name w:val="Основной текст (9)_"/>
    <w:basedOn w:val="a0"/>
    <w:link w:val="90"/>
    <w:rsid w:val="00F91B2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F91B28"/>
    <w:pPr>
      <w:shd w:val="clear" w:color="auto" w:fill="FFFFFF"/>
      <w:spacing w:line="230" w:lineRule="exact"/>
      <w:jc w:val="center"/>
    </w:pPr>
    <w:rPr>
      <w:rFonts w:ascii="Tahoma" w:eastAsia="Tahoma" w:hAnsi="Tahoma" w:cs="Tahoma"/>
      <w:spacing w:val="-2"/>
      <w:sz w:val="21"/>
      <w:szCs w:val="21"/>
    </w:rPr>
  </w:style>
  <w:style w:type="paragraph" w:customStyle="1" w:styleId="1">
    <w:name w:val="Основной текст1"/>
    <w:basedOn w:val="a"/>
    <w:link w:val="a4"/>
    <w:rsid w:val="00F91B28"/>
    <w:pPr>
      <w:shd w:val="clear" w:color="auto" w:fill="FFFFFF"/>
      <w:spacing w:after="180" w:line="192" w:lineRule="exact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customStyle="1" w:styleId="40">
    <w:name w:val="Основной текст (4)"/>
    <w:basedOn w:val="a"/>
    <w:link w:val="4"/>
    <w:rsid w:val="00F91B28"/>
    <w:pPr>
      <w:shd w:val="clear" w:color="auto" w:fill="FFFFFF"/>
      <w:spacing w:before="180" w:line="197" w:lineRule="exac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rsid w:val="00F91B28"/>
    <w:pPr>
      <w:shd w:val="clear" w:color="auto" w:fill="FFFFFF"/>
      <w:spacing w:line="178" w:lineRule="exact"/>
      <w:jc w:val="center"/>
    </w:pPr>
    <w:rPr>
      <w:rFonts w:ascii="Tahoma" w:eastAsia="Tahoma" w:hAnsi="Tahoma" w:cs="Tahoma"/>
      <w:spacing w:val="-4"/>
      <w:sz w:val="18"/>
      <w:szCs w:val="18"/>
    </w:rPr>
  </w:style>
  <w:style w:type="paragraph" w:customStyle="1" w:styleId="11">
    <w:name w:val="Заголовок №1"/>
    <w:basedOn w:val="a"/>
    <w:link w:val="10"/>
    <w:rsid w:val="00F91B28"/>
    <w:pPr>
      <w:shd w:val="clear" w:color="auto" w:fill="FFFFFF"/>
      <w:spacing w:before="4080" w:line="0" w:lineRule="atLeast"/>
      <w:outlineLvl w:val="0"/>
    </w:pPr>
    <w:rPr>
      <w:rFonts w:ascii="Tahoma" w:eastAsia="Tahoma" w:hAnsi="Tahoma" w:cs="Tahoma"/>
      <w:b/>
      <w:bCs/>
      <w:spacing w:val="34"/>
      <w:sz w:val="27"/>
      <w:szCs w:val="27"/>
    </w:rPr>
  </w:style>
  <w:style w:type="paragraph" w:customStyle="1" w:styleId="50">
    <w:name w:val="Основной текст (5)"/>
    <w:basedOn w:val="a"/>
    <w:link w:val="5"/>
    <w:rsid w:val="00F91B28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60">
    <w:name w:val="Основной текст (6)"/>
    <w:basedOn w:val="a"/>
    <w:link w:val="6"/>
    <w:rsid w:val="00F91B2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paragraph" w:customStyle="1" w:styleId="22">
    <w:name w:val="Заголовок №2"/>
    <w:basedOn w:val="a"/>
    <w:link w:val="21"/>
    <w:rsid w:val="00F91B28"/>
    <w:pPr>
      <w:shd w:val="clear" w:color="auto" w:fill="FFFFFF"/>
      <w:spacing w:before="240" w:line="322" w:lineRule="exact"/>
      <w:ind w:hanging="1900"/>
      <w:outlineLvl w:val="1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paragraph" w:customStyle="1" w:styleId="24">
    <w:name w:val="Колонтитул (2)"/>
    <w:basedOn w:val="a"/>
    <w:link w:val="23"/>
    <w:rsid w:val="00F91B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6">
    <w:name w:val="Колонтитул"/>
    <w:basedOn w:val="a"/>
    <w:link w:val="a5"/>
    <w:rsid w:val="00F91B2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32">
    <w:name w:val="Колонтитул (3)"/>
    <w:basedOn w:val="a"/>
    <w:link w:val="31"/>
    <w:rsid w:val="00F91B28"/>
    <w:pPr>
      <w:shd w:val="clear" w:color="auto" w:fill="FFFFFF"/>
      <w:spacing w:line="0" w:lineRule="atLeast"/>
      <w:jc w:val="center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rsid w:val="00F91B2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8"/>
      <w:sz w:val="23"/>
      <w:szCs w:val="23"/>
    </w:rPr>
  </w:style>
  <w:style w:type="paragraph" w:customStyle="1" w:styleId="80">
    <w:name w:val="Основной текст (8)"/>
    <w:basedOn w:val="a"/>
    <w:link w:val="8"/>
    <w:rsid w:val="00F91B28"/>
    <w:pPr>
      <w:shd w:val="clear" w:color="auto" w:fill="FFFFFF"/>
      <w:spacing w:before="120" w:line="0" w:lineRule="atLeas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F91B28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customStyle="1" w:styleId="42">
    <w:name w:val="Колонтитул (4)"/>
    <w:basedOn w:val="a"/>
    <w:link w:val="41"/>
    <w:rsid w:val="00F91B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F91B28"/>
    <w:pPr>
      <w:shd w:val="clear" w:color="auto" w:fill="FFFFFF"/>
      <w:spacing w:before="960" w:line="0" w:lineRule="atLeast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7C0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7CA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165FF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DOCUME~1/9335~1/LOCALS~1/Temp/FineReader11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17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8</cp:revision>
  <dcterms:created xsi:type="dcterms:W3CDTF">2015-06-24T06:41:00Z</dcterms:created>
  <dcterms:modified xsi:type="dcterms:W3CDTF">2015-06-24T14:02:00Z</dcterms:modified>
</cp:coreProperties>
</file>