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6B" w:rsidRPr="0045296B" w:rsidRDefault="00712E78" w:rsidP="0045296B">
      <w:pPr>
        <w:jc w:val="center"/>
        <w:rPr>
          <w:b/>
          <w:lang w:val="en-US"/>
        </w:rPr>
      </w:pPr>
      <w:r w:rsidRPr="00712E78">
        <w:rPr>
          <w:noProof/>
        </w:rPr>
        <w:pict>
          <v:group id="_x0000_s1026" style="position:absolute;left:0;text-align:left;margin-left:225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Pr="00712E7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65pt">
            <v:imagedata r:id="rId5" o:title="" grayscale="t"/>
          </v:shape>
        </w:pict>
      </w:r>
    </w:p>
    <w:p w:rsidR="0045296B" w:rsidRPr="00345B1F" w:rsidRDefault="0045296B" w:rsidP="0045296B">
      <w:pPr>
        <w:jc w:val="center"/>
        <w:rPr>
          <w:b/>
          <w:sz w:val="32"/>
          <w:szCs w:val="32"/>
        </w:rPr>
      </w:pPr>
      <w:r w:rsidRPr="00345B1F">
        <w:rPr>
          <w:b/>
          <w:sz w:val="32"/>
          <w:szCs w:val="32"/>
        </w:rPr>
        <w:t>ПОСТАНОВЛЕНИЕ</w:t>
      </w:r>
    </w:p>
    <w:p w:rsidR="0045296B" w:rsidRPr="00345B1F" w:rsidRDefault="0045296B" w:rsidP="00452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Pr="00345B1F">
        <w:rPr>
          <w:b/>
          <w:sz w:val="28"/>
          <w:szCs w:val="28"/>
        </w:rPr>
        <w:t xml:space="preserve"> Песковатского сельского поселения</w:t>
      </w:r>
    </w:p>
    <w:p w:rsidR="0045296B" w:rsidRPr="0082654A" w:rsidRDefault="0045296B" w:rsidP="0045296B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 w:rsidRPr="00345B1F">
        <w:rPr>
          <w:b/>
          <w:bCs/>
          <w:sz w:val="28"/>
          <w:szCs w:val="28"/>
        </w:rPr>
        <w:t>Городищенского муниципального района</w:t>
      </w:r>
      <w:r w:rsidRPr="00345B1F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45296B" w:rsidRDefault="0045296B" w:rsidP="0045296B"/>
    <w:p w:rsidR="00363CFC" w:rsidRPr="00363CFC" w:rsidRDefault="00363CFC" w:rsidP="00363CFC">
      <w:pPr>
        <w:ind w:firstLine="709"/>
        <w:rPr>
          <w:b/>
        </w:rPr>
      </w:pPr>
      <w:r w:rsidRPr="00363CFC">
        <w:rPr>
          <w:b/>
        </w:rPr>
        <w:t xml:space="preserve">                                               </w:t>
      </w:r>
    </w:p>
    <w:p w:rsidR="00EF26A7" w:rsidRPr="007E3E45" w:rsidRDefault="00E758D7" w:rsidP="00363CFC">
      <w:pPr>
        <w:ind w:firstLine="709"/>
        <w:jc w:val="both"/>
      </w:pPr>
      <w:r>
        <w:rPr>
          <w:b/>
        </w:rPr>
        <w:t xml:space="preserve">от </w:t>
      </w:r>
      <w:r w:rsidR="00836679">
        <w:rPr>
          <w:b/>
        </w:rPr>
        <w:t>07</w:t>
      </w:r>
      <w:r w:rsidR="00014F49">
        <w:rPr>
          <w:b/>
        </w:rPr>
        <w:t xml:space="preserve"> </w:t>
      </w:r>
      <w:r w:rsidR="00EB1236">
        <w:rPr>
          <w:b/>
        </w:rPr>
        <w:t>ноября</w:t>
      </w:r>
      <w:r w:rsidR="00014F49">
        <w:rPr>
          <w:b/>
        </w:rPr>
        <w:t xml:space="preserve"> </w:t>
      </w:r>
      <w:r w:rsidR="0045296B">
        <w:rPr>
          <w:b/>
        </w:rPr>
        <w:t xml:space="preserve"> </w:t>
      </w:r>
      <w:r w:rsidR="00363CFC" w:rsidRPr="00363CFC">
        <w:rPr>
          <w:b/>
        </w:rPr>
        <w:t xml:space="preserve"> 201</w:t>
      </w:r>
      <w:r w:rsidR="00EB1236">
        <w:rPr>
          <w:b/>
        </w:rPr>
        <w:t>8</w:t>
      </w:r>
      <w:r w:rsidR="00363CFC" w:rsidRPr="00363CFC">
        <w:rPr>
          <w:b/>
        </w:rPr>
        <w:t xml:space="preserve"> г.                                                                            № </w:t>
      </w:r>
      <w:r w:rsidR="00FD2A62">
        <w:rPr>
          <w:b/>
        </w:rPr>
        <w:t>77</w:t>
      </w:r>
    </w:p>
    <w:tbl>
      <w:tblPr>
        <w:tblW w:w="0" w:type="auto"/>
        <w:tblLook w:val="01E0"/>
      </w:tblPr>
      <w:tblGrid>
        <w:gridCol w:w="6768"/>
      </w:tblGrid>
      <w:tr w:rsidR="00EF26A7" w:rsidRPr="00363CFC" w:rsidTr="00BD4BB7">
        <w:tc>
          <w:tcPr>
            <w:tcW w:w="6768" w:type="dxa"/>
          </w:tcPr>
          <w:p w:rsidR="00363CFC" w:rsidRPr="00363CFC" w:rsidRDefault="00363CFC" w:rsidP="00363CFC">
            <w:pPr>
              <w:ind w:firstLine="709"/>
              <w:jc w:val="both"/>
            </w:pPr>
          </w:p>
          <w:p w:rsidR="00EF26A7" w:rsidRPr="00363CFC" w:rsidRDefault="00493A85" w:rsidP="00363CFC">
            <w:pPr>
              <w:ind w:firstLine="709"/>
              <w:jc w:val="both"/>
            </w:pPr>
            <w:r w:rsidRPr="00493A85">
              <w:t xml:space="preserve">О внесении изменений в постановление администрации поселения </w:t>
            </w:r>
            <w:r>
              <w:t>№ 23 от 19.04.2016г</w:t>
            </w:r>
            <w:proofErr w:type="gramStart"/>
            <w:r>
              <w:t>."</w:t>
            </w:r>
            <w:proofErr w:type="gramEnd"/>
            <w:r w:rsidR="00EF26A7" w:rsidRPr="00363CFC">
              <w:t>Об утверждении целевой программы мероприятий по профилактике терроризма и экстремизма</w:t>
            </w:r>
            <w:r w:rsidR="00E2463A">
              <w:t xml:space="preserve"> ( в том числе в молодежной среде</w:t>
            </w:r>
            <w:r w:rsidR="009045B0">
              <w:t>)</w:t>
            </w:r>
            <w:r w:rsidR="00EF3CA0">
              <w:t xml:space="preserve">,а так же </w:t>
            </w:r>
            <w:r w:rsidR="00F21FA6" w:rsidRPr="00F21FA6">
              <w:t>минимизации и (или) ликвидации последствий проявлений терроризма и экстремизма</w:t>
            </w:r>
            <w:r w:rsidR="00F21FA6">
              <w:rPr>
                <w:b/>
              </w:rPr>
              <w:t xml:space="preserve"> </w:t>
            </w:r>
            <w:r w:rsidR="00EF26A7" w:rsidRPr="00363CFC">
              <w:t xml:space="preserve"> на территории </w:t>
            </w:r>
            <w:r w:rsidR="00E2463A">
              <w:t xml:space="preserve">Песковатского сельского поселения </w:t>
            </w:r>
            <w:r w:rsidR="009045B0">
              <w:t xml:space="preserve">Городищенского муниципального района Волгоградской области </w:t>
            </w:r>
            <w:r w:rsidR="00E2463A">
              <w:t>на период 201</w:t>
            </w:r>
            <w:r w:rsidR="00955059">
              <w:t>5</w:t>
            </w:r>
            <w:r w:rsidR="00E2463A">
              <w:t>- 201</w:t>
            </w:r>
            <w:r w:rsidR="00014F49">
              <w:t>8</w:t>
            </w:r>
            <w:r w:rsidR="00E2463A">
              <w:t xml:space="preserve"> годы</w:t>
            </w:r>
            <w:r>
              <w:t>"</w:t>
            </w:r>
          </w:p>
        </w:tc>
      </w:tr>
    </w:tbl>
    <w:p w:rsidR="00EF26A7" w:rsidRPr="00363CFC" w:rsidRDefault="00EF26A7" w:rsidP="00363CFC">
      <w:pPr>
        <w:ind w:firstLine="709"/>
        <w:jc w:val="both"/>
      </w:pPr>
    </w:p>
    <w:p w:rsidR="00EF26A7" w:rsidRPr="00363CFC" w:rsidRDefault="00EF26A7" w:rsidP="00363CFC">
      <w:pPr>
        <w:ind w:firstLine="709"/>
        <w:jc w:val="both"/>
      </w:pPr>
    </w:p>
    <w:p w:rsidR="0069694D" w:rsidRPr="00363CFC" w:rsidRDefault="00EF26A7" w:rsidP="00363CFC">
      <w:pPr>
        <w:ind w:firstLine="709"/>
        <w:jc w:val="both"/>
      </w:pPr>
      <w:r w:rsidRPr="00363CFC">
        <w:t xml:space="preserve">     </w:t>
      </w:r>
      <w:proofErr w:type="gramStart"/>
      <w:r w:rsidR="0069694D" w:rsidRPr="00363CFC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</w:t>
      </w:r>
      <w:r w:rsidR="00EB50BD" w:rsidRPr="00363CFC">
        <w:t xml:space="preserve">З </w:t>
      </w:r>
      <w:r w:rsidR="0069694D" w:rsidRPr="00363CFC">
        <w:t>«О противодействии терроризму», Федеральным за</w:t>
      </w:r>
      <w:r w:rsidR="00615C23" w:rsidRPr="00363CFC">
        <w:t xml:space="preserve">коном от 25.07.2002 </w:t>
      </w:r>
      <w:r w:rsidR="0069694D" w:rsidRPr="00363CFC">
        <w:t xml:space="preserve">№ 114-ФЗ «О противодействии экстремистской деятельности», Указом Президента Российской Федерации от 15.02.2006 № 116 «О мерах по противодействию терроризму», руководствуясь Уставом </w:t>
      </w:r>
      <w:r w:rsidR="00E2463A">
        <w:t xml:space="preserve">Песковатского сельского поселения: </w:t>
      </w:r>
      <w:proofErr w:type="gramEnd"/>
    </w:p>
    <w:p w:rsidR="0069694D" w:rsidRPr="00363CFC" w:rsidRDefault="0069694D" w:rsidP="00363CFC">
      <w:pPr>
        <w:ind w:firstLine="709"/>
        <w:jc w:val="center"/>
      </w:pPr>
    </w:p>
    <w:p w:rsidR="00CB0058" w:rsidRDefault="00493A85" w:rsidP="00CB0058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7E3E45">
        <w:rPr>
          <w:sz w:val="24"/>
        </w:rPr>
        <w:t xml:space="preserve">Внести изменения в целевую программу </w:t>
      </w:r>
      <w:r w:rsidR="0069694D" w:rsidRPr="00493A85">
        <w:rPr>
          <w:sz w:val="24"/>
        </w:rPr>
        <w:t>мероприятий по профилактике терроризма и экстремизм</w:t>
      </w:r>
      <w:proofErr w:type="gramStart"/>
      <w:r w:rsidR="0069694D" w:rsidRPr="00493A85">
        <w:rPr>
          <w:sz w:val="24"/>
        </w:rPr>
        <w:t>а</w:t>
      </w:r>
      <w:r w:rsidR="00E2463A" w:rsidRPr="00493A85">
        <w:rPr>
          <w:sz w:val="24"/>
        </w:rPr>
        <w:t>(</w:t>
      </w:r>
      <w:proofErr w:type="gramEnd"/>
      <w:r w:rsidR="00E2463A" w:rsidRPr="00493A85">
        <w:rPr>
          <w:sz w:val="24"/>
        </w:rPr>
        <w:t xml:space="preserve"> в том числе в молодежной среде</w:t>
      </w:r>
      <w:r w:rsidR="00F21FA6" w:rsidRPr="00493A85">
        <w:rPr>
          <w:sz w:val="24"/>
        </w:rPr>
        <w:t xml:space="preserve">) , минимизации и (или) ликвидации последствий проявлений терроризма и экстремизма </w:t>
      </w:r>
      <w:r w:rsidR="00E2463A" w:rsidRPr="00493A85">
        <w:rPr>
          <w:sz w:val="24"/>
        </w:rPr>
        <w:t xml:space="preserve"> на территории</w:t>
      </w:r>
      <w:r w:rsidR="00E2463A" w:rsidRPr="007E3E45">
        <w:rPr>
          <w:sz w:val="24"/>
        </w:rPr>
        <w:t xml:space="preserve"> Песковатского сельского поселения </w:t>
      </w:r>
      <w:r w:rsidR="0069694D" w:rsidRPr="00493A85">
        <w:rPr>
          <w:sz w:val="24"/>
        </w:rPr>
        <w:t>на период 201</w:t>
      </w:r>
      <w:r w:rsidR="00955059" w:rsidRPr="00493A85">
        <w:rPr>
          <w:sz w:val="24"/>
        </w:rPr>
        <w:t>5</w:t>
      </w:r>
      <w:r w:rsidR="0069694D" w:rsidRPr="00493A85">
        <w:rPr>
          <w:sz w:val="24"/>
        </w:rPr>
        <w:t>-201</w:t>
      </w:r>
      <w:r w:rsidR="00014F49" w:rsidRPr="00493A85">
        <w:rPr>
          <w:sz w:val="24"/>
        </w:rPr>
        <w:t>8</w:t>
      </w:r>
      <w:r w:rsidR="0069694D" w:rsidRPr="00493A85">
        <w:rPr>
          <w:sz w:val="24"/>
        </w:rPr>
        <w:t xml:space="preserve"> годы </w:t>
      </w:r>
      <w:r w:rsidR="007E3E45">
        <w:rPr>
          <w:sz w:val="24"/>
        </w:rPr>
        <w:t>.</w:t>
      </w:r>
      <w:r w:rsidR="0069694D" w:rsidRPr="00493A85">
        <w:rPr>
          <w:sz w:val="24"/>
        </w:rPr>
        <w:t xml:space="preserve"> </w:t>
      </w:r>
    </w:p>
    <w:p w:rsidR="00CB0058" w:rsidRPr="00CB0058" w:rsidRDefault="00CB0058" w:rsidP="00CB0058">
      <w:pPr>
        <w:pStyle w:val="a3"/>
        <w:ind w:left="709"/>
        <w:rPr>
          <w:sz w:val="24"/>
        </w:rPr>
      </w:pPr>
      <w:r w:rsidRPr="00CB0058">
        <w:rPr>
          <w:rFonts w:cs="Arial"/>
        </w:rPr>
        <w:t>1.1</w:t>
      </w:r>
      <w:proofErr w:type="gramStart"/>
      <w:r w:rsidRPr="00CB0058">
        <w:rPr>
          <w:rFonts w:cs="Arial"/>
        </w:rPr>
        <w:t xml:space="preserve"> )</w:t>
      </w:r>
      <w:proofErr w:type="gramEnd"/>
      <w:r w:rsidRPr="00CB0058">
        <w:rPr>
          <w:rFonts w:cs="Arial"/>
        </w:rPr>
        <w:t>В паспорте программы объёмы и источники финансирования изложить в следующей редакции:</w:t>
      </w:r>
    </w:p>
    <w:p w:rsidR="00CB0058" w:rsidRDefault="00CB0058" w:rsidP="00CB0058">
      <w:pPr>
        <w:ind w:left="1200"/>
        <w:rPr>
          <w:rFonts w:cs="Arial"/>
        </w:rPr>
      </w:pPr>
    </w:p>
    <w:tbl>
      <w:tblPr>
        <w:tblW w:w="4958" w:type="pct"/>
        <w:jc w:val="center"/>
        <w:tblCellMar>
          <w:left w:w="0" w:type="dxa"/>
          <w:right w:w="0" w:type="dxa"/>
        </w:tblCellMar>
        <w:tblLook w:val="00A0"/>
      </w:tblPr>
      <w:tblGrid>
        <w:gridCol w:w="2247"/>
        <w:gridCol w:w="1770"/>
        <w:gridCol w:w="1260"/>
        <w:gridCol w:w="1267"/>
        <w:gridCol w:w="2023"/>
        <w:gridCol w:w="1766"/>
      </w:tblGrid>
      <w:tr w:rsidR="00CB0058" w:rsidRPr="000737E4" w:rsidTr="00CB0058">
        <w:trPr>
          <w:trHeight w:val="808"/>
          <w:jc w:val="center"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</w:p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  <w:r w:rsidRPr="00D65BF9">
              <w:t>Объёмы и источники финансирования Программы</w:t>
            </w:r>
          </w:p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</w:p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</w:p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</w:p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</w:p>
        </w:tc>
        <w:tc>
          <w:tcPr>
            <w:tcW w:w="8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</w:p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D65BF9">
              <w:t xml:space="preserve">Бюджет </w:t>
            </w:r>
            <w:r>
              <w:rPr>
                <w:color w:val="000000"/>
              </w:rPr>
              <w:t>Песковатского сельского поселения</w:t>
            </w:r>
          </w:p>
          <w:p w:rsidR="00CB0058" w:rsidRPr="00D65BF9" w:rsidRDefault="00CB0058" w:rsidP="008C0C44">
            <w:pPr>
              <w:tabs>
                <w:tab w:val="left" w:pos="142"/>
              </w:tabs>
              <w:autoSpaceDE w:val="0"/>
              <w:autoSpaceDN w:val="0"/>
            </w:pPr>
          </w:p>
        </w:tc>
      </w:tr>
      <w:tr w:rsidR="000D3676" w:rsidRPr="000737E4" w:rsidTr="00EB1236">
        <w:trPr>
          <w:trHeight w:val="363"/>
          <w:jc w:val="center"/>
        </w:trPr>
        <w:tc>
          <w:tcPr>
            <w:tcW w:w="224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76" w:rsidRPr="00D65BF9" w:rsidRDefault="000D3676" w:rsidP="008C0C44">
            <w:pPr>
              <w:tabs>
                <w:tab w:val="left" w:pos="142"/>
              </w:tabs>
              <w:autoSpaceDE w:val="0"/>
              <w:autoSpaceDN w:val="0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76" w:rsidRDefault="000D3676" w:rsidP="008C0C44">
            <w:pPr>
              <w:tabs>
                <w:tab w:val="left" w:pos="142"/>
              </w:tabs>
              <w:autoSpaceDE w:val="0"/>
              <w:autoSpaceDN w:val="0"/>
            </w:pPr>
            <w:r>
              <w:t>Всего</w:t>
            </w:r>
          </w:p>
          <w:p w:rsidR="000D3676" w:rsidRPr="00D65BF9" w:rsidRDefault="000D3676" w:rsidP="008C0C44">
            <w:pPr>
              <w:tabs>
                <w:tab w:val="left" w:pos="142"/>
              </w:tabs>
              <w:autoSpaceDE w:val="0"/>
              <w:autoSpaceDN w:val="0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76" w:rsidRDefault="000D3676" w:rsidP="000D3676">
            <w:pPr>
              <w:spacing w:after="200" w:line="276" w:lineRule="auto"/>
              <w:jc w:val="center"/>
            </w:pPr>
            <w:r>
              <w:t>2015 год</w:t>
            </w:r>
          </w:p>
          <w:p w:rsidR="000D3676" w:rsidRPr="00D65BF9" w:rsidRDefault="000D3676" w:rsidP="000D367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76" w:rsidRDefault="000D3676" w:rsidP="000D3676">
            <w:pPr>
              <w:spacing w:after="200" w:line="276" w:lineRule="auto"/>
              <w:jc w:val="center"/>
            </w:pPr>
            <w:r>
              <w:t>2016 год</w:t>
            </w:r>
          </w:p>
          <w:p w:rsidR="000D3676" w:rsidRPr="00D65BF9" w:rsidRDefault="000D3676" w:rsidP="000D3676">
            <w:pPr>
              <w:tabs>
                <w:tab w:val="left" w:pos="142"/>
              </w:tabs>
              <w:autoSpaceDE w:val="0"/>
              <w:autoSpaceDN w:val="0"/>
              <w:jc w:val="center"/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76" w:rsidRPr="009C3BDE" w:rsidRDefault="000D3676" w:rsidP="000D3676">
            <w:pPr>
              <w:jc w:val="center"/>
            </w:pPr>
            <w:r>
              <w:t>2017 год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676" w:rsidRPr="009C3BDE" w:rsidRDefault="000D3676" w:rsidP="000D3676">
            <w:pPr>
              <w:jc w:val="center"/>
            </w:pPr>
            <w:r>
              <w:t>2018 год</w:t>
            </w:r>
          </w:p>
        </w:tc>
      </w:tr>
      <w:tr w:rsidR="000D3676" w:rsidRPr="000737E4" w:rsidTr="000D3676">
        <w:trPr>
          <w:trHeight w:val="683"/>
          <w:jc w:val="center"/>
        </w:trPr>
        <w:tc>
          <w:tcPr>
            <w:tcW w:w="224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76" w:rsidRPr="00D65BF9" w:rsidRDefault="000D3676" w:rsidP="00CB0058">
            <w:pPr>
              <w:tabs>
                <w:tab w:val="left" w:pos="142"/>
              </w:tabs>
              <w:autoSpaceDE w:val="0"/>
              <w:autoSpaceDN w:val="0"/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676" w:rsidRPr="00D65BF9" w:rsidRDefault="00EB1236" w:rsidP="008C0C44">
            <w:pPr>
              <w:tabs>
                <w:tab w:val="left" w:pos="142"/>
              </w:tabs>
              <w:autoSpaceDE w:val="0"/>
              <w:autoSpaceDN w:val="0"/>
              <w:jc w:val="center"/>
            </w:pPr>
            <w:r>
              <w:t>101,6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76" w:rsidRDefault="000D3676" w:rsidP="008C0C44">
            <w:pPr>
              <w:tabs>
                <w:tab w:val="left" w:pos="142"/>
              </w:tabs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76" w:rsidRPr="00D65BF9" w:rsidRDefault="001074D0" w:rsidP="008C0C44">
            <w:pPr>
              <w:tabs>
                <w:tab w:val="left" w:pos="142"/>
              </w:tabs>
              <w:autoSpaceDE w:val="0"/>
              <w:autoSpaceDN w:val="0"/>
              <w:jc w:val="center"/>
            </w:pPr>
            <w:r>
              <w:t>51,60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676" w:rsidRPr="00D65BF9" w:rsidRDefault="001074D0" w:rsidP="008C0C44">
            <w:pPr>
              <w:tabs>
                <w:tab w:val="left" w:pos="142"/>
              </w:tabs>
              <w:autoSpaceDE w:val="0"/>
              <w:autoSpaceDN w:val="0"/>
              <w:jc w:val="center"/>
            </w:pPr>
            <w:r>
              <w:t>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3676" w:rsidRPr="00D65BF9" w:rsidRDefault="00EB1236" w:rsidP="008C0C44">
            <w:pPr>
              <w:tabs>
                <w:tab w:val="left" w:pos="142"/>
              </w:tabs>
              <w:autoSpaceDE w:val="0"/>
              <w:autoSpaceDN w:val="0"/>
              <w:jc w:val="center"/>
            </w:pPr>
            <w:r>
              <w:t>50,00</w:t>
            </w:r>
          </w:p>
        </w:tc>
      </w:tr>
    </w:tbl>
    <w:p w:rsidR="00CB0058" w:rsidRDefault="00CB0058" w:rsidP="00CB0058">
      <w:pPr>
        <w:pStyle w:val="a3"/>
        <w:rPr>
          <w:sz w:val="24"/>
        </w:rPr>
      </w:pPr>
    </w:p>
    <w:p w:rsidR="007E3E45" w:rsidRDefault="007E3E45" w:rsidP="007E3E45">
      <w:pPr>
        <w:pStyle w:val="a3"/>
        <w:ind w:left="709"/>
        <w:rPr>
          <w:sz w:val="24"/>
        </w:rPr>
      </w:pPr>
      <w:r w:rsidRPr="007E3E45">
        <w:rPr>
          <w:sz w:val="24"/>
        </w:rPr>
        <w:t xml:space="preserve">2. Основные мероприятия  программы утвердить в новой  редакции, прилагается.                                                  </w:t>
      </w:r>
      <w:r>
        <w:rPr>
          <w:sz w:val="24"/>
        </w:rPr>
        <w:t>3.</w:t>
      </w:r>
      <w:r w:rsidRPr="002736F3">
        <w:rPr>
          <w:sz w:val="24"/>
        </w:rPr>
        <w:t xml:space="preserve"> </w:t>
      </w:r>
      <w:r>
        <w:rPr>
          <w:sz w:val="24"/>
        </w:rPr>
        <w:t xml:space="preserve">Финансовому отделу </w:t>
      </w:r>
      <w:r w:rsidRPr="00363CFC">
        <w:rPr>
          <w:sz w:val="24"/>
        </w:rPr>
        <w:t xml:space="preserve"> </w:t>
      </w:r>
      <w:r>
        <w:rPr>
          <w:sz w:val="24"/>
        </w:rPr>
        <w:t xml:space="preserve">Администрации Песковатского сельского поселения </w:t>
      </w:r>
      <w:r w:rsidRPr="00363CFC">
        <w:rPr>
          <w:sz w:val="24"/>
        </w:rPr>
        <w:t xml:space="preserve"> </w:t>
      </w:r>
      <w:r>
        <w:rPr>
          <w:sz w:val="24"/>
        </w:rPr>
        <w:t>внести изменения в бюджет Песковатского сельского поселения</w:t>
      </w:r>
      <w:r w:rsidRPr="00363CFC">
        <w:rPr>
          <w:sz w:val="24"/>
        </w:rPr>
        <w:t xml:space="preserve"> на очередной финансовый год для реализации мероприятий Программы.</w:t>
      </w:r>
    </w:p>
    <w:p w:rsidR="007E3E45" w:rsidRDefault="007E3E45" w:rsidP="007E3E45">
      <w:pPr>
        <w:pStyle w:val="a3"/>
        <w:ind w:left="709"/>
        <w:rPr>
          <w:sz w:val="24"/>
        </w:rPr>
      </w:pPr>
      <w:r>
        <w:rPr>
          <w:sz w:val="24"/>
        </w:rPr>
        <w:t>4.</w:t>
      </w:r>
      <w:r w:rsidRPr="007E3E45">
        <w:rPr>
          <w:sz w:val="24"/>
        </w:rPr>
        <w:t xml:space="preserve">  </w:t>
      </w:r>
      <w:proofErr w:type="gramStart"/>
      <w:r w:rsidRPr="007E3E45">
        <w:rPr>
          <w:sz w:val="24"/>
        </w:rPr>
        <w:t>Контроль за</w:t>
      </w:r>
      <w:proofErr w:type="gramEnd"/>
      <w:r w:rsidRPr="007E3E45">
        <w:rPr>
          <w:sz w:val="24"/>
        </w:rPr>
        <w:t xml:space="preserve"> выполнением настоящего Постановления осуществляет специалист администрации </w:t>
      </w:r>
      <w:r w:rsidR="00EB1236">
        <w:rPr>
          <w:sz w:val="24"/>
        </w:rPr>
        <w:t>Ганичева М.А.</w:t>
      </w:r>
    </w:p>
    <w:p w:rsidR="007E3E45" w:rsidRPr="00BE57D0" w:rsidRDefault="007E3E45" w:rsidP="007E3E45">
      <w:pPr>
        <w:pStyle w:val="a3"/>
        <w:ind w:left="709"/>
        <w:rPr>
          <w:sz w:val="24"/>
        </w:rPr>
      </w:pPr>
      <w:r>
        <w:rPr>
          <w:sz w:val="24"/>
        </w:rPr>
        <w:t>5.</w:t>
      </w:r>
      <w:r w:rsidRPr="00BE57D0">
        <w:rPr>
          <w:sz w:val="24"/>
        </w:rPr>
        <w:t>Настоящее Постановление вступает в силу со дня его подписания и подлежит официальному обнародованию.</w:t>
      </w:r>
    </w:p>
    <w:p w:rsidR="007E3E45" w:rsidRPr="00363CFC" w:rsidRDefault="007E3E45" w:rsidP="007E3E45">
      <w:pPr>
        <w:ind w:left="1200"/>
        <w:jc w:val="both"/>
      </w:pPr>
    </w:p>
    <w:p w:rsidR="007E3E45" w:rsidRPr="007E3E45" w:rsidRDefault="007E3E45" w:rsidP="007E3E45">
      <w:pPr>
        <w:widowControl w:val="0"/>
        <w:shd w:val="clear" w:color="auto" w:fill="FFFFFF"/>
        <w:ind w:left="1200"/>
        <w:jc w:val="both"/>
      </w:pPr>
    </w:p>
    <w:p w:rsidR="00363CFC" w:rsidRPr="00363CFC" w:rsidRDefault="00EB1236" w:rsidP="007E3E45">
      <w:pPr>
        <w:ind w:left="1200"/>
        <w:jc w:val="both"/>
      </w:pPr>
      <w:r>
        <w:rPr>
          <w:b/>
          <w:color w:val="000000"/>
        </w:rPr>
        <w:t xml:space="preserve">Глава </w:t>
      </w:r>
      <w:r w:rsidR="007E3E45" w:rsidRPr="00363CFC">
        <w:rPr>
          <w:b/>
          <w:color w:val="000000"/>
        </w:rPr>
        <w:t xml:space="preserve"> </w:t>
      </w:r>
      <w:r w:rsidR="007E3E45">
        <w:rPr>
          <w:b/>
          <w:color w:val="000000"/>
        </w:rPr>
        <w:t xml:space="preserve">Песковатского сельского поселения </w:t>
      </w:r>
      <w:r w:rsidR="007E3E45" w:rsidRPr="00363CFC">
        <w:rPr>
          <w:b/>
          <w:color w:val="000000"/>
        </w:rPr>
        <w:t xml:space="preserve">  </w:t>
      </w:r>
      <w:proofErr w:type="spellStart"/>
      <w:r w:rsidR="00CB0058">
        <w:rPr>
          <w:b/>
          <w:color w:val="000000"/>
        </w:rPr>
        <w:t>________________</w:t>
      </w:r>
      <w:r>
        <w:rPr>
          <w:b/>
          <w:color w:val="000000"/>
        </w:rPr>
        <w:t>Торшин</w:t>
      </w:r>
      <w:proofErr w:type="spellEnd"/>
      <w:r>
        <w:rPr>
          <w:b/>
          <w:color w:val="000000"/>
        </w:rPr>
        <w:t xml:space="preserve"> А.А.</w:t>
      </w:r>
    </w:p>
    <w:p w:rsidR="00363CFC" w:rsidRPr="00363CFC" w:rsidRDefault="00363CFC" w:rsidP="00B26F1E">
      <w:pPr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</w:p>
    <w:p w:rsidR="00615C23" w:rsidRPr="00363CFC" w:rsidRDefault="00615C23" w:rsidP="00B26F1E">
      <w:pPr>
        <w:ind w:firstLine="709"/>
        <w:jc w:val="center"/>
        <w:rPr>
          <w:b/>
        </w:rPr>
      </w:pPr>
      <w:r w:rsidRPr="00363CFC">
        <w:rPr>
          <w:b/>
        </w:rPr>
        <w:t>ПРОГРАММА</w:t>
      </w:r>
    </w:p>
    <w:p w:rsidR="00615C23" w:rsidRPr="00363CFC" w:rsidRDefault="00615C23" w:rsidP="00B26F1E">
      <w:pPr>
        <w:ind w:firstLine="709"/>
        <w:jc w:val="center"/>
        <w:rPr>
          <w:b/>
        </w:rPr>
      </w:pPr>
      <w:r w:rsidRPr="00363CFC">
        <w:rPr>
          <w:b/>
        </w:rPr>
        <w:t>мероприятий по профилактике терроризма и экстремизм</w:t>
      </w:r>
      <w:proofErr w:type="gramStart"/>
      <w:r w:rsidRPr="00363CFC">
        <w:rPr>
          <w:b/>
        </w:rPr>
        <w:t>а</w:t>
      </w:r>
      <w:r w:rsidR="009045B0" w:rsidRPr="009045B0">
        <w:rPr>
          <w:b/>
        </w:rPr>
        <w:t>(</w:t>
      </w:r>
      <w:proofErr w:type="gramEnd"/>
      <w:r w:rsidR="009045B0" w:rsidRPr="009045B0">
        <w:rPr>
          <w:b/>
        </w:rPr>
        <w:t xml:space="preserve"> в том числе в молодежной среде) </w:t>
      </w:r>
      <w:r w:rsidR="00F21FA6">
        <w:rPr>
          <w:b/>
        </w:rPr>
        <w:t>,</w:t>
      </w:r>
      <w:r w:rsidR="00EF3CA0">
        <w:rPr>
          <w:b/>
        </w:rPr>
        <w:t xml:space="preserve">а так же </w:t>
      </w:r>
      <w:r w:rsidR="00F21FA6">
        <w:rPr>
          <w:b/>
        </w:rPr>
        <w:t xml:space="preserve"> минимизации и (или) ликвидации последствий проявлений терроризма и экстремизма </w:t>
      </w:r>
      <w:r w:rsidR="009045B0" w:rsidRPr="009045B0">
        <w:rPr>
          <w:b/>
        </w:rPr>
        <w:t xml:space="preserve">на территории Песковатского сельского поселения </w:t>
      </w:r>
      <w:r w:rsidR="009045B0">
        <w:rPr>
          <w:b/>
        </w:rPr>
        <w:t xml:space="preserve">Городищенского муниципального района Волгоградской области </w:t>
      </w:r>
      <w:r w:rsidR="009045B0" w:rsidRPr="009045B0">
        <w:rPr>
          <w:b/>
        </w:rPr>
        <w:t>на период 201</w:t>
      </w:r>
      <w:r w:rsidR="00955059">
        <w:rPr>
          <w:b/>
        </w:rPr>
        <w:t>5</w:t>
      </w:r>
      <w:r w:rsidR="009045B0" w:rsidRPr="009045B0">
        <w:rPr>
          <w:b/>
        </w:rPr>
        <w:t>- 201</w:t>
      </w:r>
      <w:r w:rsidR="00F00090">
        <w:rPr>
          <w:b/>
        </w:rPr>
        <w:t>8</w:t>
      </w:r>
      <w:r w:rsidR="009045B0" w:rsidRPr="009045B0">
        <w:rPr>
          <w:b/>
        </w:rPr>
        <w:t xml:space="preserve"> годы</w:t>
      </w:r>
    </w:p>
    <w:p w:rsidR="00615C23" w:rsidRPr="00363CFC" w:rsidRDefault="00615C23" w:rsidP="00B26F1E">
      <w:pPr>
        <w:ind w:firstLine="709"/>
        <w:rPr>
          <w:b/>
        </w:rPr>
      </w:pPr>
    </w:p>
    <w:p w:rsidR="00615C23" w:rsidRPr="00363CFC" w:rsidRDefault="00615C23" w:rsidP="00B26F1E">
      <w:pPr>
        <w:autoSpaceDE w:val="0"/>
        <w:autoSpaceDN w:val="0"/>
        <w:ind w:firstLine="709"/>
        <w:jc w:val="center"/>
        <w:rPr>
          <w:b/>
        </w:rPr>
      </w:pPr>
      <w:r w:rsidRPr="00363CFC">
        <w:rPr>
          <w:b/>
        </w:rPr>
        <w:t>Основные положения</w:t>
      </w:r>
    </w:p>
    <w:p w:rsidR="00615C23" w:rsidRPr="00363CFC" w:rsidRDefault="00615C23" w:rsidP="00B26F1E">
      <w:pPr>
        <w:ind w:firstLine="709"/>
        <w:jc w:val="center"/>
      </w:pPr>
    </w:p>
    <w:p w:rsidR="00615C23" w:rsidRPr="00363CFC" w:rsidRDefault="00615C23" w:rsidP="00F36DAA">
      <w:pPr>
        <w:pStyle w:val="a3"/>
        <w:numPr>
          <w:ilvl w:val="1"/>
          <w:numId w:val="2"/>
        </w:numPr>
        <w:tabs>
          <w:tab w:val="clear" w:pos="360"/>
          <w:tab w:val="left" w:pos="142"/>
        </w:tabs>
        <w:autoSpaceDE w:val="0"/>
        <w:autoSpaceDN w:val="0"/>
        <w:ind w:firstLine="709"/>
        <w:rPr>
          <w:sz w:val="24"/>
        </w:rPr>
      </w:pPr>
      <w:r w:rsidRPr="00363CFC">
        <w:rPr>
          <w:sz w:val="24"/>
        </w:rPr>
        <w:t>Настоящая программа мероприятий по профилактике терроризма и экстремизм</w:t>
      </w:r>
      <w:proofErr w:type="gramStart"/>
      <w:r w:rsidRPr="00363CFC">
        <w:rPr>
          <w:sz w:val="24"/>
        </w:rPr>
        <w:t>а</w:t>
      </w:r>
      <w:r w:rsidR="00AB6F78" w:rsidRPr="00AB6F78">
        <w:rPr>
          <w:sz w:val="24"/>
        </w:rPr>
        <w:t>(</w:t>
      </w:r>
      <w:proofErr w:type="gramEnd"/>
      <w:r w:rsidR="00AB6F78" w:rsidRPr="00AB6F78">
        <w:rPr>
          <w:sz w:val="24"/>
        </w:rPr>
        <w:t xml:space="preserve"> в том числе в молодежной среде) на территории Песковатского сельского поселения на период 201</w:t>
      </w:r>
      <w:r w:rsidR="00955059">
        <w:rPr>
          <w:sz w:val="24"/>
        </w:rPr>
        <w:t>5</w:t>
      </w:r>
      <w:r w:rsidR="00AB6F78" w:rsidRPr="00AB6F78">
        <w:rPr>
          <w:sz w:val="24"/>
        </w:rPr>
        <w:t>- 201</w:t>
      </w:r>
      <w:r w:rsidR="00955059">
        <w:rPr>
          <w:sz w:val="24"/>
        </w:rPr>
        <w:t>8</w:t>
      </w:r>
      <w:r w:rsidR="00AB6F78" w:rsidRPr="00AB6F78">
        <w:rPr>
          <w:sz w:val="24"/>
        </w:rPr>
        <w:t xml:space="preserve"> годы</w:t>
      </w:r>
      <w:r w:rsidRPr="00363CFC">
        <w:rPr>
          <w:sz w:val="24"/>
        </w:rPr>
        <w:t xml:space="preserve"> (далее – Программа) разработана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Федеральным законом от 25.07.2002 № 114-ФЗ «О противодействии экстремистской </w:t>
      </w:r>
      <w:proofErr w:type="gramStart"/>
      <w:r w:rsidRPr="00363CFC">
        <w:rPr>
          <w:sz w:val="24"/>
        </w:rPr>
        <w:t xml:space="preserve">деятельности», Указом </w:t>
      </w:r>
      <w:r w:rsidRPr="00DE3096">
        <w:rPr>
          <w:color w:val="000000"/>
          <w:sz w:val="24"/>
        </w:rPr>
        <w:t xml:space="preserve">Президента Российской Федерации от 15.02.2006 № 116 «О мерах по противодействию терроризму», руководствуясь Уставом </w:t>
      </w:r>
      <w:r w:rsidR="00AB6F78">
        <w:rPr>
          <w:color w:val="000000"/>
          <w:sz w:val="24"/>
        </w:rPr>
        <w:t>Песковатского сельского поселения</w:t>
      </w:r>
      <w:r w:rsidRPr="00DE3096">
        <w:rPr>
          <w:color w:val="000000"/>
          <w:sz w:val="24"/>
        </w:rPr>
        <w:t xml:space="preserve">, </w:t>
      </w:r>
      <w:bookmarkStart w:id="0" w:name="OLE_LINK1"/>
      <w:bookmarkStart w:id="1" w:name="OLE_LINK2"/>
      <w:r w:rsidR="00F21FA6">
        <w:rPr>
          <w:color w:val="000000"/>
          <w:sz w:val="24"/>
        </w:rPr>
        <w:t>Постановление Администрации Песковатского сельского поселения</w:t>
      </w:r>
      <w:r w:rsidR="00E758D7" w:rsidRPr="00DE3096">
        <w:rPr>
          <w:color w:val="000000"/>
          <w:sz w:val="24"/>
        </w:rPr>
        <w:t xml:space="preserve"> № </w:t>
      </w:r>
      <w:r w:rsidR="00F21FA6">
        <w:rPr>
          <w:color w:val="000000"/>
          <w:sz w:val="24"/>
        </w:rPr>
        <w:t>_____</w:t>
      </w:r>
      <w:r w:rsidR="00E758D7" w:rsidRPr="00DE3096">
        <w:rPr>
          <w:color w:val="000000"/>
          <w:sz w:val="24"/>
        </w:rPr>
        <w:t xml:space="preserve"> от</w:t>
      </w:r>
      <w:r w:rsidRPr="00DE3096">
        <w:rPr>
          <w:color w:val="000000"/>
          <w:sz w:val="24"/>
        </w:rPr>
        <w:t xml:space="preserve"> </w:t>
      </w:r>
      <w:r w:rsidR="00E758D7" w:rsidRPr="00DE3096">
        <w:rPr>
          <w:color w:val="000000"/>
          <w:sz w:val="24"/>
        </w:rPr>
        <w:t xml:space="preserve"> </w:t>
      </w:r>
      <w:r w:rsidR="00F21FA6">
        <w:rPr>
          <w:color w:val="000000"/>
          <w:sz w:val="24"/>
        </w:rPr>
        <w:t>____</w:t>
      </w:r>
      <w:r w:rsidR="00E758D7" w:rsidRPr="00DE3096">
        <w:rPr>
          <w:color w:val="000000"/>
          <w:sz w:val="24"/>
        </w:rPr>
        <w:t>.</w:t>
      </w:r>
      <w:r w:rsidR="00F21FA6">
        <w:rPr>
          <w:color w:val="000000"/>
          <w:sz w:val="24"/>
        </w:rPr>
        <w:t>11</w:t>
      </w:r>
      <w:r w:rsidR="00E758D7" w:rsidRPr="00DE3096">
        <w:rPr>
          <w:color w:val="000000"/>
          <w:sz w:val="24"/>
        </w:rPr>
        <w:t xml:space="preserve">.2012г. </w:t>
      </w:r>
      <w:r w:rsidRPr="00DE3096">
        <w:rPr>
          <w:color w:val="000000"/>
          <w:sz w:val="24"/>
        </w:rPr>
        <w:t>«Об утверждении Положения об участии</w:t>
      </w:r>
      <w:r w:rsidR="00E758D7" w:rsidRPr="00DE3096">
        <w:rPr>
          <w:color w:val="000000"/>
          <w:sz w:val="24"/>
        </w:rPr>
        <w:t xml:space="preserve"> органов местного самоуправления</w:t>
      </w:r>
      <w:r w:rsidRPr="00DE3096">
        <w:rPr>
          <w:color w:val="000000"/>
          <w:sz w:val="24"/>
        </w:rPr>
        <w:t xml:space="preserve">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bookmarkEnd w:id="0"/>
      <w:bookmarkEnd w:id="1"/>
      <w:r w:rsidR="00F21FA6">
        <w:rPr>
          <w:color w:val="000000"/>
          <w:sz w:val="24"/>
        </w:rPr>
        <w:t>Песковатского сельского поселения Городищенского муниципального района Волгоградской области</w:t>
      </w:r>
      <w:proofErr w:type="gramEnd"/>
      <w:r w:rsidR="00BB1565">
        <w:rPr>
          <w:color w:val="000000"/>
          <w:sz w:val="24"/>
        </w:rPr>
        <w:t>»</w:t>
      </w:r>
      <w:r w:rsidR="00F21FA6">
        <w:rPr>
          <w:color w:val="000000"/>
          <w:sz w:val="24"/>
        </w:rPr>
        <w:t>,</w:t>
      </w:r>
      <w:r w:rsidRPr="00DE3096">
        <w:rPr>
          <w:color w:val="000000"/>
          <w:sz w:val="24"/>
        </w:rPr>
        <w:t xml:space="preserve"> в целях определения основных направлений</w:t>
      </w:r>
      <w:r w:rsidRPr="00363CFC">
        <w:rPr>
          <w:sz w:val="24"/>
        </w:rPr>
        <w:t xml:space="preserve"> деятельности Администрации </w:t>
      </w:r>
      <w:r w:rsidR="00F21FA6">
        <w:rPr>
          <w:sz w:val="24"/>
        </w:rPr>
        <w:t>Песковатского сельского поселения</w:t>
      </w:r>
      <w:r w:rsidRPr="00363CFC">
        <w:rPr>
          <w:sz w:val="24"/>
        </w:rPr>
        <w:t xml:space="preserve"> в рамках решения вопросов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 w:rsidR="00F21FA6">
        <w:rPr>
          <w:sz w:val="24"/>
        </w:rPr>
        <w:t>Песковатского сельского поселения.</w:t>
      </w:r>
    </w:p>
    <w:p w:rsidR="00615C23" w:rsidRPr="00363CFC" w:rsidRDefault="00615C23" w:rsidP="00F36DAA">
      <w:pPr>
        <w:pStyle w:val="a3"/>
        <w:tabs>
          <w:tab w:val="left" w:pos="142"/>
        </w:tabs>
        <w:ind w:firstLine="709"/>
        <w:rPr>
          <w:sz w:val="24"/>
        </w:rPr>
      </w:pPr>
    </w:p>
    <w:p w:rsidR="00615C23" w:rsidRPr="00363CFC" w:rsidRDefault="00615C23" w:rsidP="00F36DAA">
      <w:pPr>
        <w:pStyle w:val="a3"/>
        <w:tabs>
          <w:tab w:val="left" w:pos="142"/>
        </w:tabs>
        <w:ind w:firstLine="709"/>
        <w:jc w:val="center"/>
        <w:rPr>
          <w:b/>
          <w:sz w:val="24"/>
        </w:rPr>
      </w:pPr>
      <w:r w:rsidRPr="00363CFC">
        <w:rPr>
          <w:b/>
          <w:sz w:val="24"/>
        </w:rPr>
        <w:t>ПАСПОРТ</w:t>
      </w:r>
    </w:p>
    <w:p w:rsidR="00EF3CA0" w:rsidRDefault="00615C23" w:rsidP="00F36DAA">
      <w:pPr>
        <w:ind w:firstLine="709"/>
        <w:jc w:val="center"/>
      </w:pPr>
      <w:r w:rsidRPr="00363CFC">
        <w:t>Целевой программы по профилактике терроризма и экстремизм</w:t>
      </w:r>
      <w:proofErr w:type="gramStart"/>
      <w:r w:rsidRPr="00363CFC">
        <w:t>а</w:t>
      </w:r>
      <w:r w:rsidR="00EF3CA0" w:rsidRPr="00F21FA6">
        <w:t>(</w:t>
      </w:r>
      <w:proofErr w:type="gramEnd"/>
      <w:r w:rsidR="00EF3CA0" w:rsidRPr="00F21FA6">
        <w:t xml:space="preserve"> в том числе в молодежной среде) , </w:t>
      </w:r>
      <w:r w:rsidR="00EF3CA0">
        <w:t xml:space="preserve">а так же </w:t>
      </w:r>
      <w:r w:rsidR="00EF3CA0" w:rsidRPr="00F21FA6">
        <w:t>минимизации и (или) ликвидации последствий проявлений терроризма и экстремизма  на территории</w:t>
      </w:r>
      <w:r w:rsidR="00EF3CA0" w:rsidRPr="00363CFC">
        <w:t xml:space="preserve"> </w:t>
      </w:r>
      <w:r w:rsidR="00EF3CA0">
        <w:t xml:space="preserve">Песковатского сельского поселения </w:t>
      </w:r>
    </w:p>
    <w:p w:rsidR="00615C23" w:rsidRPr="00363CFC" w:rsidRDefault="00EF3CA0" w:rsidP="00F36DAA">
      <w:pPr>
        <w:ind w:firstLine="709"/>
        <w:jc w:val="center"/>
      </w:pPr>
      <w:r w:rsidRPr="00363CFC">
        <w:t>на период 201</w:t>
      </w:r>
      <w:r w:rsidR="00955059">
        <w:t>5</w:t>
      </w:r>
      <w:r w:rsidRPr="00363CFC">
        <w:t>-201</w:t>
      </w:r>
      <w:r w:rsidR="00F00090">
        <w:t>8</w:t>
      </w:r>
      <w:r w:rsidRPr="00363CFC">
        <w:t xml:space="preserve"> годы</w:t>
      </w:r>
    </w:p>
    <w:p w:rsidR="00615C23" w:rsidRPr="00363CFC" w:rsidRDefault="00615C23" w:rsidP="00F36DAA">
      <w:pPr>
        <w:tabs>
          <w:tab w:val="left" w:pos="142"/>
        </w:tabs>
        <w:ind w:firstLine="709"/>
        <w:jc w:val="center"/>
      </w:pPr>
    </w:p>
    <w:tbl>
      <w:tblPr>
        <w:tblW w:w="1006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7858"/>
      </w:tblGrid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pPr>
              <w:autoSpaceDE w:val="0"/>
              <w:autoSpaceDN w:val="0"/>
            </w:pPr>
            <w:r w:rsidRPr="00363CFC">
              <w:t>Наименование муниципальной Программы</w:t>
            </w:r>
          </w:p>
        </w:tc>
        <w:tc>
          <w:tcPr>
            <w:tcW w:w="7858" w:type="dxa"/>
          </w:tcPr>
          <w:p w:rsidR="00BB1565" w:rsidRDefault="00615C23" w:rsidP="00BB1565">
            <w:pPr>
              <w:ind w:firstLine="709"/>
              <w:jc w:val="center"/>
            </w:pPr>
            <w:r w:rsidRPr="00363CFC">
              <w:t>Целевая программа по профилактике терроризма и экстремизм</w:t>
            </w:r>
            <w:proofErr w:type="gramStart"/>
            <w:r w:rsidRPr="00363CFC">
              <w:t>а</w:t>
            </w:r>
            <w:r w:rsidR="00BB1565" w:rsidRPr="00F21FA6">
              <w:t>(</w:t>
            </w:r>
            <w:proofErr w:type="gramEnd"/>
            <w:r w:rsidR="00BB1565" w:rsidRPr="00F21FA6">
              <w:t xml:space="preserve"> в том числе в молодежной среде) , </w:t>
            </w:r>
            <w:r w:rsidR="00BB1565">
              <w:t xml:space="preserve">а так же </w:t>
            </w:r>
            <w:r w:rsidR="00BB1565" w:rsidRPr="00F21FA6">
              <w:t>минимизации и (или) ликвидации последствий проявлений терроризма и экстремизма  на территории</w:t>
            </w:r>
            <w:r w:rsidR="00BB1565" w:rsidRPr="00363CFC">
              <w:t xml:space="preserve"> </w:t>
            </w:r>
            <w:r w:rsidR="00BB1565">
              <w:t xml:space="preserve">Песковатского сельского поселения </w:t>
            </w:r>
          </w:p>
          <w:p w:rsidR="00615C23" w:rsidRPr="00363CFC" w:rsidRDefault="00BB1565" w:rsidP="00BB1565">
            <w:pPr>
              <w:ind w:firstLine="709"/>
              <w:jc w:val="center"/>
            </w:pPr>
            <w:r w:rsidRPr="00363CFC">
              <w:t>на период 201</w:t>
            </w:r>
            <w:r w:rsidR="00955059">
              <w:t>5</w:t>
            </w:r>
            <w:r w:rsidRPr="00363CFC">
              <w:t>-201</w:t>
            </w:r>
            <w:r w:rsidR="00F00090">
              <w:t>8</w:t>
            </w:r>
            <w:r w:rsidRPr="00363CFC">
              <w:t xml:space="preserve"> годы</w:t>
            </w:r>
            <w:r>
              <w:t xml:space="preserve">  </w:t>
            </w:r>
            <w:r w:rsidR="00615C23" w:rsidRPr="00363CFC">
              <w:t>(далее – Программа)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</w:pPr>
            <w:r w:rsidRPr="00363CFC">
              <w:t>Основания разработки Программы</w:t>
            </w:r>
          </w:p>
        </w:tc>
        <w:tc>
          <w:tcPr>
            <w:tcW w:w="7858" w:type="dxa"/>
          </w:tcPr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proofErr w:type="gramStart"/>
            <w:r w:rsidRPr="00363CFC">
              <w:t>Федеральный</w:t>
            </w:r>
            <w:r w:rsidRPr="00363CFC">
              <w:rPr>
                <w:vanish/>
              </w:rPr>
              <w:t>онтроль за исполнением Программы и представление отчётов об исполнении Программыроявления терроризма и экстремизма на территори</w:t>
            </w:r>
            <w:r w:rsidRPr="00363CFC">
              <w:t xml:space="preserve"> закон от 06.10.2003 № 131-ФЗ «Об общих принципах организации местного самоуправления в Российской Федерации», Федеральный закон от 06.03.2006 № 35-ФЗ «О противодействии терроризму», Федеральный закон от 25.07.2002 № 114-ФЗ «О противодействии экстремистской деятельности», Указ Президента Российской Федерации от 15.02.2006 № 116 «О мерах по противодействию терроризму», </w:t>
            </w:r>
            <w:r w:rsidR="00BB1565" w:rsidRPr="00F00090">
              <w:t>Постановление Администрации</w:t>
            </w:r>
            <w:r w:rsidR="00BB1565">
              <w:rPr>
                <w:color w:val="000000"/>
              </w:rPr>
              <w:t xml:space="preserve"> Песковатского сельского поселения</w:t>
            </w:r>
            <w:r w:rsidR="00BB1565" w:rsidRPr="00DE3096">
              <w:rPr>
                <w:color w:val="000000"/>
              </w:rPr>
              <w:t xml:space="preserve"> № </w:t>
            </w:r>
            <w:r w:rsidR="00BB1565">
              <w:rPr>
                <w:color w:val="000000"/>
              </w:rPr>
              <w:t>_____</w:t>
            </w:r>
            <w:r w:rsidR="00BB1565" w:rsidRPr="00DE3096">
              <w:rPr>
                <w:color w:val="000000"/>
              </w:rPr>
              <w:t xml:space="preserve"> от  </w:t>
            </w:r>
            <w:r w:rsidR="00BB1565">
              <w:rPr>
                <w:color w:val="000000"/>
              </w:rPr>
              <w:t>____</w:t>
            </w:r>
            <w:r w:rsidR="00BB1565" w:rsidRPr="00DE3096">
              <w:rPr>
                <w:color w:val="000000"/>
              </w:rPr>
              <w:t>.</w:t>
            </w:r>
            <w:r w:rsidR="00BB1565">
              <w:rPr>
                <w:color w:val="000000"/>
              </w:rPr>
              <w:t>11</w:t>
            </w:r>
            <w:r w:rsidR="00BB1565" w:rsidRPr="00DE3096">
              <w:rPr>
                <w:color w:val="000000"/>
              </w:rPr>
              <w:t>.2012г. «Об утверждении Положения об участии органов местного самоуправления в</w:t>
            </w:r>
            <w:proofErr w:type="gramEnd"/>
            <w:r w:rsidR="00BB1565" w:rsidRPr="00DE3096">
              <w:rPr>
                <w:color w:val="000000"/>
              </w:rPr>
              <w:t xml:space="preserve">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r w:rsidR="00BB1565">
              <w:rPr>
                <w:color w:val="000000"/>
              </w:rPr>
              <w:t>Песковатского сельского поселения Городищенского муниципального района Волгоградской области»</w:t>
            </w:r>
          </w:p>
        </w:tc>
      </w:tr>
      <w:tr w:rsidR="00F36DAA" w:rsidRPr="000F32E7" w:rsidTr="00F36DAA">
        <w:trPr>
          <w:trHeight w:val="834"/>
        </w:trPr>
        <w:tc>
          <w:tcPr>
            <w:tcW w:w="2206" w:type="dxa"/>
          </w:tcPr>
          <w:p w:rsidR="00615C23" w:rsidRPr="000F32E7" w:rsidRDefault="00615C23" w:rsidP="00F36DAA">
            <w:pPr>
              <w:tabs>
                <w:tab w:val="left" w:pos="142"/>
              </w:tabs>
              <w:autoSpaceDE w:val="0"/>
              <w:autoSpaceDN w:val="0"/>
              <w:rPr>
                <w:color w:val="000000"/>
              </w:rPr>
            </w:pPr>
            <w:r w:rsidRPr="000F32E7">
              <w:rPr>
                <w:color w:val="000000"/>
              </w:rPr>
              <w:t>Разработчик Программы</w:t>
            </w:r>
          </w:p>
        </w:tc>
        <w:tc>
          <w:tcPr>
            <w:tcW w:w="7858" w:type="dxa"/>
          </w:tcPr>
          <w:p w:rsidR="00615C23" w:rsidRPr="000F32E7" w:rsidRDefault="008D633A" w:rsidP="00F36DAA">
            <w:pPr>
              <w:tabs>
                <w:tab w:val="left" w:pos="142"/>
              </w:tabs>
              <w:autoSpaceDE w:val="0"/>
              <w:autoSpaceDN w:val="0"/>
              <w:jc w:val="both"/>
              <w:rPr>
                <w:color w:val="000000"/>
              </w:rPr>
            </w:pPr>
            <w:r w:rsidRPr="000F32E7">
              <w:rPr>
                <w:color w:val="000000"/>
              </w:rPr>
              <w:t xml:space="preserve">Администрация </w:t>
            </w:r>
            <w:r w:rsidR="0057376B">
              <w:rPr>
                <w:color w:val="000000"/>
              </w:rPr>
              <w:t>Песковатского сельского поселения</w:t>
            </w: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</w:pPr>
            <w:r w:rsidRPr="00363CFC">
              <w:t>Цели и задачи Программы</w:t>
            </w:r>
          </w:p>
        </w:tc>
        <w:tc>
          <w:tcPr>
            <w:tcW w:w="7858" w:type="dxa"/>
          </w:tcPr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  <w:rPr>
                <w:b/>
              </w:rPr>
            </w:pPr>
            <w:r w:rsidRPr="00363CFC">
              <w:rPr>
                <w:b/>
              </w:rPr>
              <w:t>Цель Программы: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 xml:space="preserve">- противодействие терроризму и экстремизму и защита жизни граждан, </w:t>
            </w:r>
            <w:r w:rsidRPr="00363CFC">
              <w:lastRenderedPageBreak/>
              <w:t xml:space="preserve">проживающих на территории </w:t>
            </w:r>
            <w:r w:rsidR="0057376B">
              <w:rPr>
                <w:color w:val="000000"/>
              </w:rPr>
              <w:t>Песковатского сельского поселения</w:t>
            </w:r>
            <w:r w:rsidRPr="00363CFC">
              <w:t>, от террористических и экстремистских актов;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363CFC">
              <w:t>кон</w:t>
            </w:r>
            <w:r w:rsidR="00955059">
              <w:t>ф</w:t>
            </w:r>
            <w:r w:rsidRPr="00363CFC">
              <w:t>ессий</w:t>
            </w:r>
            <w:proofErr w:type="spellEnd"/>
            <w:r w:rsidRPr="00363CFC">
              <w:t>;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363CFC">
              <w:t>конфессий</w:t>
            </w:r>
            <w:proofErr w:type="spellEnd"/>
            <w:r w:rsidRPr="00363CFC"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>- формирование толерантности и межэтнической культуры в молодёжной среде, профилактика агрессивного поведения.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  <w:rPr>
                <w:b/>
              </w:rPr>
            </w:pPr>
            <w:r w:rsidRPr="00363CFC">
              <w:rPr>
                <w:b/>
              </w:rPr>
              <w:t>Задачи Программы: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 xml:space="preserve">- информирование населения </w:t>
            </w:r>
            <w:r w:rsidR="0057376B">
              <w:rPr>
                <w:color w:val="000000"/>
              </w:rPr>
              <w:t>Песковатского сельского поселения</w:t>
            </w:r>
            <w:r w:rsidR="0057376B" w:rsidRPr="00363CFC">
              <w:t xml:space="preserve"> </w:t>
            </w:r>
            <w:r w:rsidRPr="00363CFC">
              <w:t>по вопросам противодействия терроризму и экстремизму;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363CFC">
              <w:t>конфессий</w:t>
            </w:r>
            <w:proofErr w:type="spellEnd"/>
            <w:r w:rsidRPr="00363CFC">
              <w:t>;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>- организация воспитательной работы среди детей, подростков и молодёжи, направленной на устранение причин и условий, способствующих совершению действий экстремистского характера;</w:t>
            </w:r>
          </w:p>
          <w:p w:rsidR="00615C23" w:rsidRPr="00363CFC" w:rsidRDefault="00615C23" w:rsidP="00E17A72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>- недопущение наличия свастики и иных элементов экстремистской направленности на объектах инфраструктуры</w:t>
            </w: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</w:pPr>
            <w:r w:rsidRPr="00363CFC">
              <w:lastRenderedPageBreak/>
              <w:t>Исполнители Программы</w:t>
            </w:r>
          </w:p>
        </w:tc>
        <w:tc>
          <w:tcPr>
            <w:tcW w:w="7858" w:type="dxa"/>
          </w:tcPr>
          <w:p w:rsidR="00615C23" w:rsidRPr="00363CFC" w:rsidRDefault="00F36DAA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>
              <w:t>С</w:t>
            </w:r>
            <w:r w:rsidR="00615C23" w:rsidRPr="00363CFC">
              <w:t xml:space="preserve">труктурные подразделения Администрации </w:t>
            </w:r>
            <w:r w:rsidR="0057376B">
              <w:rPr>
                <w:color w:val="000000"/>
              </w:rPr>
              <w:t>Песковатского сельского поселения</w:t>
            </w:r>
            <w:r w:rsidR="00615C23" w:rsidRPr="00363CFC">
              <w:t xml:space="preserve">. Муниципальные учреждения и предприятия </w:t>
            </w:r>
            <w:r w:rsidR="0057376B">
              <w:rPr>
                <w:color w:val="000000"/>
              </w:rPr>
              <w:t>Песковатского сельского поселения</w:t>
            </w: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</w:pPr>
            <w:r w:rsidRPr="00363CFC">
              <w:t>Сроки и этапы реализации программы</w:t>
            </w:r>
          </w:p>
        </w:tc>
        <w:tc>
          <w:tcPr>
            <w:tcW w:w="7858" w:type="dxa"/>
          </w:tcPr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>201</w:t>
            </w:r>
            <w:r w:rsidR="00955059">
              <w:t>5</w:t>
            </w:r>
            <w:r w:rsidRPr="00363CFC">
              <w:t>-201</w:t>
            </w:r>
            <w:r w:rsidR="00F00090">
              <w:t>8</w:t>
            </w:r>
            <w:r w:rsidRPr="00363CFC">
              <w:t xml:space="preserve"> годы: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 xml:space="preserve">Первый этап </w:t>
            </w:r>
            <w:r w:rsidR="0057376B">
              <w:t>–</w:t>
            </w:r>
            <w:r w:rsidRPr="00363CFC">
              <w:t xml:space="preserve"> </w:t>
            </w:r>
            <w:r w:rsidR="0057376B">
              <w:t>201</w:t>
            </w:r>
            <w:r w:rsidR="00955059">
              <w:t>5</w:t>
            </w:r>
            <w:r w:rsidR="0057376B">
              <w:t>-</w:t>
            </w:r>
            <w:r w:rsidRPr="00363CFC">
              <w:t>201</w:t>
            </w:r>
            <w:r w:rsidR="00F00090">
              <w:t>7</w:t>
            </w:r>
            <w:r w:rsidRPr="00363CFC">
              <w:t xml:space="preserve"> год</w:t>
            </w:r>
            <w:r w:rsidR="0057376B">
              <w:t>а</w:t>
            </w:r>
          </w:p>
          <w:p w:rsidR="00615C23" w:rsidRPr="00363CFC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363CFC">
              <w:t>Второй этап  - 201</w:t>
            </w:r>
            <w:r w:rsidR="00F00090">
              <w:t>8</w:t>
            </w:r>
            <w:r w:rsidRPr="00363CFC">
              <w:t xml:space="preserve"> год</w:t>
            </w:r>
          </w:p>
          <w:p w:rsidR="00615C23" w:rsidRPr="00363CFC" w:rsidRDefault="00615C23" w:rsidP="00F00090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</w:tc>
      </w:tr>
      <w:tr w:rsidR="00F36DAA" w:rsidRPr="00D65BF9" w:rsidTr="00CB0058">
        <w:trPr>
          <w:trHeight w:val="1073"/>
        </w:trPr>
        <w:tc>
          <w:tcPr>
            <w:tcW w:w="2206" w:type="dxa"/>
          </w:tcPr>
          <w:p w:rsidR="00615C23" w:rsidRPr="00D65BF9" w:rsidRDefault="00615C23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15C23" w:rsidRPr="00D65BF9" w:rsidRDefault="00615C23" w:rsidP="00F36DAA">
            <w:pPr>
              <w:tabs>
                <w:tab w:val="left" w:pos="142"/>
              </w:tabs>
              <w:autoSpaceDE w:val="0"/>
              <w:autoSpaceDN w:val="0"/>
            </w:pPr>
            <w:r w:rsidRPr="00D65BF9">
              <w:t>Объёмы и источники финансирования Программы</w:t>
            </w: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F36DAA">
            <w:pPr>
              <w:tabs>
                <w:tab w:val="left" w:pos="142"/>
              </w:tabs>
              <w:autoSpaceDE w:val="0"/>
              <w:autoSpaceDN w:val="0"/>
            </w:pPr>
          </w:p>
          <w:p w:rsidR="006017C5" w:rsidRPr="00D65BF9" w:rsidRDefault="006017C5" w:rsidP="002978BE">
            <w:pPr>
              <w:tabs>
                <w:tab w:val="left" w:pos="142"/>
              </w:tabs>
              <w:autoSpaceDE w:val="0"/>
              <w:autoSpaceDN w:val="0"/>
            </w:pPr>
          </w:p>
        </w:tc>
        <w:tc>
          <w:tcPr>
            <w:tcW w:w="7858" w:type="dxa"/>
          </w:tcPr>
          <w:p w:rsidR="003E131E" w:rsidRPr="00D65BF9" w:rsidRDefault="003E131E" w:rsidP="003E131E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p w:rsidR="003E131E" w:rsidRPr="00D65BF9" w:rsidRDefault="003E131E" w:rsidP="003E131E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p w:rsidR="00615C23" w:rsidRPr="00D65BF9" w:rsidRDefault="00615C23" w:rsidP="003E131E">
            <w:pPr>
              <w:tabs>
                <w:tab w:val="left" w:pos="142"/>
              </w:tabs>
              <w:autoSpaceDE w:val="0"/>
              <w:autoSpaceDN w:val="0"/>
              <w:jc w:val="center"/>
            </w:pPr>
            <w:r w:rsidRPr="00D65BF9">
              <w:t xml:space="preserve">Бюджет </w:t>
            </w:r>
            <w:r w:rsidR="0057376B">
              <w:rPr>
                <w:color w:val="000000"/>
              </w:rPr>
              <w:t>Песковатского сельского поселения</w:t>
            </w:r>
          </w:p>
          <w:p w:rsidR="003E131E" w:rsidRPr="00D65BF9" w:rsidRDefault="003E131E" w:rsidP="003E131E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p w:rsidR="00615C23" w:rsidRPr="00D65BF9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  <w:tbl>
            <w:tblPr>
              <w:tblW w:w="5659" w:type="dxa"/>
              <w:tblInd w:w="4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182"/>
              <w:gridCol w:w="1080"/>
              <w:gridCol w:w="102"/>
              <w:gridCol w:w="978"/>
              <w:gridCol w:w="1260"/>
              <w:gridCol w:w="1057"/>
            </w:tblGrid>
            <w:tr w:rsidR="00955059" w:rsidRPr="00D65BF9" w:rsidTr="00955059">
              <w:trPr>
                <w:gridAfter w:val="3"/>
                <w:wAfter w:w="3295" w:type="dxa"/>
                <w:trHeight w:val="312"/>
              </w:trPr>
              <w:tc>
                <w:tcPr>
                  <w:tcW w:w="11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 w:rsidRPr="00D65BF9">
                    <w:t>Всего</w:t>
                  </w:r>
                </w:p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 w:rsidRPr="00D65BF9">
                    <w:t>(тыс. руб.)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</w:p>
              </w:tc>
            </w:tr>
            <w:tr w:rsidR="00955059" w:rsidRPr="00D65BF9" w:rsidTr="00955059">
              <w:trPr>
                <w:trHeight w:val="166"/>
              </w:trPr>
              <w:tc>
                <w:tcPr>
                  <w:tcW w:w="11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both"/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05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</w:p>
                <w:p w:rsidR="00955059" w:rsidRPr="00D65BF9" w:rsidRDefault="00955059" w:rsidP="00955059">
                  <w:pPr>
                    <w:tabs>
                      <w:tab w:val="left" w:pos="142"/>
                    </w:tabs>
                    <w:autoSpaceDE w:val="0"/>
                    <w:autoSpaceDN w:val="0"/>
                  </w:pPr>
                  <w:r w:rsidRPr="00D65BF9">
                    <w:t>201</w:t>
                  </w:r>
                  <w:r>
                    <w:t>5</w:t>
                  </w:r>
                  <w:r w:rsidRPr="00D65BF9">
                    <w:t xml:space="preserve"> год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</w:p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 w:rsidRPr="00D65BF9">
                    <w:t>201</w:t>
                  </w:r>
                  <w:r>
                    <w:t>6</w:t>
                  </w:r>
                  <w:r w:rsidRPr="00D65BF9">
                    <w:t xml:space="preserve">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</w:p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 w:rsidRPr="00D65BF9">
                    <w:t>201</w:t>
                  </w:r>
                  <w:r>
                    <w:t>7</w:t>
                  </w:r>
                  <w:r w:rsidRPr="00D65BF9">
                    <w:t xml:space="preserve"> год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</w:p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 w:rsidRPr="00D65BF9">
                    <w:t>201</w:t>
                  </w:r>
                  <w:r>
                    <w:t>8</w:t>
                  </w:r>
                  <w:r w:rsidRPr="00D65BF9">
                    <w:t>год</w:t>
                  </w:r>
                </w:p>
                <w:p w:rsidR="00955059" w:rsidRPr="00D65BF9" w:rsidRDefault="00955059" w:rsidP="00F36DAA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</w:p>
              </w:tc>
            </w:tr>
            <w:tr w:rsidR="001074D0" w:rsidRPr="00D65BF9" w:rsidTr="00955059">
              <w:trPr>
                <w:trHeight w:val="327"/>
              </w:trPr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D0" w:rsidRPr="00D65BF9" w:rsidRDefault="00EB1236" w:rsidP="008C0C44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>
                    <w:t>101,6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D0" w:rsidRDefault="001074D0" w:rsidP="008C0C44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D0" w:rsidRPr="00D65BF9" w:rsidRDefault="001074D0" w:rsidP="008C0C44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>
                    <w:t>51,60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D0" w:rsidRPr="00D65BF9" w:rsidRDefault="001074D0" w:rsidP="008C0C44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>
                    <w:t>0,00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74D0" w:rsidRPr="00D65BF9" w:rsidRDefault="00EB1236" w:rsidP="008C0C44">
                  <w:pPr>
                    <w:tabs>
                      <w:tab w:val="left" w:pos="142"/>
                    </w:tabs>
                    <w:autoSpaceDE w:val="0"/>
                    <w:autoSpaceDN w:val="0"/>
                    <w:jc w:val="center"/>
                  </w:pPr>
                  <w:r>
                    <w:t>50,0</w:t>
                  </w:r>
                </w:p>
              </w:tc>
            </w:tr>
          </w:tbl>
          <w:p w:rsidR="00615C23" w:rsidRPr="00D65BF9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  <w:r w:rsidRPr="00D65BF9">
              <w:t xml:space="preserve"> </w:t>
            </w:r>
          </w:p>
          <w:p w:rsidR="00615C23" w:rsidRPr="00D65BF9" w:rsidRDefault="00615C23" w:rsidP="00F36DAA">
            <w:pPr>
              <w:tabs>
                <w:tab w:val="left" w:pos="142"/>
              </w:tabs>
              <w:autoSpaceDE w:val="0"/>
              <w:autoSpaceDN w:val="0"/>
              <w:jc w:val="both"/>
            </w:pP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r w:rsidRPr="00363CFC">
              <w:t>Основные мероприятия Программы</w:t>
            </w:r>
          </w:p>
        </w:tc>
        <w:tc>
          <w:tcPr>
            <w:tcW w:w="7858" w:type="dxa"/>
          </w:tcPr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>Основные мероприятия Программы указаны в приложении № 1.</w:t>
            </w: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r w:rsidRPr="00363CFC">
              <w:t xml:space="preserve">Ожидаемые конечные результаты реализации Программы и показатели </w:t>
            </w:r>
            <w:r w:rsidRPr="00363CFC">
              <w:lastRenderedPageBreak/>
              <w:t>социально-экономической эффективности</w:t>
            </w:r>
          </w:p>
          <w:p w:rsidR="00615C23" w:rsidRPr="00363CFC" w:rsidRDefault="00615C23" w:rsidP="00F36DAA">
            <w:pPr>
              <w:autoSpaceDE w:val="0"/>
              <w:autoSpaceDN w:val="0"/>
            </w:pPr>
          </w:p>
        </w:tc>
        <w:tc>
          <w:tcPr>
            <w:tcW w:w="7858" w:type="dxa"/>
          </w:tcPr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lastRenderedPageBreak/>
              <w:t xml:space="preserve">   Ожидаемые конечные результаты:</w:t>
            </w:r>
          </w:p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 xml:space="preserve">     - совершенствование форм и методов работы Администрации </w:t>
            </w:r>
            <w:r w:rsidR="009C3720">
              <w:t>Песковатского сельского поселения</w:t>
            </w:r>
            <w:r w:rsidR="00F36DAA">
              <w:t>,</w:t>
            </w:r>
            <w:r w:rsidRPr="00363CFC">
              <w:t xml:space="preserve"> муниципальных учреждений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9C3720">
              <w:t>Песковатского сельского поселения</w:t>
            </w:r>
            <w:r w:rsidRPr="00363CFC">
              <w:t>;</w:t>
            </w:r>
          </w:p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lastRenderedPageBreak/>
              <w:t xml:space="preserve">     - распространение культуры интернационализма, согласия, национальной и религиозной терпимости среди детей, подростков и молодёжи;</w:t>
            </w:r>
          </w:p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 xml:space="preserve">     - гармонизация межнациональных отношений, повышение уровня </w:t>
            </w:r>
            <w:proofErr w:type="spellStart"/>
            <w:r w:rsidRPr="00363CFC">
              <w:t>этносоциальной</w:t>
            </w:r>
            <w:proofErr w:type="spellEnd"/>
            <w:r w:rsidRPr="00363CFC">
              <w:t xml:space="preserve"> комфортности;</w:t>
            </w:r>
          </w:p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 xml:space="preserve">     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 xml:space="preserve">     - укрепление и культивирование в молодёжной среде атмосферы межэтнического согласия и толерантности;</w:t>
            </w:r>
          </w:p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 xml:space="preserve">     - недопущение создания и деятельности националистических экстремистских молодёжных группировок;</w:t>
            </w:r>
          </w:p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 xml:space="preserve">    - формирование единого информационного пространства для пропаганды и распространения на территории </w:t>
            </w:r>
            <w:r w:rsidR="004B1270">
              <w:t xml:space="preserve">Песковатского сельского поселения </w:t>
            </w:r>
            <w:r w:rsidRPr="00363CFC">
              <w:t xml:space="preserve"> идей толерантности, гражданской солидарности, уважения к другим культурам</w:t>
            </w: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pPr>
              <w:autoSpaceDE w:val="0"/>
              <w:autoSpaceDN w:val="0"/>
            </w:pPr>
            <w:r w:rsidRPr="00363CFC">
              <w:lastRenderedPageBreak/>
              <w:t>Методика оценки эффективности Программы</w:t>
            </w:r>
          </w:p>
          <w:p w:rsidR="00615C23" w:rsidRPr="00363CFC" w:rsidRDefault="00615C23" w:rsidP="00F36DAA">
            <w:pPr>
              <w:autoSpaceDE w:val="0"/>
              <w:autoSpaceDN w:val="0"/>
            </w:pPr>
          </w:p>
        </w:tc>
        <w:tc>
          <w:tcPr>
            <w:tcW w:w="7858" w:type="dxa"/>
          </w:tcPr>
          <w:p w:rsidR="00615C23" w:rsidRPr="00363CFC" w:rsidRDefault="00615C23" w:rsidP="00F36DAA">
            <w:pPr>
              <w:jc w:val="both"/>
            </w:pPr>
            <w:r w:rsidRPr="00363CFC">
              <w:t xml:space="preserve"> Программа не предусматривает бюджетной и экономической эффективности.</w:t>
            </w:r>
          </w:p>
          <w:p w:rsidR="00615C23" w:rsidRPr="00363CFC" w:rsidRDefault="00615C23" w:rsidP="00F36DAA">
            <w:pPr>
              <w:jc w:val="both"/>
            </w:pPr>
            <w:r w:rsidRPr="00363CFC">
              <w:t xml:space="preserve">  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профилактики терроризма и экстремизма на территории </w:t>
            </w:r>
            <w:r w:rsidR="004B1270">
              <w:t>Песковатского сельского поселения.</w:t>
            </w:r>
          </w:p>
          <w:p w:rsidR="00615C23" w:rsidRPr="00363CFC" w:rsidRDefault="00615C23" w:rsidP="00F36DAA">
            <w:pPr>
              <w:jc w:val="both"/>
            </w:pPr>
            <w:r w:rsidRPr="00363CFC">
              <w:t xml:space="preserve">     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      </w:r>
          </w:p>
          <w:p w:rsidR="00615C23" w:rsidRPr="00363CFC" w:rsidRDefault="00615C23" w:rsidP="0060084E">
            <w:pPr>
              <w:jc w:val="both"/>
            </w:pPr>
            <w:r w:rsidRPr="00363CFC">
              <w:t xml:space="preserve">     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пропаганды и распространения идей толерантности, гражданской солидарности, уважения к различным религиям и культурам, внедрении </w:t>
            </w:r>
            <w:proofErr w:type="spellStart"/>
            <w:r w:rsidRPr="00363CFC">
              <w:t>социокультурных</w:t>
            </w:r>
            <w:proofErr w:type="spellEnd"/>
            <w:r w:rsidRPr="00363CFC">
              <w:t xml:space="preserve"> технологий преодоления негативных этнических стереотипов, противодействия экстремизму и формирования толерантного сознания в обществе, повышении индекса этнокультурной </w:t>
            </w:r>
            <w:proofErr w:type="gramStart"/>
            <w:r w:rsidRPr="00363CFC">
              <w:t>компетентности</w:t>
            </w:r>
            <w:proofErr w:type="gramEnd"/>
            <w:r w:rsidRPr="00363CFC">
              <w:t xml:space="preserve"> как в молодежной среде, так и среди взрослого населения, снижении степени распространенности негативных этнокультурных установок в обществе. Данные изменения могут измеряться в ходе мониторинговых, социологических исследований.</w:t>
            </w: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r w:rsidRPr="00363CFC">
              <w:t>Показатели социальной эффективности реализации Программы</w:t>
            </w:r>
          </w:p>
          <w:p w:rsidR="00615C23" w:rsidRPr="00363CFC" w:rsidRDefault="00615C23" w:rsidP="00F36DAA">
            <w:pPr>
              <w:autoSpaceDE w:val="0"/>
              <w:autoSpaceDN w:val="0"/>
            </w:pPr>
          </w:p>
        </w:tc>
        <w:tc>
          <w:tcPr>
            <w:tcW w:w="7858" w:type="dxa"/>
          </w:tcPr>
          <w:p w:rsidR="00615C23" w:rsidRPr="00363CFC" w:rsidRDefault="00615C23" w:rsidP="0060084E">
            <w:pPr>
              <w:ind w:firstLine="352"/>
              <w:jc w:val="both"/>
            </w:pPr>
            <w:r w:rsidRPr="00363CFC">
              <w:t xml:space="preserve"> Социальная эффективность Программы определяется совершенствованием системы профилактических мер антитеррористической и </w:t>
            </w:r>
            <w:proofErr w:type="spellStart"/>
            <w:r w:rsidRPr="00363CFC">
              <w:t>антиэкстремистской</w:t>
            </w:r>
            <w:proofErr w:type="spellEnd"/>
            <w:r w:rsidRPr="00363CFC">
              <w:t xml:space="preserve"> направленности и состоит в следующем:</w:t>
            </w:r>
          </w:p>
          <w:p w:rsidR="00615C23" w:rsidRPr="00363CFC" w:rsidRDefault="0060084E" w:rsidP="0060084E">
            <w:pPr>
              <w:ind w:firstLine="352"/>
              <w:jc w:val="both"/>
            </w:pPr>
            <w:r>
              <w:t xml:space="preserve">- </w:t>
            </w:r>
            <w:r w:rsidR="00615C23" w:rsidRPr="00363CFC">
              <w:t xml:space="preserve">минимизация возможности совершения террористических актов и экстремистских акций на территории </w:t>
            </w:r>
            <w:r w:rsidR="009C3720">
              <w:t>Песковатского сельского поселения</w:t>
            </w:r>
            <w:r w:rsidR="00615C23" w:rsidRPr="00363CFC">
              <w:t>;</w:t>
            </w:r>
          </w:p>
          <w:p w:rsidR="00615C23" w:rsidRPr="00363CFC" w:rsidRDefault="0060084E" w:rsidP="0060084E">
            <w:pPr>
              <w:ind w:firstLine="352"/>
              <w:jc w:val="both"/>
            </w:pPr>
            <w:r>
              <w:t>-</w:t>
            </w:r>
            <w:r w:rsidR="00615C23" w:rsidRPr="00363CFC">
              <w:t>предупреждение преступлений и правонарушений террористической и экстремистской направленности;</w:t>
            </w:r>
          </w:p>
          <w:p w:rsidR="00615C23" w:rsidRPr="00363CFC" w:rsidRDefault="0060084E" w:rsidP="0060084E">
            <w:pPr>
              <w:ind w:firstLine="352"/>
              <w:jc w:val="both"/>
            </w:pPr>
            <w:r>
              <w:t>-</w:t>
            </w:r>
            <w:r w:rsidR="00615C23" w:rsidRPr="00363CFC">
      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населения;</w:t>
            </w:r>
          </w:p>
          <w:p w:rsidR="00615C23" w:rsidRPr="00363CFC" w:rsidRDefault="0060084E" w:rsidP="0060084E">
            <w:pPr>
              <w:ind w:firstLine="352"/>
              <w:jc w:val="both"/>
            </w:pPr>
            <w:r>
              <w:t>-</w:t>
            </w:r>
            <w:r w:rsidR="00615C23" w:rsidRPr="00363CFC">
              <w:t xml:space="preserve">формирование единого информационного пространства для пропаганды и распространения идей толерантности, гражданской солидарности, уважения к различным религиям и культурам, внедрение </w:t>
            </w:r>
            <w:proofErr w:type="spellStart"/>
            <w:r w:rsidR="00615C23" w:rsidRPr="00363CFC">
              <w:t>социокультурных</w:t>
            </w:r>
            <w:proofErr w:type="spellEnd"/>
            <w:r w:rsidR="00615C23" w:rsidRPr="00363CFC">
              <w:t xml:space="preserve"> технологий преодоления негативных этнических стереотипов, противодействия экстремизму и формирования толерантного сознания в обществе;</w:t>
            </w:r>
          </w:p>
          <w:p w:rsidR="00615C23" w:rsidRPr="00363CFC" w:rsidRDefault="0060084E" w:rsidP="0060084E">
            <w:pPr>
              <w:ind w:firstLine="352"/>
              <w:jc w:val="both"/>
            </w:pPr>
            <w:r>
              <w:t>-</w:t>
            </w:r>
            <w:r w:rsidR="00615C23" w:rsidRPr="00363CFC">
              <w:t>повышение уровня профессиональной подготовки и компетентности кадров в сфере профилактики экстремизма и ксенофобии;</w:t>
            </w:r>
          </w:p>
          <w:p w:rsidR="00615C23" w:rsidRPr="00363CFC" w:rsidRDefault="0060084E" w:rsidP="0060084E">
            <w:pPr>
              <w:ind w:firstLine="352"/>
              <w:jc w:val="both"/>
            </w:pPr>
            <w:r>
              <w:t>-</w:t>
            </w:r>
            <w:r w:rsidR="00615C23" w:rsidRPr="00363CFC">
              <w:t xml:space="preserve">повышение этнокультурной </w:t>
            </w:r>
            <w:proofErr w:type="gramStart"/>
            <w:r w:rsidR="00615C23" w:rsidRPr="00363CFC">
              <w:t>компетентности</w:t>
            </w:r>
            <w:proofErr w:type="gramEnd"/>
            <w:r w:rsidR="00615C23" w:rsidRPr="00363CFC">
              <w:t xml:space="preserve"> как в молодежной среде, </w:t>
            </w:r>
            <w:r w:rsidR="00615C23" w:rsidRPr="00363CFC">
              <w:lastRenderedPageBreak/>
              <w:t>так и среди взрослого населения (до 50%);</w:t>
            </w:r>
          </w:p>
          <w:p w:rsidR="00615C23" w:rsidRPr="00363CFC" w:rsidRDefault="0060084E" w:rsidP="0060084E">
            <w:pPr>
              <w:ind w:firstLine="352"/>
              <w:jc w:val="both"/>
            </w:pPr>
            <w:r>
              <w:t>-</w:t>
            </w:r>
            <w:r w:rsidR="00615C23" w:rsidRPr="00363CFC">
              <w:t>снижение степени распространенности негативных этнокультурных установок в обществе (до 30%).</w:t>
            </w:r>
          </w:p>
        </w:tc>
      </w:tr>
      <w:tr w:rsidR="00615C23" w:rsidRPr="00363CFC" w:rsidTr="00F36DAA">
        <w:tc>
          <w:tcPr>
            <w:tcW w:w="2206" w:type="dxa"/>
          </w:tcPr>
          <w:p w:rsidR="00615C23" w:rsidRPr="00363CFC" w:rsidRDefault="00615C23" w:rsidP="00F36DAA">
            <w:pPr>
              <w:autoSpaceDE w:val="0"/>
              <w:autoSpaceDN w:val="0"/>
            </w:pPr>
            <w:r w:rsidRPr="00363CFC">
              <w:lastRenderedPageBreak/>
              <w:t>Отчётность</w:t>
            </w:r>
          </w:p>
        </w:tc>
        <w:tc>
          <w:tcPr>
            <w:tcW w:w="7858" w:type="dxa"/>
          </w:tcPr>
          <w:p w:rsidR="00615C23" w:rsidRPr="00363CFC" w:rsidRDefault="00615C23" w:rsidP="00F36DAA">
            <w:pPr>
              <w:autoSpaceDE w:val="0"/>
              <w:autoSpaceDN w:val="0"/>
              <w:jc w:val="both"/>
            </w:pPr>
            <w:r w:rsidRPr="00363CFC">
              <w:t xml:space="preserve">Отчёт о реализации Программы представляется одновременно с отчетом об исполнения бюджета </w:t>
            </w:r>
            <w:r w:rsidR="009C3720">
              <w:t>Песковатского сельского поселения</w:t>
            </w:r>
            <w:r w:rsidRPr="00363CFC">
              <w:t xml:space="preserve"> за истекший период</w:t>
            </w:r>
          </w:p>
        </w:tc>
      </w:tr>
      <w:tr w:rsidR="002F5E89" w:rsidRPr="000F32E7" w:rsidTr="002978BE">
        <w:trPr>
          <w:trHeight w:val="962"/>
        </w:trPr>
        <w:tc>
          <w:tcPr>
            <w:tcW w:w="2206" w:type="dxa"/>
          </w:tcPr>
          <w:p w:rsidR="00615C23" w:rsidRPr="000F32E7" w:rsidRDefault="00615C23" w:rsidP="00F36DAA">
            <w:pPr>
              <w:autoSpaceDE w:val="0"/>
              <w:autoSpaceDN w:val="0"/>
              <w:rPr>
                <w:color w:val="000000"/>
              </w:rPr>
            </w:pPr>
            <w:proofErr w:type="gramStart"/>
            <w:r w:rsidRPr="000F32E7">
              <w:rPr>
                <w:color w:val="000000"/>
              </w:rPr>
              <w:t>Контроль за</w:t>
            </w:r>
            <w:proofErr w:type="gramEnd"/>
            <w:r w:rsidRPr="000F32E7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7858" w:type="dxa"/>
          </w:tcPr>
          <w:p w:rsidR="00615C23" w:rsidRPr="002978BE" w:rsidRDefault="00615C23" w:rsidP="00EB1236">
            <w:pPr>
              <w:ind w:firstLine="708"/>
              <w:jc w:val="both"/>
            </w:pPr>
            <w:r w:rsidRPr="000F32E7">
              <w:rPr>
                <w:color w:val="000000"/>
              </w:rPr>
              <w:t xml:space="preserve">Контроль за исполнением Программы осуществляет </w:t>
            </w:r>
            <w:r w:rsidR="00571DEC">
              <w:t xml:space="preserve">специалист администрации </w:t>
            </w:r>
            <w:proofErr w:type="gramStart"/>
            <w:r w:rsidR="00571DEC">
              <w:t xml:space="preserve">( </w:t>
            </w:r>
            <w:proofErr w:type="gramEnd"/>
            <w:r w:rsidR="00EB1236">
              <w:t>Ганичева М.А.)</w:t>
            </w:r>
          </w:p>
        </w:tc>
      </w:tr>
      <w:tr w:rsidR="00615C23" w:rsidRPr="00363CFC" w:rsidTr="00F36DAA">
        <w:trPr>
          <w:trHeight w:val="6590"/>
        </w:trPr>
        <w:tc>
          <w:tcPr>
            <w:tcW w:w="2206" w:type="dxa"/>
          </w:tcPr>
          <w:p w:rsidR="00615C23" w:rsidRPr="00363CFC" w:rsidRDefault="00615C23" w:rsidP="00F36DAA">
            <w:pPr>
              <w:autoSpaceDE w:val="0"/>
              <w:autoSpaceDN w:val="0"/>
            </w:pPr>
            <w:r w:rsidRPr="00363CFC">
              <w:t>Оценка рисков реализации Программы</w:t>
            </w:r>
          </w:p>
        </w:tc>
        <w:tc>
          <w:tcPr>
            <w:tcW w:w="7858" w:type="dxa"/>
          </w:tcPr>
          <w:p w:rsidR="00615C23" w:rsidRPr="00363CFC" w:rsidRDefault="00615C23" w:rsidP="0060084E">
            <w:pPr>
              <w:jc w:val="both"/>
            </w:pPr>
            <w:r w:rsidRPr="00363CFC">
              <w:t xml:space="preserve">     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факторов:</w:t>
            </w:r>
          </w:p>
          <w:p w:rsidR="00615C23" w:rsidRPr="00363CFC" w:rsidRDefault="0060084E" w:rsidP="0060084E">
            <w:pPr>
              <w:jc w:val="both"/>
            </w:pPr>
            <w:r>
              <w:t xml:space="preserve">- </w:t>
            </w:r>
            <w:r w:rsidR="00615C23" w:rsidRPr="00363CFC">
              <w:t xml:space="preserve">возможность недофинансирования или несвоевременного финансирования расходов на реализацию программных мероприятий из бюджета </w:t>
            </w:r>
            <w:r w:rsidR="00705C82">
              <w:t>Песковатского сельского поселения</w:t>
            </w:r>
            <w:r w:rsidR="00615C23" w:rsidRPr="00363CFC">
              <w:t>;</w:t>
            </w:r>
          </w:p>
          <w:p w:rsidR="00615C23" w:rsidRPr="00363CFC" w:rsidRDefault="0060084E" w:rsidP="0060084E">
            <w:pPr>
              <w:jc w:val="both"/>
            </w:pPr>
            <w:r>
              <w:t xml:space="preserve">- </w:t>
            </w:r>
            <w:r w:rsidR="00615C23" w:rsidRPr="00363CFC">
              <w:t>в процессе реализации Программы возможны отклонения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на различных стадиях ее реализации.</w:t>
            </w:r>
          </w:p>
          <w:p w:rsidR="00615C23" w:rsidRPr="00363CFC" w:rsidRDefault="00615C23" w:rsidP="0060084E">
            <w:pPr>
              <w:jc w:val="both"/>
            </w:pPr>
            <w:r w:rsidRPr="00363CFC">
              <w:t xml:space="preserve">     В целях управления указанными рисками в процессе реализации Программы предусматривается:</w:t>
            </w:r>
          </w:p>
          <w:p w:rsidR="00615C23" w:rsidRPr="00363CFC" w:rsidRDefault="0060084E" w:rsidP="0060084E">
            <w:pPr>
              <w:jc w:val="both"/>
            </w:pPr>
            <w:r>
              <w:t xml:space="preserve">- </w:t>
            </w:r>
            <w:r w:rsidR="00615C23" w:rsidRPr="00363CFC">
              <w:t>создание эффективной системы управления на основе четкого распределения функций, полномочий и ответственности исполнителей Программы;</w:t>
            </w:r>
          </w:p>
          <w:p w:rsidR="00615C23" w:rsidRPr="00363CFC" w:rsidRDefault="0060084E" w:rsidP="0060084E">
            <w:pPr>
              <w:jc w:val="both"/>
            </w:pPr>
            <w:r>
              <w:t xml:space="preserve">- </w:t>
            </w:r>
            <w:r w:rsidR="00615C23" w:rsidRPr="00363CFC">
              <w:t>проведение мониторинга выполнения Программы, регулярного анализа и при необходимости ежегодной корректировки мероприятий Программы;</w:t>
            </w:r>
          </w:p>
          <w:p w:rsidR="00615C23" w:rsidRPr="00363CFC" w:rsidRDefault="0060084E" w:rsidP="0060084E">
            <w:pPr>
              <w:jc w:val="both"/>
            </w:pPr>
            <w:r>
              <w:t xml:space="preserve">- </w:t>
            </w:r>
            <w:r w:rsidR="00615C23" w:rsidRPr="00363CFC">
              <w:t>перераспределение объемов финансирования в зависимости от динамики и темпов достижения поставленных целей, изменений во внешней среде.</w:t>
            </w:r>
          </w:p>
        </w:tc>
      </w:tr>
    </w:tbl>
    <w:p w:rsidR="00615C23" w:rsidRPr="00363CFC" w:rsidRDefault="00615C23" w:rsidP="00F36DAA"/>
    <w:p w:rsidR="002873FC" w:rsidRPr="00363CFC" w:rsidRDefault="002873FC" w:rsidP="00F36DAA"/>
    <w:p w:rsidR="00D4651E" w:rsidRPr="00363CFC" w:rsidRDefault="00D4651E" w:rsidP="00F36DAA"/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</w:pPr>
    </w:p>
    <w:p w:rsidR="00D4651E" w:rsidRPr="00363CFC" w:rsidRDefault="00D4651E" w:rsidP="00363CFC">
      <w:pPr>
        <w:ind w:firstLine="709"/>
        <w:sectPr w:rsidR="00D4651E" w:rsidRPr="00363CFC" w:rsidSect="00CB0058">
          <w:pgSz w:w="11906" w:h="16838"/>
          <w:pgMar w:top="360" w:right="567" w:bottom="426" w:left="1134" w:header="709" w:footer="709" w:gutter="0"/>
          <w:cols w:space="708"/>
          <w:docGrid w:linePitch="360"/>
        </w:sectPr>
      </w:pPr>
    </w:p>
    <w:p w:rsidR="00D4651E" w:rsidRPr="00363CFC" w:rsidRDefault="00D4651E" w:rsidP="00363CFC">
      <w:pPr>
        <w:ind w:firstLine="709"/>
      </w:pPr>
    </w:p>
    <w:tbl>
      <w:tblPr>
        <w:tblW w:w="0" w:type="auto"/>
        <w:tblInd w:w="8208" w:type="dxa"/>
        <w:tblLook w:val="01E0"/>
      </w:tblPr>
      <w:tblGrid>
        <w:gridCol w:w="6578"/>
      </w:tblGrid>
      <w:tr w:rsidR="00142847" w:rsidRPr="00363CFC" w:rsidTr="00BD4BB7">
        <w:tc>
          <w:tcPr>
            <w:tcW w:w="6578" w:type="dxa"/>
          </w:tcPr>
          <w:p w:rsidR="005C131B" w:rsidRPr="00363CFC" w:rsidRDefault="00142847" w:rsidP="005C131B">
            <w:pPr>
              <w:ind w:firstLine="709"/>
              <w:jc w:val="center"/>
            </w:pPr>
            <w:r w:rsidRPr="00363CFC">
              <w:t xml:space="preserve">Приложение № 1                                   </w:t>
            </w:r>
            <w:r w:rsidRPr="00363CFC">
              <w:br/>
              <w:t xml:space="preserve">к Целевой программе </w:t>
            </w:r>
            <w:r w:rsidR="005C131B" w:rsidRPr="00363CFC">
              <w:t>по профилактике терроризма и экстремизм</w:t>
            </w:r>
            <w:proofErr w:type="gramStart"/>
            <w:r w:rsidR="005C131B" w:rsidRPr="00363CFC">
              <w:t>а</w:t>
            </w:r>
            <w:r w:rsidR="005C131B" w:rsidRPr="00F21FA6">
              <w:t>(</w:t>
            </w:r>
            <w:proofErr w:type="gramEnd"/>
            <w:r w:rsidR="005C131B" w:rsidRPr="00F21FA6">
              <w:t xml:space="preserve"> в том числе в молодежной среде) , </w:t>
            </w:r>
            <w:r w:rsidR="005C131B">
              <w:t xml:space="preserve">а так же </w:t>
            </w:r>
            <w:r w:rsidR="005C131B" w:rsidRPr="00F21FA6">
              <w:t>минимизации и (или) ликвидации последствий проявлений терроризма и экстремизма  на территории</w:t>
            </w:r>
            <w:r w:rsidR="005C131B" w:rsidRPr="00363CFC">
              <w:t xml:space="preserve"> </w:t>
            </w:r>
            <w:r w:rsidR="005C131B">
              <w:t xml:space="preserve">Песковатского сельского поселения    </w:t>
            </w:r>
            <w:r w:rsidR="005C131B" w:rsidRPr="00363CFC">
              <w:t>на период 201</w:t>
            </w:r>
            <w:r w:rsidR="000D3676">
              <w:t>5</w:t>
            </w:r>
            <w:r w:rsidR="005C131B" w:rsidRPr="00363CFC">
              <w:t>-201</w:t>
            </w:r>
            <w:r w:rsidR="000D3676">
              <w:t>8</w:t>
            </w:r>
            <w:r w:rsidR="005C131B" w:rsidRPr="00363CFC">
              <w:t xml:space="preserve"> годы</w:t>
            </w:r>
          </w:p>
          <w:p w:rsidR="00142847" w:rsidRPr="00363CFC" w:rsidRDefault="00142847" w:rsidP="00363CFC">
            <w:pPr>
              <w:ind w:firstLine="709"/>
              <w:jc w:val="center"/>
            </w:pPr>
          </w:p>
        </w:tc>
      </w:tr>
    </w:tbl>
    <w:p w:rsidR="00142847" w:rsidRDefault="00142847" w:rsidP="00363CFC">
      <w:pPr>
        <w:ind w:firstLine="709"/>
        <w:jc w:val="center"/>
      </w:pPr>
    </w:p>
    <w:p w:rsidR="004162E2" w:rsidRPr="00363CFC" w:rsidRDefault="004162E2" w:rsidP="00363CFC">
      <w:pPr>
        <w:ind w:firstLine="709"/>
        <w:jc w:val="center"/>
      </w:pPr>
    </w:p>
    <w:p w:rsidR="00142847" w:rsidRPr="00363CFC" w:rsidRDefault="00142847" w:rsidP="00363CFC">
      <w:pPr>
        <w:ind w:firstLine="709"/>
        <w:jc w:val="center"/>
      </w:pPr>
    </w:p>
    <w:p w:rsidR="00D4651E" w:rsidRPr="00363CFC" w:rsidRDefault="00D4651E" w:rsidP="00363CFC">
      <w:pPr>
        <w:ind w:firstLine="709"/>
        <w:jc w:val="center"/>
        <w:rPr>
          <w:b/>
        </w:rPr>
      </w:pPr>
      <w:r w:rsidRPr="00363CFC">
        <w:rPr>
          <w:b/>
        </w:rPr>
        <w:t>ОСНОВНЫЕ МЕРОПРИЯТИЯ</w:t>
      </w:r>
    </w:p>
    <w:p w:rsidR="005C131B" w:rsidRPr="005C131B" w:rsidRDefault="005C131B" w:rsidP="005C131B">
      <w:pPr>
        <w:ind w:firstLine="709"/>
        <w:jc w:val="center"/>
        <w:rPr>
          <w:sz w:val="28"/>
          <w:szCs w:val="28"/>
        </w:rPr>
      </w:pPr>
      <w:r w:rsidRPr="005C131B">
        <w:rPr>
          <w:sz w:val="28"/>
          <w:szCs w:val="28"/>
        </w:rPr>
        <w:t>по профилактике терроризма и экстремизм</w:t>
      </w:r>
      <w:proofErr w:type="gramStart"/>
      <w:r w:rsidRPr="005C131B">
        <w:rPr>
          <w:sz w:val="28"/>
          <w:szCs w:val="28"/>
        </w:rPr>
        <w:t>а(</w:t>
      </w:r>
      <w:proofErr w:type="gramEnd"/>
      <w:r w:rsidRPr="005C131B">
        <w:rPr>
          <w:sz w:val="28"/>
          <w:szCs w:val="28"/>
        </w:rPr>
        <w:t xml:space="preserve"> в том числе в молодежной среде) , а так же минимизации и (или) ликвидации последствий проявлений терроризма и экстремизма  на территории Песковатского сельского поселения </w:t>
      </w:r>
    </w:p>
    <w:p w:rsidR="005C131B" w:rsidRPr="005C131B" w:rsidRDefault="005C131B" w:rsidP="005C131B">
      <w:pPr>
        <w:ind w:firstLine="709"/>
        <w:jc w:val="center"/>
        <w:rPr>
          <w:sz w:val="28"/>
          <w:szCs w:val="28"/>
        </w:rPr>
      </w:pPr>
      <w:r w:rsidRPr="005C131B">
        <w:rPr>
          <w:sz w:val="28"/>
          <w:szCs w:val="28"/>
        </w:rPr>
        <w:t>на период 201</w:t>
      </w:r>
      <w:r w:rsidR="00955059">
        <w:rPr>
          <w:sz w:val="28"/>
          <w:szCs w:val="28"/>
        </w:rPr>
        <w:t>5</w:t>
      </w:r>
      <w:r w:rsidRPr="005C131B">
        <w:rPr>
          <w:sz w:val="28"/>
          <w:szCs w:val="28"/>
        </w:rPr>
        <w:t>-201</w:t>
      </w:r>
      <w:r w:rsidR="00F00090">
        <w:rPr>
          <w:sz w:val="28"/>
          <w:szCs w:val="28"/>
        </w:rPr>
        <w:t>8</w:t>
      </w:r>
      <w:r w:rsidRPr="005C131B">
        <w:rPr>
          <w:sz w:val="28"/>
          <w:szCs w:val="28"/>
        </w:rPr>
        <w:t xml:space="preserve"> годы</w:t>
      </w:r>
    </w:p>
    <w:p w:rsidR="00D4651E" w:rsidRDefault="00D4651E" w:rsidP="00363CFC">
      <w:pPr>
        <w:ind w:firstLine="709"/>
        <w:jc w:val="center"/>
        <w:rPr>
          <w:b/>
        </w:rPr>
      </w:pPr>
    </w:p>
    <w:p w:rsidR="004162E2" w:rsidRPr="00363CFC" w:rsidRDefault="004162E2" w:rsidP="00363CFC">
      <w:pPr>
        <w:ind w:firstLine="709"/>
        <w:jc w:val="center"/>
        <w:rPr>
          <w:b/>
        </w:rPr>
      </w:pPr>
    </w:p>
    <w:p w:rsidR="00DD2004" w:rsidRPr="00363CFC" w:rsidRDefault="00DD2004" w:rsidP="00363CFC">
      <w:pPr>
        <w:ind w:firstLine="709"/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743"/>
        <w:gridCol w:w="2268"/>
        <w:gridCol w:w="1980"/>
        <w:gridCol w:w="1706"/>
        <w:gridCol w:w="3827"/>
      </w:tblGrid>
      <w:tr w:rsidR="00D4651E" w:rsidRPr="00363CFC" w:rsidTr="00F00090">
        <w:trPr>
          <w:trHeight w:val="145"/>
        </w:trPr>
        <w:tc>
          <w:tcPr>
            <w:tcW w:w="644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 xml:space="preserve">№ </w:t>
            </w:r>
            <w:proofErr w:type="spellStart"/>
            <w:proofErr w:type="gramStart"/>
            <w:r w:rsidRPr="00363CFC">
              <w:t>п</w:t>
            </w:r>
            <w:proofErr w:type="spellEnd"/>
            <w:proofErr w:type="gramEnd"/>
            <w:r w:rsidRPr="00363CFC">
              <w:t>/</w:t>
            </w:r>
            <w:proofErr w:type="spellStart"/>
            <w:r w:rsidRPr="00363CFC">
              <w:t>п</w:t>
            </w:r>
            <w:proofErr w:type="spellEnd"/>
          </w:p>
        </w:tc>
        <w:tc>
          <w:tcPr>
            <w:tcW w:w="4743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Источник финансирования</w:t>
            </w:r>
          </w:p>
        </w:tc>
        <w:tc>
          <w:tcPr>
            <w:tcW w:w="1980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Срок исполнения</w:t>
            </w:r>
          </w:p>
        </w:tc>
        <w:tc>
          <w:tcPr>
            <w:tcW w:w="1706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Объёмы финансирования, в том числе по годам</w:t>
            </w:r>
          </w:p>
        </w:tc>
        <w:tc>
          <w:tcPr>
            <w:tcW w:w="3827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Исполнители</w:t>
            </w:r>
          </w:p>
        </w:tc>
      </w:tr>
      <w:tr w:rsidR="00D4651E" w:rsidRPr="00363CFC" w:rsidTr="00F00090">
        <w:trPr>
          <w:trHeight w:val="145"/>
        </w:trPr>
        <w:tc>
          <w:tcPr>
            <w:tcW w:w="644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1</w:t>
            </w:r>
          </w:p>
        </w:tc>
        <w:tc>
          <w:tcPr>
            <w:tcW w:w="4743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2</w:t>
            </w:r>
          </w:p>
        </w:tc>
        <w:tc>
          <w:tcPr>
            <w:tcW w:w="2268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3</w:t>
            </w:r>
          </w:p>
        </w:tc>
        <w:tc>
          <w:tcPr>
            <w:tcW w:w="1980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4</w:t>
            </w:r>
          </w:p>
        </w:tc>
        <w:tc>
          <w:tcPr>
            <w:tcW w:w="1706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5</w:t>
            </w:r>
          </w:p>
        </w:tc>
        <w:tc>
          <w:tcPr>
            <w:tcW w:w="3827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6</w:t>
            </w:r>
          </w:p>
        </w:tc>
      </w:tr>
      <w:tr w:rsidR="00D4651E" w:rsidRPr="005771C8" w:rsidTr="00F00090">
        <w:trPr>
          <w:trHeight w:val="145"/>
        </w:trPr>
        <w:tc>
          <w:tcPr>
            <w:tcW w:w="644" w:type="dxa"/>
          </w:tcPr>
          <w:p w:rsidR="00D4651E" w:rsidRPr="005771C8" w:rsidRDefault="00D4651E" w:rsidP="0060084E">
            <w:pPr>
              <w:autoSpaceDE w:val="0"/>
              <w:autoSpaceDN w:val="0"/>
              <w:jc w:val="center"/>
            </w:pPr>
            <w:r w:rsidRPr="005771C8">
              <w:t>1.</w:t>
            </w:r>
          </w:p>
        </w:tc>
        <w:tc>
          <w:tcPr>
            <w:tcW w:w="4743" w:type="dxa"/>
            <w:vAlign w:val="center"/>
          </w:tcPr>
          <w:p w:rsidR="00D4651E" w:rsidRPr="005771C8" w:rsidRDefault="00D4651E" w:rsidP="0060084E">
            <w:pPr>
              <w:autoSpaceDE w:val="0"/>
              <w:autoSpaceDN w:val="0"/>
              <w:jc w:val="both"/>
            </w:pPr>
            <w:r w:rsidRPr="005771C8">
              <w:t xml:space="preserve">Участие в деятельности Антитеррористической комиссии </w:t>
            </w:r>
            <w:r w:rsidR="005C131B">
              <w:t xml:space="preserve">Городищенского </w:t>
            </w:r>
            <w:r w:rsidRPr="005771C8">
              <w:t>муниципального района</w:t>
            </w:r>
          </w:p>
          <w:p w:rsidR="00D4651E" w:rsidRPr="005771C8" w:rsidRDefault="00D4651E" w:rsidP="0060084E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D4651E" w:rsidRPr="005771C8" w:rsidRDefault="0060084E" w:rsidP="0060084E">
            <w:pPr>
              <w:autoSpaceDE w:val="0"/>
              <w:autoSpaceDN w:val="0"/>
              <w:jc w:val="center"/>
            </w:pPr>
            <w:r w:rsidRPr="005771C8">
              <w:t>финансирование</w:t>
            </w:r>
            <w:r w:rsidR="00D4651E" w:rsidRPr="005771C8">
              <w:t xml:space="preserve"> не требуется</w:t>
            </w:r>
          </w:p>
          <w:p w:rsidR="00D4651E" w:rsidRPr="005771C8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D4651E" w:rsidRPr="005771C8" w:rsidRDefault="00D4651E" w:rsidP="0060084E">
            <w:pPr>
              <w:autoSpaceDE w:val="0"/>
              <w:autoSpaceDN w:val="0"/>
              <w:jc w:val="center"/>
            </w:pPr>
            <w:r w:rsidRPr="005771C8">
              <w:t>постоянно</w:t>
            </w:r>
          </w:p>
        </w:tc>
        <w:tc>
          <w:tcPr>
            <w:tcW w:w="1706" w:type="dxa"/>
            <w:vAlign w:val="center"/>
          </w:tcPr>
          <w:p w:rsidR="00D4651E" w:rsidRPr="005771C8" w:rsidRDefault="00D4651E" w:rsidP="0060084E">
            <w:pPr>
              <w:autoSpaceDE w:val="0"/>
              <w:autoSpaceDN w:val="0"/>
              <w:jc w:val="center"/>
            </w:pPr>
            <w:r w:rsidRPr="005771C8">
              <w:t>-</w:t>
            </w:r>
          </w:p>
        </w:tc>
        <w:tc>
          <w:tcPr>
            <w:tcW w:w="3827" w:type="dxa"/>
            <w:vAlign w:val="center"/>
          </w:tcPr>
          <w:p w:rsidR="00D4651E" w:rsidRPr="005771C8" w:rsidRDefault="00D4651E" w:rsidP="00DD632E">
            <w:pPr>
              <w:autoSpaceDE w:val="0"/>
              <w:autoSpaceDN w:val="0"/>
              <w:jc w:val="both"/>
            </w:pPr>
            <w:r w:rsidRPr="005771C8">
              <w:t xml:space="preserve">Глава </w:t>
            </w:r>
            <w:r w:rsidR="005C131B">
              <w:t xml:space="preserve">Песковатского сельского поселения </w:t>
            </w:r>
          </w:p>
        </w:tc>
      </w:tr>
      <w:tr w:rsidR="00D4651E" w:rsidRPr="00363CFC" w:rsidTr="00F00090">
        <w:trPr>
          <w:trHeight w:val="145"/>
        </w:trPr>
        <w:tc>
          <w:tcPr>
            <w:tcW w:w="644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2.</w:t>
            </w:r>
          </w:p>
        </w:tc>
        <w:tc>
          <w:tcPr>
            <w:tcW w:w="4743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both"/>
            </w:pPr>
            <w:r w:rsidRPr="00363CFC">
              <w:t xml:space="preserve">Участие в проведении комиссионных обследований объектов особой важности, повышенной опасности и жизнеобеспечения населения, расположенных в границах </w:t>
            </w:r>
            <w:r w:rsidR="0083211A">
              <w:t>Песковатского сельского поселения</w:t>
            </w:r>
            <w:r w:rsidRPr="00363CFC">
              <w:t>, на предмет антитеррористической защищённости</w:t>
            </w:r>
          </w:p>
        </w:tc>
        <w:tc>
          <w:tcPr>
            <w:tcW w:w="2268" w:type="dxa"/>
            <w:vAlign w:val="center"/>
          </w:tcPr>
          <w:p w:rsidR="00D4651E" w:rsidRPr="00363CFC" w:rsidRDefault="0060084E" w:rsidP="0060084E">
            <w:pPr>
              <w:autoSpaceDE w:val="0"/>
              <w:autoSpaceDN w:val="0"/>
              <w:jc w:val="center"/>
            </w:pPr>
            <w:r w:rsidRPr="00363CFC">
              <w:t>финансирование</w:t>
            </w:r>
            <w:r w:rsidR="00D4651E" w:rsidRPr="00363CFC">
              <w:t xml:space="preserve"> не требуется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постоянно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(по отдельному графику)</w:t>
            </w:r>
          </w:p>
        </w:tc>
        <w:tc>
          <w:tcPr>
            <w:tcW w:w="1706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-</w:t>
            </w:r>
          </w:p>
        </w:tc>
        <w:tc>
          <w:tcPr>
            <w:tcW w:w="3827" w:type="dxa"/>
            <w:vAlign w:val="center"/>
          </w:tcPr>
          <w:p w:rsidR="00D4651E" w:rsidRPr="00363CFC" w:rsidRDefault="00DD632E" w:rsidP="0060084E">
            <w:pPr>
              <w:autoSpaceDE w:val="0"/>
              <w:autoSpaceDN w:val="0"/>
              <w:jc w:val="both"/>
            </w:pPr>
            <w:r>
              <w:t xml:space="preserve">Сектор ЖКХ, архитектуры и благоустройства Администрации, МП </w:t>
            </w:r>
            <w:r w:rsidR="0083211A">
              <w:t xml:space="preserve">«Вымпел»  Песковатского сельского поселения </w:t>
            </w:r>
          </w:p>
        </w:tc>
      </w:tr>
      <w:tr w:rsidR="0060084E" w:rsidRPr="00363CFC" w:rsidTr="00F00090">
        <w:trPr>
          <w:trHeight w:val="1932"/>
        </w:trPr>
        <w:tc>
          <w:tcPr>
            <w:tcW w:w="644" w:type="dxa"/>
          </w:tcPr>
          <w:p w:rsidR="0060084E" w:rsidRPr="00363CFC" w:rsidRDefault="0060084E" w:rsidP="0060084E">
            <w:pPr>
              <w:autoSpaceDE w:val="0"/>
              <w:autoSpaceDN w:val="0"/>
              <w:jc w:val="center"/>
            </w:pPr>
            <w:r w:rsidRPr="00363CFC">
              <w:lastRenderedPageBreak/>
              <w:t>3.</w:t>
            </w:r>
          </w:p>
        </w:tc>
        <w:tc>
          <w:tcPr>
            <w:tcW w:w="4743" w:type="dxa"/>
            <w:vAlign w:val="center"/>
          </w:tcPr>
          <w:p w:rsidR="0060084E" w:rsidRPr="00363CFC" w:rsidRDefault="0060084E" w:rsidP="0060084E">
            <w:pPr>
              <w:autoSpaceDE w:val="0"/>
              <w:autoSpaceDN w:val="0"/>
              <w:jc w:val="both"/>
            </w:pPr>
            <w:r w:rsidRPr="00363CFC">
              <w:t xml:space="preserve">Организация мер безопасности при проведении публичных мероприятий на территории </w:t>
            </w:r>
            <w:r w:rsidR="0083211A">
              <w:t xml:space="preserve">Песковатского сельского поселения </w:t>
            </w:r>
          </w:p>
        </w:tc>
        <w:tc>
          <w:tcPr>
            <w:tcW w:w="2268" w:type="dxa"/>
            <w:vAlign w:val="center"/>
          </w:tcPr>
          <w:p w:rsidR="0060084E" w:rsidRPr="00363CFC" w:rsidRDefault="0060084E" w:rsidP="00D10A13">
            <w:pPr>
              <w:autoSpaceDE w:val="0"/>
              <w:autoSpaceDN w:val="0"/>
              <w:jc w:val="center"/>
            </w:pPr>
            <w:r w:rsidRPr="00363CFC">
              <w:t>финансирование не требуется</w:t>
            </w:r>
          </w:p>
          <w:p w:rsidR="0060084E" w:rsidRPr="00363CFC" w:rsidRDefault="0060084E" w:rsidP="00D10A13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60084E" w:rsidRPr="00363CFC" w:rsidRDefault="0060084E" w:rsidP="0060084E">
            <w:pPr>
              <w:autoSpaceDE w:val="0"/>
              <w:autoSpaceDN w:val="0"/>
              <w:jc w:val="center"/>
            </w:pPr>
            <w:r w:rsidRPr="00363CFC">
              <w:t>постоянно</w:t>
            </w:r>
          </w:p>
          <w:p w:rsidR="0060084E" w:rsidRPr="00363CFC" w:rsidRDefault="0060084E" w:rsidP="0060084E">
            <w:pPr>
              <w:autoSpaceDE w:val="0"/>
              <w:autoSpaceDN w:val="0"/>
              <w:jc w:val="center"/>
            </w:pPr>
            <w:r w:rsidRPr="00363CFC">
              <w:t>(в соответствии с планом проведения мероприятий)</w:t>
            </w:r>
          </w:p>
        </w:tc>
        <w:tc>
          <w:tcPr>
            <w:tcW w:w="1706" w:type="dxa"/>
            <w:vAlign w:val="center"/>
          </w:tcPr>
          <w:p w:rsidR="0060084E" w:rsidRPr="00363CFC" w:rsidRDefault="0060084E" w:rsidP="0060084E">
            <w:pPr>
              <w:autoSpaceDE w:val="0"/>
              <w:autoSpaceDN w:val="0"/>
              <w:jc w:val="center"/>
            </w:pPr>
            <w:r>
              <w:t>-</w:t>
            </w:r>
          </w:p>
          <w:p w:rsidR="0060084E" w:rsidRPr="00363CFC" w:rsidRDefault="0060084E" w:rsidP="0060084E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vAlign w:val="center"/>
          </w:tcPr>
          <w:p w:rsidR="0060084E" w:rsidRDefault="00DD632E" w:rsidP="0060084E">
            <w:pPr>
              <w:autoSpaceDE w:val="0"/>
              <w:autoSpaceDN w:val="0"/>
              <w:jc w:val="both"/>
            </w:pPr>
            <w:r>
              <w:t>Сектор  по работе с семьей, молодежью и спорту Администрации</w:t>
            </w:r>
          </w:p>
          <w:p w:rsidR="00DD632E" w:rsidRPr="00DD632E" w:rsidRDefault="00DD632E" w:rsidP="0060084E">
            <w:pPr>
              <w:autoSpaceDE w:val="0"/>
              <w:autoSpaceDN w:val="0"/>
              <w:jc w:val="both"/>
            </w:pPr>
            <w:r w:rsidRPr="00DD632E">
              <w:t>МК</w:t>
            </w:r>
            <w:r w:rsidR="0083211A">
              <w:t>У « Песковатский центр культуры»</w:t>
            </w:r>
          </w:p>
        </w:tc>
      </w:tr>
      <w:tr w:rsidR="00D4651E" w:rsidRPr="00363CFC" w:rsidTr="00F00090">
        <w:trPr>
          <w:trHeight w:val="2582"/>
        </w:trPr>
        <w:tc>
          <w:tcPr>
            <w:tcW w:w="644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4.</w:t>
            </w:r>
          </w:p>
        </w:tc>
        <w:tc>
          <w:tcPr>
            <w:tcW w:w="4743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both"/>
            </w:pPr>
            <w:r w:rsidRPr="00363CFC">
              <w:t xml:space="preserve">Участие в рейдах, проводимых правоохранительными органами в местах массового отдыха подростков и молодёжи с целью выявления </w:t>
            </w:r>
            <w:proofErr w:type="spellStart"/>
            <w:r w:rsidRPr="00363CFC">
              <w:t>экстремистски</w:t>
            </w:r>
            <w:proofErr w:type="spellEnd"/>
            <w:r w:rsidRPr="00363CFC">
              <w:t xml:space="preserve"> настроенных лиц</w:t>
            </w:r>
          </w:p>
          <w:p w:rsidR="00D4651E" w:rsidRPr="00363CFC" w:rsidRDefault="00D4651E" w:rsidP="0060084E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D4651E" w:rsidRPr="00363CFC" w:rsidRDefault="0060084E" w:rsidP="0060084E">
            <w:pPr>
              <w:autoSpaceDE w:val="0"/>
              <w:autoSpaceDN w:val="0"/>
              <w:jc w:val="center"/>
            </w:pPr>
            <w:r w:rsidRPr="00363CFC">
              <w:t>Финансирование</w:t>
            </w:r>
            <w:r w:rsidR="00D4651E" w:rsidRPr="00363CFC">
              <w:t xml:space="preserve"> не требуется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постоянно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(в соответствии с планом проведения рейдов, утвержденным соответствующим органом)</w:t>
            </w:r>
          </w:p>
        </w:tc>
        <w:tc>
          <w:tcPr>
            <w:tcW w:w="1706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-</w:t>
            </w:r>
          </w:p>
        </w:tc>
        <w:tc>
          <w:tcPr>
            <w:tcW w:w="3827" w:type="dxa"/>
            <w:vAlign w:val="center"/>
          </w:tcPr>
          <w:p w:rsidR="00DD632E" w:rsidRDefault="00DD632E" w:rsidP="00DD632E">
            <w:pPr>
              <w:autoSpaceDE w:val="0"/>
              <w:autoSpaceDN w:val="0"/>
              <w:jc w:val="both"/>
            </w:pPr>
            <w:r>
              <w:t>Сектор  по работе с семьей, молодежью и спорту Администрации</w:t>
            </w:r>
          </w:p>
          <w:p w:rsidR="00D4651E" w:rsidRPr="00363CFC" w:rsidRDefault="00D4651E" w:rsidP="0060084E">
            <w:pPr>
              <w:autoSpaceDE w:val="0"/>
              <w:autoSpaceDN w:val="0"/>
              <w:jc w:val="both"/>
            </w:pPr>
          </w:p>
        </w:tc>
      </w:tr>
      <w:tr w:rsidR="00D4651E" w:rsidRPr="00363CFC" w:rsidTr="00F00090">
        <w:trPr>
          <w:trHeight w:val="3062"/>
        </w:trPr>
        <w:tc>
          <w:tcPr>
            <w:tcW w:w="644" w:type="dxa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5.</w:t>
            </w:r>
          </w:p>
        </w:tc>
        <w:tc>
          <w:tcPr>
            <w:tcW w:w="4743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both"/>
            </w:pPr>
            <w:r w:rsidRPr="00363CFC">
              <w:t xml:space="preserve">Информирование населения </w:t>
            </w:r>
            <w:r w:rsidR="0083211A">
              <w:t>Песковатского сельского поселения</w:t>
            </w:r>
            <w:r w:rsidRPr="00363CFC">
              <w:t xml:space="preserve"> об угрозах террористического и экстремистского характера, а также о принятых в связи с этим мерах: </w:t>
            </w:r>
          </w:p>
          <w:p w:rsidR="00D4651E" w:rsidRPr="00363CFC" w:rsidRDefault="00D4651E" w:rsidP="0060084E">
            <w:pPr>
              <w:autoSpaceDE w:val="0"/>
              <w:autoSpaceDN w:val="0"/>
              <w:jc w:val="both"/>
            </w:pPr>
            <w:r w:rsidRPr="00363CFC">
              <w:t xml:space="preserve">     - оборудование информационных уличных стендов;</w:t>
            </w:r>
          </w:p>
          <w:p w:rsidR="00D4651E" w:rsidRPr="00363CFC" w:rsidRDefault="00D4651E" w:rsidP="0060084E">
            <w:pPr>
              <w:autoSpaceDE w:val="0"/>
              <w:autoSpaceDN w:val="0"/>
              <w:jc w:val="both"/>
            </w:pPr>
            <w:r w:rsidRPr="00363CFC">
              <w:t xml:space="preserve">     - размещение на стендах информации (в том числе и оперативной информации) для населения </w:t>
            </w:r>
            <w:r w:rsidR="0083211A">
              <w:t>Песковатского сельского поселения</w:t>
            </w:r>
            <w:r w:rsidRPr="00363CFC">
              <w:t xml:space="preserve"> по вопросам противодействия терроризму и экстремизму</w:t>
            </w:r>
          </w:p>
        </w:tc>
        <w:tc>
          <w:tcPr>
            <w:tcW w:w="2268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F95CAB" w:rsidP="0060084E">
            <w:pPr>
              <w:autoSpaceDE w:val="0"/>
              <w:autoSpaceDN w:val="0"/>
              <w:jc w:val="center"/>
            </w:pPr>
            <w:r w:rsidRPr="00363CFC">
              <w:t>финансирование</w:t>
            </w:r>
            <w:r w:rsidR="00D4651E" w:rsidRPr="00363CFC">
              <w:t xml:space="preserve"> не требуется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по мере поступления информации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не менее 1 раза в квартал текущего года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706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-</w:t>
            </w:r>
          </w:p>
        </w:tc>
        <w:tc>
          <w:tcPr>
            <w:tcW w:w="3827" w:type="dxa"/>
            <w:vAlign w:val="center"/>
          </w:tcPr>
          <w:p w:rsidR="00D4651E" w:rsidRPr="00363CFC" w:rsidRDefault="00DD632E" w:rsidP="00850635">
            <w:pPr>
              <w:autoSpaceDE w:val="0"/>
              <w:autoSpaceDN w:val="0"/>
              <w:jc w:val="both"/>
            </w:pPr>
            <w:r>
              <w:t>Отдел по социально-правовым вопросам и кадровой политике Администрации,</w:t>
            </w:r>
            <w:r w:rsidR="00850635">
              <w:t xml:space="preserve"> Сектор ЖКХ, архитектуры и благоустройства Администрации, </w:t>
            </w:r>
            <w:r w:rsidR="0083211A" w:rsidRPr="00DD632E">
              <w:t>МК</w:t>
            </w:r>
            <w:r w:rsidR="0083211A">
              <w:t>У « Песковатский центр культуры»</w:t>
            </w:r>
            <w:r w:rsidR="00850635">
              <w:rPr>
                <w:bCs/>
                <w:color w:val="000000"/>
              </w:rPr>
              <w:t>, ТОС</w:t>
            </w:r>
            <w:r w:rsidR="0083211A">
              <w:rPr>
                <w:bCs/>
                <w:color w:val="000000"/>
              </w:rPr>
              <w:t xml:space="preserve"> « Песковатский»</w:t>
            </w:r>
          </w:p>
        </w:tc>
      </w:tr>
      <w:tr w:rsidR="0083211A" w:rsidRPr="00363CFC" w:rsidTr="00F00090">
        <w:trPr>
          <w:trHeight w:val="145"/>
        </w:trPr>
        <w:tc>
          <w:tcPr>
            <w:tcW w:w="644" w:type="dxa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t>6.</w:t>
            </w:r>
          </w:p>
        </w:tc>
        <w:tc>
          <w:tcPr>
            <w:tcW w:w="4743" w:type="dxa"/>
            <w:vAlign w:val="center"/>
          </w:tcPr>
          <w:p w:rsidR="0083211A" w:rsidRPr="00363CFC" w:rsidRDefault="0083211A" w:rsidP="00F95CAB">
            <w:pPr>
              <w:autoSpaceDE w:val="0"/>
              <w:autoSpaceDN w:val="0"/>
              <w:jc w:val="both"/>
            </w:pPr>
            <w:r w:rsidRPr="00363CFC">
              <w:t xml:space="preserve">Организация и проведение среди населения </w:t>
            </w:r>
            <w:r>
              <w:t xml:space="preserve">Песковатского сельского поселения </w:t>
            </w:r>
            <w:r w:rsidRPr="00363CFC">
              <w:t xml:space="preserve"> пропагандистских и агитационных мероприятий:</w:t>
            </w:r>
          </w:p>
          <w:p w:rsidR="0083211A" w:rsidRPr="00363CFC" w:rsidRDefault="0083211A" w:rsidP="00F95CAB">
            <w:pPr>
              <w:autoSpaceDE w:val="0"/>
              <w:autoSpaceDN w:val="0"/>
              <w:jc w:val="both"/>
            </w:pPr>
            <w:r>
              <w:t xml:space="preserve">- </w:t>
            </w:r>
            <w:r w:rsidRPr="00363CFC">
              <w:t>разработка и распространение памяток, листовок на соответствующую тему;</w:t>
            </w:r>
          </w:p>
          <w:p w:rsidR="0083211A" w:rsidRPr="00363CFC" w:rsidRDefault="0083211A" w:rsidP="00F95CAB">
            <w:pPr>
              <w:autoSpaceDE w:val="0"/>
              <w:autoSpaceDN w:val="0"/>
              <w:jc w:val="both"/>
            </w:pPr>
            <w:r>
              <w:t xml:space="preserve">- </w:t>
            </w:r>
            <w:r w:rsidRPr="00363CFC">
              <w:t xml:space="preserve">размещение информации по вопросам противодействия терроризму и </w:t>
            </w:r>
            <w:r w:rsidRPr="00363CFC">
              <w:lastRenderedPageBreak/>
              <w:t xml:space="preserve">экстремизму на официальном сайте Администрации </w:t>
            </w:r>
            <w:r>
              <w:t>Песковатского сельского поселения</w:t>
            </w:r>
          </w:p>
        </w:tc>
        <w:tc>
          <w:tcPr>
            <w:tcW w:w="2268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t>финансирование не требуется</w:t>
            </w: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t>не менее 1 раза в квартал текущего года</w:t>
            </w: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</w:tc>
        <w:tc>
          <w:tcPr>
            <w:tcW w:w="1706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t>-</w:t>
            </w:r>
          </w:p>
        </w:tc>
        <w:tc>
          <w:tcPr>
            <w:tcW w:w="3827" w:type="dxa"/>
            <w:vAlign w:val="center"/>
          </w:tcPr>
          <w:p w:rsidR="0083211A" w:rsidRPr="00363CFC" w:rsidRDefault="0083211A" w:rsidP="0083211A">
            <w:pPr>
              <w:autoSpaceDE w:val="0"/>
              <w:autoSpaceDN w:val="0"/>
              <w:jc w:val="both"/>
            </w:pPr>
            <w:r>
              <w:t xml:space="preserve">Отдел по социально-правовым вопросам и кадровой политике Администрации, Сектор ЖКХ, архитектуры и благоустройства Администрации, </w:t>
            </w:r>
            <w:r w:rsidRPr="00DD632E">
              <w:t>МК</w:t>
            </w:r>
            <w:r>
              <w:t>У « Песковатский центр культуры»</w:t>
            </w:r>
            <w:r>
              <w:rPr>
                <w:bCs/>
                <w:color w:val="000000"/>
              </w:rPr>
              <w:t>, ТОС « Песковатский»</w:t>
            </w:r>
          </w:p>
        </w:tc>
      </w:tr>
      <w:tr w:rsidR="00D4651E" w:rsidRPr="00363CFC" w:rsidTr="00F00090">
        <w:trPr>
          <w:trHeight w:val="1981"/>
        </w:trPr>
        <w:tc>
          <w:tcPr>
            <w:tcW w:w="644" w:type="dxa"/>
          </w:tcPr>
          <w:p w:rsidR="00D4651E" w:rsidRPr="00363CFC" w:rsidRDefault="00F95CAB" w:rsidP="00F95CAB">
            <w:pPr>
              <w:autoSpaceDE w:val="0"/>
              <w:autoSpaceDN w:val="0"/>
              <w:jc w:val="center"/>
            </w:pPr>
            <w:r>
              <w:lastRenderedPageBreak/>
              <w:t>7</w:t>
            </w:r>
            <w:r w:rsidR="00D4651E" w:rsidRPr="00363CFC">
              <w:t>.</w:t>
            </w:r>
          </w:p>
        </w:tc>
        <w:tc>
          <w:tcPr>
            <w:tcW w:w="4743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both"/>
            </w:pPr>
            <w:r w:rsidRPr="00363CFC">
              <w:t>Проведение разъяснительной работы с подростками и молодёжью в форме бесед, семинаров с приглашением специалистов (психолог, нарколог, социолог), представителей правоохранительных органов, религиозных организаций</w:t>
            </w:r>
          </w:p>
        </w:tc>
        <w:tc>
          <w:tcPr>
            <w:tcW w:w="2268" w:type="dxa"/>
            <w:vAlign w:val="center"/>
          </w:tcPr>
          <w:p w:rsidR="00F95CAB" w:rsidRPr="00363CFC" w:rsidRDefault="00F95CAB" w:rsidP="00F95CAB">
            <w:pPr>
              <w:autoSpaceDE w:val="0"/>
              <w:autoSpaceDN w:val="0"/>
              <w:jc w:val="center"/>
            </w:pPr>
            <w:r w:rsidRPr="00363CFC">
              <w:t>финансирование не требуется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не менее 1 раза в полугодие текущего года (по отдельному плану)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706" w:type="dxa"/>
            <w:vAlign w:val="center"/>
          </w:tcPr>
          <w:p w:rsidR="00D4651E" w:rsidRPr="00363CFC" w:rsidRDefault="00D4651E" w:rsidP="00F95CAB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vAlign w:val="center"/>
          </w:tcPr>
          <w:p w:rsidR="00850635" w:rsidRDefault="00850635" w:rsidP="00850635">
            <w:pPr>
              <w:autoSpaceDE w:val="0"/>
              <w:autoSpaceDN w:val="0"/>
              <w:jc w:val="both"/>
            </w:pPr>
            <w:r>
              <w:t>Сектор  по работе с семьей, молодежью и спорту Администрации,</w:t>
            </w:r>
          </w:p>
          <w:p w:rsidR="00D4651E" w:rsidRPr="00F95CAB" w:rsidRDefault="0083211A" w:rsidP="00D65BF9">
            <w:pPr>
              <w:autoSpaceDE w:val="0"/>
              <w:autoSpaceDN w:val="0"/>
              <w:jc w:val="both"/>
            </w:pPr>
            <w:r w:rsidRPr="00DD632E">
              <w:t>МК</w:t>
            </w:r>
            <w:r>
              <w:t>У « Песковатский центр культуры»</w:t>
            </w:r>
            <w:r>
              <w:rPr>
                <w:bCs/>
                <w:color w:val="000000"/>
              </w:rPr>
              <w:t>, ТОС « Песковатский»</w:t>
            </w:r>
          </w:p>
        </w:tc>
      </w:tr>
      <w:tr w:rsidR="0083211A" w:rsidRPr="00363CFC" w:rsidTr="00F00090">
        <w:trPr>
          <w:trHeight w:val="1967"/>
        </w:trPr>
        <w:tc>
          <w:tcPr>
            <w:tcW w:w="644" w:type="dxa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>
              <w:t>8</w:t>
            </w:r>
            <w:r w:rsidRPr="00363CFC">
              <w:t>.</w:t>
            </w:r>
          </w:p>
        </w:tc>
        <w:tc>
          <w:tcPr>
            <w:tcW w:w="4743" w:type="dxa"/>
            <w:vAlign w:val="center"/>
          </w:tcPr>
          <w:p w:rsidR="0083211A" w:rsidRPr="00363CFC" w:rsidRDefault="0083211A" w:rsidP="00B148FF">
            <w:pPr>
              <w:autoSpaceDE w:val="0"/>
              <w:autoSpaceDN w:val="0"/>
              <w:jc w:val="both"/>
            </w:pPr>
            <w:r w:rsidRPr="00363CFC">
              <w:t xml:space="preserve">Проверка объектов муниципальной собственности на предмет наличия свастики и иных элементов экстремистской направленности (надписей, изображений). Принятие мер по устранению выявленных элементов экстремистской направленности </w:t>
            </w:r>
          </w:p>
        </w:tc>
        <w:tc>
          <w:tcPr>
            <w:tcW w:w="2268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t>финансирование не требуется</w:t>
            </w: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t>не менее 1 раза в полугодие текущего года (по отдельному плану)</w:t>
            </w: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</w:tc>
        <w:tc>
          <w:tcPr>
            <w:tcW w:w="1706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t>-</w:t>
            </w:r>
          </w:p>
        </w:tc>
        <w:tc>
          <w:tcPr>
            <w:tcW w:w="3827" w:type="dxa"/>
            <w:vAlign w:val="center"/>
          </w:tcPr>
          <w:p w:rsidR="0083211A" w:rsidRPr="00363CFC" w:rsidRDefault="0083211A" w:rsidP="0083211A">
            <w:pPr>
              <w:autoSpaceDE w:val="0"/>
              <w:autoSpaceDN w:val="0"/>
              <w:jc w:val="both"/>
            </w:pPr>
            <w:r>
              <w:t xml:space="preserve">Сектор ЖКХ, архитектуры и благоустройства Администрации, МП «Вымпел»  Песковатского сельского поселения </w:t>
            </w:r>
          </w:p>
        </w:tc>
      </w:tr>
      <w:tr w:rsidR="00F00090" w:rsidRPr="00363CFC" w:rsidTr="00F00090">
        <w:trPr>
          <w:trHeight w:val="169"/>
        </w:trPr>
        <w:tc>
          <w:tcPr>
            <w:tcW w:w="644" w:type="dxa"/>
          </w:tcPr>
          <w:p w:rsidR="00F00090" w:rsidRPr="00363CFC" w:rsidRDefault="00F00090" w:rsidP="0060084E">
            <w:pPr>
              <w:autoSpaceDE w:val="0"/>
              <w:autoSpaceDN w:val="0"/>
              <w:jc w:val="center"/>
            </w:pPr>
            <w:r>
              <w:t>9</w:t>
            </w:r>
            <w:r w:rsidRPr="00363CFC">
              <w:t>.</w:t>
            </w:r>
          </w:p>
        </w:tc>
        <w:tc>
          <w:tcPr>
            <w:tcW w:w="4743" w:type="dxa"/>
            <w:vAlign w:val="center"/>
          </w:tcPr>
          <w:p w:rsidR="00F00090" w:rsidRPr="00363CFC" w:rsidRDefault="00F00090" w:rsidP="004162E2">
            <w:pPr>
              <w:autoSpaceDE w:val="0"/>
              <w:autoSpaceDN w:val="0"/>
              <w:jc w:val="both"/>
            </w:pPr>
            <w:r w:rsidRPr="00363CFC">
              <w:t xml:space="preserve">Осуществление сбора информации о наличии на территории </w:t>
            </w:r>
            <w:r>
              <w:t xml:space="preserve">Песковатского сельского поселения </w:t>
            </w:r>
            <w:r w:rsidRPr="00363CFC">
              <w:t xml:space="preserve"> факторов, способствующих проявлению экстремизма и (или) подготовке и совершению террористических актов, прогнозирование возможного развития ситуации</w:t>
            </w:r>
          </w:p>
        </w:tc>
        <w:tc>
          <w:tcPr>
            <w:tcW w:w="2268" w:type="dxa"/>
            <w:vAlign w:val="center"/>
          </w:tcPr>
          <w:p w:rsidR="00F00090" w:rsidRPr="00363CFC" w:rsidRDefault="00F00090" w:rsidP="0060084E">
            <w:pPr>
              <w:autoSpaceDE w:val="0"/>
              <w:autoSpaceDN w:val="0"/>
              <w:jc w:val="center"/>
            </w:pPr>
            <w:r w:rsidRPr="00363CFC">
              <w:t>финансирование не требуется</w:t>
            </w:r>
          </w:p>
          <w:p w:rsidR="00F00090" w:rsidRPr="00363CFC" w:rsidRDefault="00F00090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F00090" w:rsidRPr="00363CFC" w:rsidRDefault="00F00090" w:rsidP="002057BF">
            <w:pPr>
              <w:autoSpaceDE w:val="0"/>
              <w:autoSpaceDN w:val="0"/>
              <w:jc w:val="center"/>
            </w:pPr>
            <w:r w:rsidRPr="00363CFC">
              <w:t>201</w:t>
            </w:r>
            <w:r w:rsidR="00955059">
              <w:t>5</w:t>
            </w:r>
            <w:r w:rsidRPr="00363CFC">
              <w:t xml:space="preserve"> – 201</w:t>
            </w:r>
            <w:r>
              <w:t>8</w:t>
            </w:r>
            <w:r w:rsidRPr="00363CFC">
              <w:t xml:space="preserve"> годы</w:t>
            </w:r>
          </w:p>
        </w:tc>
        <w:tc>
          <w:tcPr>
            <w:tcW w:w="1706" w:type="dxa"/>
            <w:vAlign w:val="center"/>
          </w:tcPr>
          <w:p w:rsidR="00F00090" w:rsidRPr="00363CFC" w:rsidRDefault="00F00090" w:rsidP="0060084E">
            <w:pPr>
              <w:autoSpaceDE w:val="0"/>
              <w:autoSpaceDN w:val="0"/>
              <w:jc w:val="center"/>
            </w:pPr>
            <w:r w:rsidRPr="00363CFC">
              <w:t>-</w:t>
            </w:r>
          </w:p>
        </w:tc>
        <w:tc>
          <w:tcPr>
            <w:tcW w:w="3827" w:type="dxa"/>
            <w:vAlign w:val="center"/>
          </w:tcPr>
          <w:p w:rsidR="00F00090" w:rsidRDefault="00F00090" w:rsidP="0083211A">
            <w:pPr>
              <w:autoSpaceDE w:val="0"/>
              <w:autoSpaceDN w:val="0"/>
              <w:jc w:val="both"/>
            </w:pPr>
            <w:r>
              <w:t>Сектор  по работе с семьей, молодежью и спорту Администрации,</w:t>
            </w:r>
          </w:p>
          <w:p w:rsidR="00F00090" w:rsidRPr="00F95CAB" w:rsidRDefault="00F00090" w:rsidP="0083211A">
            <w:pPr>
              <w:autoSpaceDE w:val="0"/>
              <w:autoSpaceDN w:val="0"/>
              <w:jc w:val="both"/>
            </w:pPr>
            <w:r w:rsidRPr="00DD632E">
              <w:t>МК</w:t>
            </w:r>
            <w:r>
              <w:t>У « Песковатский центр культуры»</w:t>
            </w:r>
            <w:r>
              <w:rPr>
                <w:bCs/>
                <w:color w:val="000000"/>
              </w:rPr>
              <w:t>, ТОС « Песковатский»</w:t>
            </w:r>
          </w:p>
        </w:tc>
      </w:tr>
      <w:tr w:rsidR="00F00090" w:rsidRPr="004162E2" w:rsidTr="00F00090">
        <w:trPr>
          <w:trHeight w:val="1114"/>
        </w:trPr>
        <w:tc>
          <w:tcPr>
            <w:tcW w:w="644" w:type="dxa"/>
          </w:tcPr>
          <w:p w:rsidR="00F00090" w:rsidRPr="00F00090" w:rsidRDefault="00F00090" w:rsidP="004162E2">
            <w:pPr>
              <w:autoSpaceDE w:val="0"/>
              <w:autoSpaceDN w:val="0"/>
              <w:jc w:val="center"/>
              <w:rPr>
                <w:color w:val="000080"/>
              </w:rPr>
            </w:pPr>
            <w:r w:rsidRPr="00F00090">
              <w:rPr>
                <w:color w:val="000080"/>
              </w:rPr>
              <w:t>10.</w:t>
            </w:r>
          </w:p>
        </w:tc>
        <w:tc>
          <w:tcPr>
            <w:tcW w:w="4743" w:type="dxa"/>
            <w:vAlign w:val="center"/>
          </w:tcPr>
          <w:p w:rsidR="00F00090" w:rsidRPr="00F00090" w:rsidRDefault="00F00090" w:rsidP="0060084E">
            <w:pPr>
              <w:autoSpaceDE w:val="0"/>
              <w:autoSpaceDN w:val="0"/>
              <w:jc w:val="both"/>
              <w:rPr>
                <w:color w:val="000080"/>
              </w:rPr>
            </w:pPr>
            <w:r w:rsidRPr="00F00090">
              <w:rPr>
                <w:color w:val="000080"/>
              </w:rPr>
              <w:t>Проведение мероприятий по обеспечению охраны объектов муниципальной собственности:</w:t>
            </w:r>
          </w:p>
          <w:p w:rsidR="00F00090" w:rsidRPr="00F00090" w:rsidRDefault="00F00090" w:rsidP="004162E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0" w:firstLine="0"/>
              <w:jc w:val="both"/>
              <w:rPr>
                <w:color w:val="000080"/>
              </w:rPr>
            </w:pPr>
            <w:r w:rsidRPr="00F00090">
              <w:rPr>
                <w:color w:val="000080"/>
              </w:rPr>
              <w:t>содержание «тревожной кнопки»;</w:t>
            </w:r>
          </w:p>
          <w:p w:rsidR="00F00090" w:rsidRPr="00F00090" w:rsidRDefault="00F00090" w:rsidP="004162E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0" w:firstLine="0"/>
              <w:jc w:val="both"/>
              <w:rPr>
                <w:color w:val="000080"/>
              </w:rPr>
            </w:pPr>
            <w:r w:rsidRPr="00F00090">
              <w:rPr>
                <w:color w:val="000080"/>
              </w:rPr>
              <w:t>содержание системы охранной сигнализации;</w:t>
            </w:r>
          </w:p>
          <w:p w:rsidR="00F00090" w:rsidRPr="00F00090" w:rsidRDefault="00F00090" w:rsidP="004162E2">
            <w:pPr>
              <w:numPr>
                <w:ilvl w:val="0"/>
                <w:numId w:val="9"/>
              </w:numPr>
              <w:tabs>
                <w:tab w:val="clear" w:pos="720"/>
              </w:tabs>
              <w:autoSpaceDE w:val="0"/>
              <w:autoSpaceDN w:val="0"/>
              <w:ind w:left="0" w:firstLine="0"/>
              <w:jc w:val="both"/>
              <w:rPr>
                <w:color w:val="000080"/>
              </w:rPr>
            </w:pPr>
            <w:r w:rsidRPr="00F00090">
              <w:rPr>
                <w:color w:val="000080"/>
              </w:rPr>
              <w:t>содержание системы пожарной сигнализации</w:t>
            </w:r>
          </w:p>
          <w:p w:rsidR="00F00090" w:rsidRPr="00F00090" w:rsidRDefault="00F00090" w:rsidP="00F00090">
            <w:pPr>
              <w:autoSpaceDE w:val="0"/>
              <w:autoSpaceDN w:val="0"/>
              <w:jc w:val="both"/>
              <w:rPr>
                <w:color w:val="000080"/>
              </w:rPr>
            </w:pPr>
            <w:r w:rsidRPr="00F00090">
              <w:rPr>
                <w:color w:val="000080"/>
              </w:rPr>
              <w:t>- установка оборудования по видеонаблюдению</w:t>
            </w:r>
          </w:p>
        </w:tc>
        <w:tc>
          <w:tcPr>
            <w:tcW w:w="2268" w:type="dxa"/>
            <w:vAlign w:val="center"/>
          </w:tcPr>
          <w:p w:rsidR="00F00090" w:rsidRPr="00F00090" w:rsidRDefault="00F00090" w:rsidP="0060084E">
            <w:pPr>
              <w:autoSpaceDE w:val="0"/>
              <w:autoSpaceDN w:val="0"/>
              <w:jc w:val="center"/>
              <w:rPr>
                <w:color w:val="000080"/>
              </w:rPr>
            </w:pPr>
            <w:r w:rsidRPr="00F00090">
              <w:rPr>
                <w:color w:val="000080"/>
              </w:rPr>
              <w:t>местный бюджет</w:t>
            </w:r>
          </w:p>
          <w:p w:rsidR="00F00090" w:rsidRPr="00F00090" w:rsidRDefault="00F00090" w:rsidP="0060084E">
            <w:pPr>
              <w:autoSpaceDE w:val="0"/>
              <w:autoSpaceDN w:val="0"/>
              <w:jc w:val="center"/>
              <w:rPr>
                <w:color w:val="000080"/>
              </w:rPr>
            </w:pPr>
          </w:p>
        </w:tc>
        <w:tc>
          <w:tcPr>
            <w:tcW w:w="1980" w:type="dxa"/>
            <w:vAlign w:val="center"/>
          </w:tcPr>
          <w:p w:rsidR="00F00090" w:rsidRPr="00F00090" w:rsidRDefault="00F00090" w:rsidP="002057BF">
            <w:pPr>
              <w:autoSpaceDE w:val="0"/>
              <w:autoSpaceDN w:val="0"/>
              <w:jc w:val="center"/>
              <w:rPr>
                <w:color w:val="000080"/>
              </w:rPr>
            </w:pPr>
            <w:r w:rsidRPr="00F00090">
              <w:rPr>
                <w:color w:val="000080"/>
              </w:rPr>
              <w:t>201</w:t>
            </w:r>
            <w:r w:rsidR="00955059">
              <w:rPr>
                <w:color w:val="000080"/>
              </w:rPr>
              <w:t>5</w:t>
            </w:r>
            <w:r w:rsidRPr="00F00090">
              <w:rPr>
                <w:color w:val="000080"/>
              </w:rPr>
              <w:t xml:space="preserve"> – 2018 годы</w:t>
            </w:r>
          </w:p>
        </w:tc>
        <w:tc>
          <w:tcPr>
            <w:tcW w:w="1706" w:type="dxa"/>
            <w:vAlign w:val="center"/>
          </w:tcPr>
          <w:p w:rsidR="00F00090" w:rsidRPr="00F00090" w:rsidRDefault="00EB1236" w:rsidP="00D65BF9">
            <w:pPr>
              <w:autoSpaceDE w:val="0"/>
              <w:autoSpaceDN w:val="0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101,6</w:t>
            </w:r>
            <w:r w:rsidR="001074D0">
              <w:rPr>
                <w:color w:val="000080"/>
                <w:sz w:val="22"/>
                <w:szCs w:val="22"/>
              </w:rPr>
              <w:t xml:space="preserve"> тыс. руб.</w:t>
            </w:r>
          </w:p>
          <w:p w:rsidR="00F00090" w:rsidRPr="00F00090" w:rsidRDefault="00F00090" w:rsidP="007B7181">
            <w:pPr>
              <w:autoSpaceDE w:val="0"/>
              <w:autoSpaceDN w:val="0"/>
              <w:rPr>
                <w:color w:val="00008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F00090" w:rsidRPr="00F00090" w:rsidRDefault="00F00090" w:rsidP="0083211A">
            <w:pPr>
              <w:autoSpaceDE w:val="0"/>
              <w:autoSpaceDN w:val="0"/>
              <w:jc w:val="both"/>
              <w:rPr>
                <w:color w:val="000080"/>
              </w:rPr>
            </w:pPr>
            <w:r w:rsidRPr="00F00090">
              <w:rPr>
                <w:color w:val="000080"/>
              </w:rPr>
              <w:t>Администрация</w:t>
            </w:r>
            <w:proofErr w:type="gramStart"/>
            <w:r w:rsidRPr="00F00090">
              <w:rPr>
                <w:color w:val="000080"/>
              </w:rPr>
              <w:t xml:space="preserve"> ,</w:t>
            </w:r>
            <w:proofErr w:type="gramEnd"/>
          </w:p>
          <w:p w:rsidR="00F00090" w:rsidRPr="00F00090" w:rsidRDefault="00F00090" w:rsidP="0083211A">
            <w:pPr>
              <w:autoSpaceDE w:val="0"/>
              <w:autoSpaceDN w:val="0"/>
              <w:jc w:val="both"/>
              <w:rPr>
                <w:color w:val="000080"/>
              </w:rPr>
            </w:pPr>
            <w:r w:rsidRPr="00F00090">
              <w:rPr>
                <w:color w:val="000080"/>
              </w:rPr>
              <w:t>МКУ « Песковатский центр культуры»</w:t>
            </w:r>
          </w:p>
        </w:tc>
      </w:tr>
      <w:tr w:rsidR="0083211A" w:rsidRPr="00363CFC" w:rsidTr="00F00090">
        <w:trPr>
          <w:trHeight w:val="145"/>
        </w:trPr>
        <w:tc>
          <w:tcPr>
            <w:tcW w:w="644" w:type="dxa"/>
          </w:tcPr>
          <w:p w:rsidR="0083211A" w:rsidRPr="00363CFC" w:rsidRDefault="0083211A" w:rsidP="004162E2">
            <w:pPr>
              <w:autoSpaceDE w:val="0"/>
              <w:autoSpaceDN w:val="0"/>
              <w:jc w:val="center"/>
            </w:pPr>
            <w:r w:rsidRPr="00363CFC">
              <w:t>1</w:t>
            </w:r>
            <w:r>
              <w:t>1</w:t>
            </w:r>
            <w:r w:rsidRPr="00363CFC">
              <w:t>.</w:t>
            </w:r>
          </w:p>
        </w:tc>
        <w:tc>
          <w:tcPr>
            <w:tcW w:w="4743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both"/>
            </w:pPr>
            <w:r w:rsidRPr="00363CFC">
              <w:t xml:space="preserve">Проверка работоспособности тревожной и охранной сигнализации в муниципальных </w:t>
            </w:r>
            <w:r w:rsidRPr="00363CFC">
              <w:lastRenderedPageBreak/>
              <w:t xml:space="preserve">учреждениях </w:t>
            </w:r>
            <w:r>
              <w:t>Песковатского сельского поселения</w:t>
            </w:r>
            <w:r w:rsidRPr="00363CFC">
              <w:t xml:space="preserve"> </w:t>
            </w:r>
          </w:p>
        </w:tc>
        <w:tc>
          <w:tcPr>
            <w:tcW w:w="2268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lastRenderedPageBreak/>
              <w:t>финансирование не требуется</w:t>
            </w: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lastRenderedPageBreak/>
              <w:t xml:space="preserve">не менее 1 раза в квартал </w:t>
            </w:r>
            <w:r w:rsidRPr="00363CFC">
              <w:lastRenderedPageBreak/>
              <w:t>текущего года</w:t>
            </w:r>
          </w:p>
          <w:p w:rsidR="0083211A" w:rsidRPr="00363CFC" w:rsidRDefault="0083211A" w:rsidP="0060084E">
            <w:pPr>
              <w:autoSpaceDE w:val="0"/>
              <w:autoSpaceDN w:val="0"/>
              <w:jc w:val="center"/>
            </w:pPr>
          </w:p>
        </w:tc>
        <w:tc>
          <w:tcPr>
            <w:tcW w:w="1706" w:type="dxa"/>
            <w:vAlign w:val="center"/>
          </w:tcPr>
          <w:p w:rsidR="0083211A" w:rsidRPr="00363CFC" w:rsidRDefault="0083211A" w:rsidP="0060084E">
            <w:pPr>
              <w:autoSpaceDE w:val="0"/>
              <w:autoSpaceDN w:val="0"/>
              <w:jc w:val="center"/>
            </w:pPr>
            <w:r w:rsidRPr="00363CFC">
              <w:lastRenderedPageBreak/>
              <w:t>-</w:t>
            </w:r>
          </w:p>
        </w:tc>
        <w:tc>
          <w:tcPr>
            <w:tcW w:w="3827" w:type="dxa"/>
            <w:vAlign w:val="center"/>
          </w:tcPr>
          <w:p w:rsidR="0083211A" w:rsidRDefault="0083211A" w:rsidP="0083211A">
            <w:pPr>
              <w:autoSpaceDE w:val="0"/>
              <w:autoSpaceDN w:val="0"/>
              <w:jc w:val="both"/>
            </w:pPr>
            <w:r w:rsidRPr="004162E2">
              <w:t xml:space="preserve">Администрация </w:t>
            </w:r>
            <w:r>
              <w:t>Песковатского сельского поселения,</w:t>
            </w:r>
          </w:p>
          <w:p w:rsidR="0083211A" w:rsidRPr="004162E2" w:rsidRDefault="0083211A" w:rsidP="0083211A">
            <w:pPr>
              <w:autoSpaceDE w:val="0"/>
              <w:autoSpaceDN w:val="0"/>
              <w:jc w:val="both"/>
            </w:pPr>
            <w:r w:rsidRPr="00DD632E">
              <w:lastRenderedPageBreak/>
              <w:t>МК</w:t>
            </w:r>
            <w:r>
              <w:t>У « Песковатский центр культуры»</w:t>
            </w:r>
          </w:p>
        </w:tc>
      </w:tr>
      <w:tr w:rsidR="00F00090" w:rsidRPr="00363CFC" w:rsidTr="00F00090">
        <w:trPr>
          <w:trHeight w:val="145"/>
        </w:trPr>
        <w:tc>
          <w:tcPr>
            <w:tcW w:w="644" w:type="dxa"/>
          </w:tcPr>
          <w:p w:rsidR="00F00090" w:rsidRPr="00363CFC" w:rsidRDefault="00F00090" w:rsidP="004162E2">
            <w:pPr>
              <w:autoSpaceDE w:val="0"/>
              <w:autoSpaceDN w:val="0"/>
              <w:jc w:val="center"/>
            </w:pPr>
            <w:r w:rsidRPr="00363CFC">
              <w:lastRenderedPageBreak/>
              <w:t>1</w:t>
            </w:r>
            <w:r>
              <w:t>2</w:t>
            </w:r>
            <w:r w:rsidRPr="00363CFC">
              <w:t>.</w:t>
            </w:r>
          </w:p>
        </w:tc>
        <w:tc>
          <w:tcPr>
            <w:tcW w:w="4743" w:type="dxa"/>
            <w:vAlign w:val="center"/>
          </w:tcPr>
          <w:p w:rsidR="00F00090" w:rsidRPr="00F00090" w:rsidRDefault="00F00090" w:rsidP="0060084E">
            <w:pPr>
              <w:autoSpaceDE w:val="0"/>
              <w:autoSpaceDN w:val="0"/>
              <w:jc w:val="both"/>
            </w:pPr>
            <w:r w:rsidRPr="00F00090">
              <w:t xml:space="preserve">Планирование мероприятий антитеррористической и </w:t>
            </w:r>
            <w:proofErr w:type="spellStart"/>
            <w:r w:rsidRPr="00F00090">
              <w:t>антиэкстремистской</w:t>
            </w:r>
            <w:proofErr w:type="spellEnd"/>
            <w:r w:rsidRPr="00F00090">
              <w:t xml:space="preserve"> направленности и организация их выполнения</w:t>
            </w:r>
          </w:p>
        </w:tc>
        <w:tc>
          <w:tcPr>
            <w:tcW w:w="2268" w:type="dxa"/>
            <w:vAlign w:val="center"/>
          </w:tcPr>
          <w:p w:rsidR="00F00090" w:rsidRPr="00F00090" w:rsidRDefault="00F00090" w:rsidP="0060084E">
            <w:pPr>
              <w:autoSpaceDE w:val="0"/>
              <w:autoSpaceDN w:val="0"/>
              <w:jc w:val="center"/>
            </w:pPr>
            <w:r w:rsidRPr="00F00090">
              <w:t>финансирование не требуется</w:t>
            </w:r>
          </w:p>
          <w:p w:rsidR="00F00090" w:rsidRPr="00F00090" w:rsidRDefault="00F00090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F00090" w:rsidRPr="00F00090" w:rsidRDefault="00F00090" w:rsidP="002057BF">
            <w:pPr>
              <w:autoSpaceDE w:val="0"/>
              <w:autoSpaceDN w:val="0"/>
              <w:jc w:val="center"/>
            </w:pPr>
            <w:r w:rsidRPr="00F00090">
              <w:t>2016 – 2018 годы</w:t>
            </w:r>
          </w:p>
        </w:tc>
        <w:tc>
          <w:tcPr>
            <w:tcW w:w="1706" w:type="dxa"/>
            <w:vAlign w:val="center"/>
          </w:tcPr>
          <w:p w:rsidR="00F00090" w:rsidRPr="00F00090" w:rsidRDefault="00F00090" w:rsidP="0060084E">
            <w:pPr>
              <w:autoSpaceDE w:val="0"/>
              <w:autoSpaceDN w:val="0"/>
              <w:jc w:val="center"/>
            </w:pPr>
            <w:r w:rsidRPr="00F00090">
              <w:t>-</w:t>
            </w:r>
          </w:p>
        </w:tc>
        <w:tc>
          <w:tcPr>
            <w:tcW w:w="3827" w:type="dxa"/>
            <w:vAlign w:val="center"/>
          </w:tcPr>
          <w:p w:rsidR="00F00090" w:rsidRPr="00F00090" w:rsidRDefault="00F00090" w:rsidP="0060084E">
            <w:pPr>
              <w:autoSpaceDE w:val="0"/>
              <w:autoSpaceDN w:val="0"/>
              <w:jc w:val="both"/>
            </w:pPr>
            <w:r w:rsidRPr="00F00090">
              <w:t>Специалист по общим вопросам администрации, Отдел по социально-правовым вопросам и кадровой политике, финансовый отдел</w:t>
            </w:r>
          </w:p>
        </w:tc>
      </w:tr>
      <w:tr w:rsidR="00D4651E" w:rsidRPr="00363CFC" w:rsidTr="00F00090">
        <w:trPr>
          <w:trHeight w:val="145"/>
        </w:trPr>
        <w:tc>
          <w:tcPr>
            <w:tcW w:w="644" w:type="dxa"/>
          </w:tcPr>
          <w:p w:rsidR="00D4651E" w:rsidRPr="00363CFC" w:rsidRDefault="00D4651E" w:rsidP="004162E2">
            <w:pPr>
              <w:autoSpaceDE w:val="0"/>
              <w:autoSpaceDN w:val="0"/>
              <w:jc w:val="center"/>
            </w:pPr>
            <w:r w:rsidRPr="00363CFC">
              <w:t>1</w:t>
            </w:r>
            <w:r w:rsidR="004162E2">
              <w:t>3</w:t>
            </w:r>
            <w:r w:rsidRPr="00363CFC">
              <w:t>.</w:t>
            </w:r>
          </w:p>
        </w:tc>
        <w:tc>
          <w:tcPr>
            <w:tcW w:w="4743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both"/>
            </w:pPr>
            <w:r w:rsidRPr="00363CFC">
              <w:t xml:space="preserve">Взаимодействие с правоохранительными органами по обеспечению антитеррористической и </w:t>
            </w:r>
            <w:proofErr w:type="spellStart"/>
            <w:r w:rsidRPr="00363CFC">
              <w:t>антиэкстремистской</w:t>
            </w:r>
            <w:proofErr w:type="spellEnd"/>
            <w:r w:rsidRPr="00363CFC">
              <w:t xml:space="preserve"> безопасности населения </w:t>
            </w:r>
            <w:r w:rsidR="0083211A">
              <w:t>Песковатского сельского поселения</w:t>
            </w:r>
          </w:p>
        </w:tc>
        <w:tc>
          <w:tcPr>
            <w:tcW w:w="2268" w:type="dxa"/>
            <w:vAlign w:val="center"/>
          </w:tcPr>
          <w:p w:rsidR="00D4651E" w:rsidRPr="00363CFC" w:rsidRDefault="00B148FF" w:rsidP="0060084E">
            <w:pPr>
              <w:autoSpaceDE w:val="0"/>
              <w:autoSpaceDN w:val="0"/>
              <w:jc w:val="center"/>
            </w:pPr>
            <w:r w:rsidRPr="00363CFC">
              <w:t>финансирование</w:t>
            </w:r>
            <w:r w:rsidR="00D4651E" w:rsidRPr="00363CFC">
              <w:t xml:space="preserve"> не требуется</w:t>
            </w:r>
          </w:p>
          <w:p w:rsidR="00D4651E" w:rsidRPr="00363CFC" w:rsidRDefault="00D4651E" w:rsidP="0060084E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201</w:t>
            </w:r>
            <w:r w:rsidR="00F00090">
              <w:t>6</w:t>
            </w:r>
            <w:r w:rsidRPr="00363CFC">
              <w:t xml:space="preserve"> – 201</w:t>
            </w:r>
            <w:r w:rsidR="00F00090">
              <w:t>8</w:t>
            </w:r>
            <w:r w:rsidRPr="00363CFC">
              <w:t xml:space="preserve"> годы</w:t>
            </w:r>
          </w:p>
        </w:tc>
        <w:tc>
          <w:tcPr>
            <w:tcW w:w="1706" w:type="dxa"/>
            <w:vAlign w:val="center"/>
          </w:tcPr>
          <w:p w:rsidR="00D4651E" w:rsidRPr="00363CFC" w:rsidRDefault="00D4651E" w:rsidP="0060084E">
            <w:pPr>
              <w:autoSpaceDE w:val="0"/>
              <w:autoSpaceDN w:val="0"/>
              <w:jc w:val="center"/>
            </w:pPr>
            <w:r w:rsidRPr="00363CFC">
              <w:t>-</w:t>
            </w:r>
          </w:p>
        </w:tc>
        <w:tc>
          <w:tcPr>
            <w:tcW w:w="3827" w:type="dxa"/>
            <w:vAlign w:val="center"/>
          </w:tcPr>
          <w:p w:rsidR="00D4651E" w:rsidRPr="00363CFC" w:rsidRDefault="007B7181" w:rsidP="0060084E">
            <w:pPr>
              <w:autoSpaceDE w:val="0"/>
              <w:autoSpaceDN w:val="0"/>
              <w:jc w:val="both"/>
            </w:pPr>
            <w:r>
              <w:t>Отдел по социально-правовым вопросам и кадровой политике</w:t>
            </w:r>
          </w:p>
        </w:tc>
      </w:tr>
      <w:tr w:rsidR="00F00090" w:rsidRPr="004162E2" w:rsidTr="00F00090">
        <w:trPr>
          <w:trHeight w:val="835"/>
        </w:trPr>
        <w:tc>
          <w:tcPr>
            <w:tcW w:w="644" w:type="dxa"/>
          </w:tcPr>
          <w:p w:rsidR="00F00090" w:rsidRPr="004162E2" w:rsidRDefault="00F00090" w:rsidP="004162E2">
            <w:pPr>
              <w:autoSpaceDE w:val="0"/>
              <w:autoSpaceDN w:val="0"/>
              <w:jc w:val="center"/>
            </w:pPr>
            <w:r w:rsidRPr="004162E2">
              <w:t>1</w:t>
            </w:r>
            <w:r>
              <w:t>4</w:t>
            </w:r>
            <w:r w:rsidRPr="004162E2">
              <w:t>.</w:t>
            </w:r>
          </w:p>
        </w:tc>
        <w:tc>
          <w:tcPr>
            <w:tcW w:w="4743" w:type="dxa"/>
            <w:vAlign w:val="center"/>
          </w:tcPr>
          <w:p w:rsidR="00F00090" w:rsidRPr="004162E2" w:rsidRDefault="00F00090" w:rsidP="0060084E">
            <w:pPr>
              <w:autoSpaceDE w:val="0"/>
              <w:autoSpaceDN w:val="0"/>
              <w:jc w:val="both"/>
            </w:pPr>
            <w:r w:rsidRPr="004162E2">
              <w:t xml:space="preserve">Проведение мероприятий по тематике толерантного поведения к людям других национальностей и религиозных </w:t>
            </w:r>
            <w:proofErr w:type="spellStart"/>
            <w:r w:rsidRPr="004162E2">
              <w:t>конфессий</w:t>
            </w:r>
            <w:proofErr w:type="spellEnd"/>
            <w:r w:rsidRPr="004162E2">
              <w:t>:</w:t>
            </w:r>
          </w:p>
          <w:p w:rsidR="00F00090" w:rsidRPr="004162E2" w:rsidRDefault="00F00090" w:rsidP="0060084E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</w:pPr>
            <w:r w:rsidRPr="004162E2">
              <w:t>книжные выставки;</w:t>
            </w:r>
          </w:p>
          <w:p w:rsidR="00F00090" w:rsidRPr="004162E2" w:rsidRDefault="00F00090" w:rsidP="0060084E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</w:pPr>
            <w:r w:rsidRPr="004162E2">
              <w:t>подбор литературы и громкие чтения для детей мигрантов;</w:t>
            </w:r>
          </w:p>
          <w:p w:rsidR="00F00090" w:rsidRPr="004162E2" w:rsidRDefault="00F00090" w:rsidP="0060084E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</w:pPr>
            <w:r w:rsidRPr="004162E2">
              <w:t>уроки конституционного права;</w:t>
            </w:r>
          </w:p>
          <w:p w:rsidR="00F00090" w:rsidRPr="004162E2" w:rsidRDefault="00F00090" w:rsidP="0060084E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</w:pPr>
            <w:r w:rsidRPr="004162E2">
              <w:t>беседы о толерантности;</w:t>
            </w:r>
          </w:p>
          <w:p w:rsidR="00F00090" w:rsidRPr="004162E2" w:rsidRDefault="00F00090" w:rsidP="0060084E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</w:pPr>
            <w:r w:rsidRPr="004162E2">
              <w:t>оформление тематических стендов;</w:t>
            </w:r>
          </w:p>
          <w:p w:rsidR="00F00090" w:rsidRPr="004162E2" w:rsidRDefault="00F00090" w:rsidP="0060084E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</w:pPr>
            <w:r w:rsidRPr="004162E2">
              <w:t>формирование картотеки на соответствующую тему;</w:t>
            </w:r>
          </w:p>
          <w:p w:rsidR="00F00090" w:rsidRPr="004162E2" w:rsidRDefault="00F00090" w:rsidP="0060084E">
            <w:pPr>
              <w:numPr>
                <w:ilvl w:val="0"/>
                <w:numId w:val="8"/>
              </w:numPr>
              <w:autoSpaceDE w:val="0"/>
              <w:autoSpaceDN w:val="0"/>
              <w:ind w:left="0" w:firstLine="0"/>
              <w:jc w:val="both"/>
            </w:pPr>
            <w:r w:rsidRPr="004162E2">
              <w:t>целевой заказ литературы</w:t>
            </w:r>
          </w:p>
        </w:tc>
        <w:tc>
          <w:tcPr>
            <w:tcW w:w="2268" w:type="dxa"/>
            <w:vAlign w:val="center"/>
          </w:tcPr>
          <w:p w:rsidR="00F00090" w:rsidRPr="00363CFC" w:rsidRDefault="00F00090" w:rsidP="002057BF">
            <w:pPr>
              <w:autoSpaceDE w:val="0"/>
              <w:autoSpaceDN w:val="0"/>
              <w:jc w:val="center"/>
            </w:pPr>
            <w:r w:rsidRPr="00363CFC">
              <w:t>финансирование не требуется</w:t>
            </w:r>
          </w:p>
          <w:p w:rsidR="00F00090" w:rsidRPr="00363CFC" w:rsidRDefault="00F00090" w:rsidP="002057BF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F00090" w:rsidRPr="00363CFC" w:rsidRDefault="00F00090" w:rsidP="002057BF">
            <w:pPr>
              <w:autoSpaceDE w:val="0"/>
              <w:autoSpaceDN w:val="0"/>
              <w:jc w:val="center"/>
            </w:pPr>
            <w:r w:rsidRPr="00363CFC">
              <w:t>201</w:t>
            </w:r>
            <w:r>
              <w:t>6</w:t>
            </w:r>
            <w:r w:rsidRPr="00363CFC">
              <w:t xml:space="preserve"> – 201</w:t>
            </w:r>
            <w:r>
              <w:t>8</w:t>
            </w:r>
            <w:r w:rsidRPr="00363CFC">
              <w:t xml:space="preserve"> годы</w:t>
            </w:r>
          </w:p>
        </w:tc>
        <w:tc>
          <w:tcPr>
            <w:tcW w:w="1706" w:type="dxa"/>
            <w:vAlign w:val="center"/>
          </w:tcPr>
          <w:p w:rsidR="00F00090" w:rsidRPr="004162E2" w:rsidRDefault="00F00090" w:rsidP="00D10A13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vAlign w:val="center"/>
          </w:tcPr>
          <w:p w:rsidR="00F00090" w:rsidRPr="004162E2" w:rsidRDefault="00F00090" w:rsidP="0060084E">
            <w:pPr>
              <w:autoSpaceDE w:val="0"/>
              <w:autoSpaceDN w:val="0"/>
              <w:jc w:val="both"/>
            </w:pPr>
            <w:r w:rsidRPr="004162E2">
              <w:t>Муниципальное казенное Учреждение культуры</w:t>
            </w:r>
            <w:r>
              <w:t xml:space="preserve"> -              </w:t>
            </w:r>
            <w:r w:rsidRPr="004162E2">
              <w:t xml:space="preserve"> </w:t>
            </w:r>
            <w:r w:rsidRPr="00DD632E">
              <w:t>МК</w:t>
            </w:r>
            <w:r>
              <w:t>У « Песковатский центр культуры», в том числе библиотека. Филиал Городищенского музея.</w:t>
            </w:r>
          </w:p>
        </w:tc>
      </w:tr>
      <w:tr w:rsidR="00F00090" w:rsidRPr="00363CFC" w:rsidTr="00F00090">
        <w:trPr>
          <w:trHeight w:val="145"/>
        </w:trPr>
        <w:tc>
          <w:tcPr>
            <w:tcW w:w="644" w:type="dxa"/>
          </w:tcPr>
          <w:p w:rsidR="00F00090" w:rsidRPr="00363CFC" w:rsidRDefault="00F00090" w:rsidP="0060084E">
            <w:pPr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4743" w:type="dxa"/>
            <w:vAlign w:val="center"/>
          </w:tcPr>
          <w:p w:rsidR="00F00090" w:rsidRPr="00363CFC" w:rsidRDefault="00F00090" w:rsidP="0060084E">
            <w:pPr>
              <w:autoSpaceDE w:val="0"/>
              <w:autoSpaceDN w:val="0"/>
              <w:jc w:val="both"/>
            </w:pPr>
            <w:r w:rsidRPr="00363CFC">
              <w:t>Включение в программы праздников, фестивалей и конкурсов мероприятий, направленных на воспитание толерантности в межконфессиональных и межнациональных отношениях (игры, номинации, состязания, мастер-классы и т.п.)</w:t>
            </w:r>
          </w:p>
          <w:p w:rsidR="00F00090" w:rsidRPr="00363CFC" w:rsidRDefault="00F00090" w:rsidP="0060084E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00090" w:rsidRPr="00363CFC" w:rsidRDefault="00F00090" w:rsidP="002057BF">
            <w:pPr>
              <w:autoSpaceDE w:val="0"/>
              <w:autoSpaceDN w:val="0"/>
              <w:jc w:val="center"/>
            </w:pPr>
            <w:r w:rsidRPr="00363CFC">
              <w:t>финансирование не требуется</w:t>
            </w:r>
          </w:p>
          <w:p w:rsidR="00F00090" w:rsidRPr="00363CFC" w:rsidRDefault="00F00090" w:rsidP="002057BF">
            <w:pPr>
              <w:autoSpaceDE w:val="0"/>
              <w:autoSpaceDN w:val="0"/>
              <w:jc w:val="center"/>
            </w:pPr>
          </w:p>
        </w:tc>
        <w:tc>
          <w:tcPr>
            <w:tcW w:w="1980" w:type="dxa"/>
            <w:vAlign w:val="center"/>
          </w:tcPr>
          <w:p w:rsidR="00F00090" w:rsidRPr="00363CFC" w:rsidRDefault="00F00090" w:rsidP="002057BF">
            <w:pPr>
              <w:autoSpaceDE w:val="0"/>
              <w:autoSpaceDN w:val="0"/>
              <w:jc w:val="center"/>
            </w:pPr>
            <w:r w:rsidRPr="00363CFC">
              <w:t>201</w:t>
            </w:r>
            <w:r>
              <w:t>6</w:t>
            </w:r>
            <w:r w:rsidRPr="00363CFC">
              <w:t xml:space="preserve"> – 201</w:t>
            </w:r>
            <w:r>
              <w:t>8</w:t>
            </w:r>
            <w:r w:rsidRPr="00363CFC">
              <w:t xml:space="preserve"> годы</w:t>
            </w:r>
          </w:p>
        </w:tc>
        <w:tc>
          <w:tcPr>
            <w:tcW w:w="1706" w:type="dxa"/>
            <w:vAlign w:val="center"/>
          </w:tcPr>
          <w:p w:rsidR="00F00090" w:rsidRPr="007B7181" w:rsidRDefault="00F00090" w:rsidP="001004D1">
            <w:pPr>
              <w:autoSpaceDE w:val="0"/>
              <w:autoSpaceDN w:val="0"/>
              <w:jc w:val="center"/>
            </w:pPr>
          </w:p>
        </w:tc>
        <w:tc>
          <w:tcPr>
            <w:tcW w:w="3827" w:type="dxa"/>
            <w:vAlign w:val="center"/>
          </w:tcPr>
          <w:p w:rsidR="00F00090" w:rsidRPr="007B7181" w:rsidRDefault="00F00090" w:rsidP="0060084E">
            <w:pPr>
              <w:autoSpaceDE w:val="0"/>
              <w:autoSpaceDN w:val="0"/>
              <w:jc w:val="both"/>
            </w:pPr>
            <w:r w:rsidRPr="004162E2">
              <w:t>Муниципальное казенное Учреждение культуры</w:t>
            </w:r>
            <w:r>
              <w:t xml:space="preserve"> -              </w:t>
            </w:r>
            <w:r w:rsidRPr="004162E2">
              <w:t xml:space="preserve"> </w:t>
            </w:r>
            <w:r w:rsidRPr="00DD632E">
              <w:t>МК</w:t>
            </w:r>
            <w:r>
              <w:t>У « Песковатский центр культуры», в том числе библиотека. Филиал Городищенского музея</w:t>
            </w:r>
          </w:p>
        </w:tc>
      </w:tr>
    </w:tbl>
    <w:p w:rsidR="00D4651E" w:rsidRPr="00363CFC" w:rsidRDefault="00D4651E" w:rsidP="0060084E"/>
    <w:sectPr w:rsidR="00D4651E" w:rsidRPr="00363CFC" w:rsidSect="006D2FA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21D"/>
    <w:multiLevelType w:val="hybridMultilevel"/>
    <w:tmpl w:val="C3F4E2A2"/>
    <w:lvl w:ilvl="0" w:tplc="2F98566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2C713C9"/>
    <w:multiLevelType w:val="hybridMultilevel"/>
    <w:tmpl w:val="10A28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E5354"/>
    <w:multiLevelType w:val="hybridMultilevel"/>
    <w:tmpl w:val="1C3A609A"/>
    <w:lvl w:ilvl="0" w:tplc="BCFA5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41EA5"/>
    <w:multiLevelType w:val="hybridMultilevel"/>
    <w:tmpl w:val="CCD49DE6"/>
    <w:lvl w:ilvl="0" w:tplc="BCFA5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21911"/>
    <w:multiLevelType w:val="hybridMultilevel"/>
    <w:tmpl w:val="548865AC"/>
    <w:lvl w:ilvl="0" w:tplc="BCFA5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934B74"/>
    <w:multiLevelType w:val="hybridMultilevel"/>
    <w:tmpl w:val="D3CCBAD0"/>
    <w:lvl w:ilvl="0" w:tplc="BCFA55B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6">
    <w:nsid w:val="64E5023C"/>
    <w:multiLevelType w:val="hybridMultilevel"/>
    <w:tmpl w:val="C10C81DC"/>
    <w:lvl w:ilvl="0" w:tplc="30D85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E3846"/>
    <w:multiLevelType w:val="hybridMultilevel"/>
    <w:tmpl w:val="470A9C6E"/>
    <w:lvl w:ilvl="0" w:tplc="BCFA5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442F58"/>
    <w:multiLevelType w:val="hybridMultilevel"/>
    <w:tmpl w:val="85E4142A"/>
    <w:lvl w:ilvl="0" w:tplc="0D3C3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DAB4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B44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367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6F63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DC3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468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F48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7D692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338"/>
    <w:rsid w:val="00014F49"/>
    <w:rsid w:val="00042C60"/>
    <w:rsid w:val="00055940"/>
    <w:rsid w:val="000B76FF"/>
    <w:rsid w:val="000D3676"/>
    <w:rsid w:val="000F32E7"/>
    <w:rsid w:val="001004D1"/>
    <w:rsid w:val="00103322"/>
    <w:rsid w:val="001074D0"/>
    <w:rsid w:val="00142847"/>
    <w:rsid w:val="0019639E"/>
    <w:rsid w:val="002057BF"/>
    <w:rsid w:val="00236C8F"/>
    <w:rsid w:val="002873FC"/>
    <w:rsid w:val="002978BE"/>
    <w:rsid w:val="002F5E89"/>
    <w:rsid w:val="00345B1F"/>
    <w:rsid w:val="00363CFC"/>
    <w:rsid w:val="00393A58"/>
    <w:rsid w:val="003A444D"/>
    <w:rsid w:val="003E131E"/>
    <w:rsid w:val="00411F71"/>
    <w:rsid w:val="004162E2"/>
    <w:rsid w:val="0045296B"/>
    <w:rsid w:val="00493A85"/>
    <w:rsid w:val="00493FA4"/>
    <w:rsid w:val="004B1270"/>
    <w:rsid w:val="004C300C"/>
    <w:rsid w:val="004E009F"/>
    <w:rsid w:val="0056099C"/>
    <w:rsid w:val="00571DEC"/>
    <w:rsid w:val="0057376B"/>
    <w:rsid w:val="005771C8"/>
    <w:rsid w:val="005A7919"/>
    <w:rsid w:val="005B500D"/>
    <w:rsid w:val="005C131B"/>
    <w:rsid w:val="005C3A1E"/>
    <w:rsid w:val="005D64FB"/>
    <w:rsid w:val="0060084E"/>
    <w:rsid w:val="006017C5"/>
    <w:rsid w:val="006118A5"/>
    <w:rsid w:val="00615C23"/>
    <w:rsid w:val="006508CF"/>
    <w:rsid w:val="0069694D"/>
    <w:rsid w:val="006D2FA4"/>
    <w:rsid w:val="006E32D1"/>
    <w:rsid w:val="00702F6F"/>
    <w:rsid w:val="00705C82"/>
    <w:rsid w:val="00712E78"/>
    <w:rsid w:val="00742E20"/>
    <w:rsid w:val="00783849"/>
    <w:rsid w:val="00790CB5"/>
    <w:rsid w:val="00791E2D"/>
    <w:rsid w:val="007B7181"/>
    <w:rsid w:val="007E3E45"/>
    <w:rsid w:val="0080324B"/>
    <w:rsid w:val="00811CB4"/>
    <w:rsid w:val="00814863"/>
    <w:rsid w:val="0082654A"/>
    <w:rsid w:val="0083211A"/>
    <w:rsid w:val="00836679"/>
    <w:rsid w:val="00850635"/>
    <w:rsid w:val="00876261"/>
    <w:rsid w:val="008C0C44"/>
    <w:rsid w:val="008D633A"/>
    <w:rsid w:val="009045B0"/>
    <w:rsid w:val="00905E07"/>
    <w:rsid w:val="00955059"/>
    <w:rsid w:val="009C3720"/>
    <w:rsid w:val="009F19FA"/>
    <w:rsid w:val="009F48AF"/>
    <w:rsid w:val="00A006A7"/>
    <w:rsid w:val="00A37E3C"/>
    <w:rsid w:val="00A7695A"/>
    <w:rsid w:val="00AB6F78"/>
    <w:rsid w:val="00AD11D1"/>
    <w:rsid w:val="00B148FF"/>
    <w:rsid w:val="00B26F1E"/>
    <w:rsid w:val="00B3565B"/>
    <w:rsid w:val="00BB1565"/>
    <w:rsid w:val="00BD4BB7"/>
    <w:rsid w:val="00BE57D0"/>
    <w:rsid w:val="00C047CF"/>
    <w:rsid w:val="00C45CEF"/>
    <w:rsid w:val="00C62632"/>
    <w:rsid w:val="00CB0058"/>
    <w:rsid w:val="00CD3739"/>
    <w:rsid w:val="00CF368B"/>
    <w:rsid w:val="00D10A13"/>
    <w:rsid w:val="00D4651E"/>
    <w:rsid w:val="00D65B9C"/>
    <w:rsid w:val="00D65BF9"/>
    <w:rsid w:val="00D95338"/>
    <w:rsid w:val="00DC2158"/>
    <w:rsid w:val="00DD2004"/>
    <w:rsid w:val="00DD632E"/>
    <w:rsid w:val="00DE3096"/>
    <w:rsid w:val="00E17A72"/>
    <w:rsid w:val="00E2463A"/>
    <w:rsid w:val="00E34735"/>
    <w:rsid w:val="00E758D7"/>
    <w:rsid w:val="00E94816"/>
    <w:rsid w:val="00EA4564"/>
    <w:rsid w:val="00EB1236"/>
    <w:rsid w:val="00EB50BD"/>
    <w:rsid w:val="00EE3214"/>
    <w:rsid w:val="00EF26A7"/>
    <w:rsid w:val="00EF3CA0"/>
    <w:rsid w:val="00F00090"/>
    <w:rsid w:val="00F13AB3"/>
    <w:rsid w:val="00F2180A"/>
    <w:rsid w:val="00F21FA6"/>
    <w:rsid w:val="00F36DAA"/>
    <w:rsid w:val="00F44846"/>
    <w:rsid w:val="00F474E3"/>
    <w:rsid w:val="00F63924"/>
    <w:rsid w:val="00F95CAB"/>
    <w:rsid w:val="00FA204C"/>
    <w:rsid w:val="00FD2A62"/>
    <w:rsid w:val="00FD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694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006A7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69694D"/>
    <w:pPr>
      <w:spacing w:line="360" w:lineRule="auto"/>
      <w:ind w:right="-23" w:firstLine="708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006A7"/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69694D"/>
    <w:pPr>
      <w:keepNext/>
      <w:autoSpaceDE w:val="0"/>
      <w:autoSpaceDN w:val="0"/>
      <w:jc w:val="center"/>
    </w:pPr>
    <w:rPr>
      <w:b/>
      <w:bCs/>
      <w:kern w:val="28"/>
    </w:rPr>
  </w:style>
  <w:style w:type="paragraph" w:customStyle="1" w:styleId="21">
    <w:name w:val="заголовок 2"/>
    <w:basedOn w:val="a"/>
    <w:next w:val="a"/>
    <w:uiPriority w:val="99"/>
    <w:rsid w:val="0069694D"/>
    <w:pPr>
      <w:keepNext/>
      <w:autoSpaceDE w:val="0"/>
      <w:autoSpaceDN w:val="0"/>
      <w:jc w:val="center"/>
      <w:outlineLvl w:val="1"/>
    </w:pPr>
    <w:rPr>
      <w:b/>
      <w:bCs/>
      <w:kern w:val="28"/>
    </w:rPr>
  </w:style>
  <w:style w:type="table" w:styleId="a5">
    <w:name w:val="Table Grid"/>
    <w:basedOn w:val="a1"/>
    <w:uiPriority w:val="99"/>
    <w:rsid w:val="00142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4162E2"/>
    <w:rPr>
      <w:rFonts w:ascii="Tahoma" w:hAnsi="Tahoma"/>
      <w:sz w:val="16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4162E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Loki-Soft</Company>
  <LinksUpToDate>false</LinksUpToDate>
  <CharactersWithSpaces>19608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User</dc:creator>
  <cp:keywords/>
  <cp:lastModifiedBy>25</cp:lastModifiedBy>
  <cp:revision>6</cp:revision>
  <cp:lastPrinted>2016-04-29T11:25:00Z</cp:lastPrinted>
  <dcterms:created xsi:type="dcterms:W3CDTF">2018-11-09T05:12:00Z</dcterms:created>
  <dcterms:modified xsi:type="dcterms:W3CDTF">2018-11-15T10:04:00Z</dcterms:modified>
</cp:coreProperties>
</file>