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91" w:rsidRDefault="00856F91">
      <w:pPr>
        <w:pStyle w:val="Style27"/>
        <w:widowControl/>
        <w:spacing w:before="54"/>
        <w:ind w:left="1584" w:right="1571"/>
        <w:rPr>
          <w:rStyle w:val="FontStyle44"/>
        </w:rPr>
      </w:pPr>
      <w:r>
        <w:rPr>
          <w:rStyle w:val="FontStyle44"/>
        </w:rPr>
        <w:t>АДМИНИСТРАЦИЯ ПЕСКОВАТСКОГО СЕЛЬСКОГО ПОСЕЛЕНИЯ ГОРОДИЩЕНСКОГО МУНИЦИПАЛЬНОГО РАЙОНА ВОЛГОГРАДСКОЙ ОБЛАСТИ</w:t>
      </w:r>
    </w:p>
    <w:p w:rsidR="00856F91" w:rsidRDefault="00856F91">
      <w:pPr>
        <w:pStyle w:val="Style27"/>
        <w:widowControl/>
        <w:spacing w:line="240" w:lineRule="exact"/>
        <w:ind w:left="3268"/>
        <w:jc w:val="both"/>
        <w:rPr>
          <w:sz w:val="20"/>
          <w:szCs w:val="20"/>
        </w:rPr>
      </w:pPr>
    </w:p>
    <w:p w:rsidR="00856F91" w:rsidRDefault="00856F91">
      <w:pPr>
        <w:pStyle w:val="Style27"/>
        <w:widowControl/>
        <w:spacing w:before="189" w:line="240" w:lineRule="auto"/>
        <w:ind w:left="3268"/>
        <w:jc w:val="both"/>
        <w:rPr>
          <w:rStyle w:val="FontStyle44"/>
          <w:spacing w:val="30"/>
        </w:rPr>
      </w:pPr>
      <w:r>
        <w:rPr>
          <w:rStyle w:val="FontStyle44"/>
        </w:rPr>
        <w:t xml:space="preserve">ПОСТАНОВЛЕНИЕ </w:t>
      </w:r>
      <w:r>
        <w:rPr>
          <w:rStyle w:val="FontStyle44"/>
          <w:spacing w:val="30"/>
        </w:rPr>
        <w:t>№36</w:t>
      </w:r>
    </w:p>
    <w:p w:rsidR="00856F91" w:rsidRDefault="00856F91">
      <w:pPr>
        <w:pStyle w:val="Style30"/>
        <w:widowControl/>
        <w:spacing w:line="240" w:lineRule="exact"/>
        <w:rPr>
          <w:sz w:val="20"/>
          <w:szCs w:val="20"/>
        </w:rPr>
      </w:pPr>
    </w:p>
    <w:p w:rsidR="00856F91" w:rsidRDefault="00856F91">
      <w:pPr>
        <w:pStyle w:val="Style30"/>
        <w:widowControl/>
        <w:spacing w:line="240" w:lineRule="exact"/>
        <w:rPr>
          <w:sz w:val="20"/>
          <w:szCs w:val="20"/>
        </w:rPr>
      </w:pPr>
    </w:p>
    <w:p w:rsidR="00856F91" w:rsidRDefault="00856F91">
      <w:pPr>
        <w:pStyle w:val="Style30"/>
        <w:widowControl/>
        <w:spacing w:before="39" w:line="240" w:lineRule="auto"/>
        <w:rPr>
          <w:rStyle w:val="FontStyle44"/>
        </w:rPr>
      </w:pPr>
      <w:r>
        <w:rPr>
          <w:rStyle w:val="FontStyle44"/>
        </w:rPr>
        <w:t>от 03 мая 2018 года.</w:t>
      </w:r>
    </w:p>
    <w:p w:rsidR="00856F91" w:rsidRDefault="00856F91">
      <w:pPr>
        <w:pStyle w:val="Style30"/>
        <w:widowControl/>
        <w:spacing w:before="239"/>
        <w:jc w:val="both"/>
        <w:rPr>
          <w:rStyle w:val="FontStyle44"/>
        </w:rPr>
      </w:pPr>
      <w:r>
        <w:rPr>
          <w:rStyle w:val="FontStyle44"/>
        </w:rPr>
        <w:t>Об утверждении сводного сметного расчета стоимости строительства " Строительство универсальной спортивной площадки по адресу: Волгоградская область, Городищенский район, х. Песковатка, ул. Центральная"</w:t>
      </w:r>
    </w:p>
    <w:p w:rsidR="00856F91" w:rsidRDefault="00856F91">
      <w:pPr>
        <w:pStyle w:val="Style31"/>
        <w:widowControl/>
        <w:spacing w:line="240" w:lineRule="exact"/>
        <w:rPr>
          <w:sz w:val="20"/>
          <w:szCs w:val="20"/>
        </w:rPr>
      </w:pPr>
    </w:p>
    <w:p w:rsidR="00856F91" w:rsidRDefault="00856F91">
      <w:pPr>
        <w:pStyle w:val="Style31"/>
        <w:widowControl/>
        <w:spacing w:before="17" w:line="257" w:lineRule="exact"/>
        <w:rPr>
          <w:rStyle w:val="FontStyle44"/>
        </w:rPr>
      </w:pPr>
      <w:r>
        <w:rPr>
          <w:rStyle w:val="FontStyle44"/>
        </w:rPr>
        <w:t>На основании положительного заключения по проверке достоверности определения сметной стоимости № У57-17.Э4 от 27.09.2017г. объект капитального строительства " Строительство универсальной спортивной площадки по адресу: Волгоградская область, Городищенский район, х. Песковатка, ул. Центральная"выданного ГАУ ВО "ОБЛЭКСПЕРТИЗА"</w:t>
      </w:r>
    </w:p>
    <w:p w:rsidR="00856F91" w:rsidRDefault="00856F91">
      <w:pPr>
        <w:pStyle w:val="Style30"/>
        <w:widowControl/>
        <w:spacing w:line="240" w:lineRule="exact"/>
        <w:rPr>
          <w:sz w:val="20"/>
          <w:szCs w:val="20"/>
        </w:rPr>
      </w:pPr>
    </w:p>
    <w:p w:rsidR="00856F91" w:rsidRDefault="00856F91">
      <w:pPr>
        <w:pStyle w:val="Style30"/>
        <w:widowControl/>
        <w:spacing w:before="17" w:line="240" w:lineRule="auto"/>
        <w:rPr>
          <w:rStyle w:val="FontStyle44"/>
        </w:rPr>
      </w:pPr>
      <w:r>
        <w:rPr>
          <w:rStyle w:val="FontStyle44"/>
        </w:rPr>
        <w:t>ПОСТАНОВЛЯЮ:</w:t>
      </w:r>
    </w:p>
    <w:p w:rsidR="00856F91" w:rsidRDefault="00856F91">
      <w:pPr>
        <w:pStyle w:val="Style29"/>
        <w:widowControl/>
        <w:spacing w:line="240" w:lineRule="exact"/>
        <w:rPr>
          <w:sz w:val="20"/>
          <w:szCs w:val="20"/>
        </w:rPr>
      </w:pPr>
    </w:p>
    <w:p w:rsidR="00856F91" w:rsidRDefault="00856F91">
      <w:pPr>
        <w:pStyle w:val="Style29"/>
        <w:widowControl/>
        <w:tabs>
          <w:tab w:val="left" w:pos="262"/>
        </w:tabs>
        <w:spacing w:before="13"/>
        <w:rPr>
          <w:rStyle w:val="FontStyle44"/>
        </w:rPr>
      </w:pPr>
      <w:r>
        <w:rPr>
          <w:rStyle w:val="FontStyle44"/>
        </w:rPr>
        <w:t>1.</w:t>
      </w:r>
      <w:r>
        <w:rPr>
          <w:rStyle w:val="FontStyle44"/>
          <w:rFonts w:ascii="Times New Roman" w:hAnsi="Times New Roman" w:cs="Times New Roman"/>
          <w:sz w:val="20"/>
          <w:szCs w:val="20"/>
        </w:rPr>
        <w:tab/>
      </w:r>
      <w:r>
        <w:rPr>
          <w:rStyle w:val="FontStyle44"/>
        </w:rPr>
        <w:t>Утвердить сводный сметный расчет на сумму 3350,21 тысячи рублей со</w:t>
      </w:r>
      <w:r>
        <w:rPr>
          <w:rStyle w:val="FontStyle44"/>
        </w:rPr>
        <w:br/>
        <w:t>следующими стоимостными показателями:</w:t>
      </w:r>
    </w:p>
    <w:p w:rsidR="00856F91" w:rsidRDefault="00856F91">
      <w:pPr>
        <w:pStyle w:val="Style30"/>
        <w:widowControl/>
        <w:spacing w:line="240" w:lineRule="exact"/>
        <w:rPr>
          <w:sz w:val="20"/>
          <w:szCs w:val="20"/>
        </w:rPr>
      </w:pPr>
    </w:p>
    <w:p w:rsidR="00856F91" w:rsidRDefault="00856F91">
      <w:pPr>
        <w:pStyle w:val="Style30"/>
        <w:widowControl/>
        <w:spacing w:before="17" w:line="240" w:lineRule="auto"/>
        <w:rPr>
          <w:rStyle w:val="FontStyle44"/>
        </w:rPr>
      </w:pPr>
      <w:r>
        <w:rPr>
          <w:rStyle w:val="FontStyle44"/>
        </w:rPr>
        <w:t>А) в базовом уровне цен 2001 г без НДС</w:t>
      </w:r>
    </w:p>
    <w:p w:rsidR="00856F91" w:rsidRDefault="00856F91">
      <w:pPr>
        <w:pStyle w:val="Style30"/>
        <w:widowControl/>
        <w:spacing w:line="240" w:lineRule="exact"/>
        <w:rPr>
          <w:sz w:val="20"/>
          <w:szCs w:val="20"/>
        </w:rPr>
      </w:pPr>
    </w:p>
    <w:p w:rsidR="00856F91" w:rsidRDefault="00856F91">
      <w:pPr>
        <w:pStyle w:val="Style30"/>
        <w:widowControl/>
        <w:tabs>
          <w:tab w:val="left" w:pos="4722"/>
        </w:tabs>
        <w:spacing w:before="17"/>
        <w:rPr>
          <w:rStyle w:val="FontStyle44"/>
        </w:rPr>
      </w:pPr>
      <w:r>
        <w:rPr>
          <w:rStyle w:val="FontStyle44"/>
        </w:rPr>
        <w:t>строительно-монтажные работы</w:t>
      </w:r>
      <w:r>
        <w:rPr>
          <w:rStyle w:val="FontStyle44"/>
          <w:rFonts w:ascii="Times New Roman" w:hAnsi="Times New Roman" w:cs="Times New Roman"/>
          <w:sz w:val="20"/>
          <w:szCs w:val="20"/>
        </w:rPr>
        <w:tab/>
      </w:r>
      <w:r>
        <w:rPr>
          <w:rStyle w:val="FontStyle44"/>
        </w:rPr>
        <w:t>588,77 тыс. руб.</w:t>
      </w:r>
    </w:p>
    <w:p w:rsidR="00856F91" w:rsidRDefault="00856F91">
      <w:pPr>
        <w:pStyle w:val="Style30"/>
        <w:widowControl/>
        <w:tabs>
          <w:tab w:val="left" w:pos="4717"/>
        </w:tabs>
        <w:rPr>
          <w:rStyle w:val="FontStyle44"/>
        </w:rPr>
      </w:pPr>
      <w:r>
        <w:rPr>
          <w:rStyle w:val="FontStyle44"/>
        </w:rPr>
        <w:t>оборудование'</w:t>
      </w:r>
      <w:r>
        <w:rPr>
          <w:rStyle w:val="FontStyle44"/>
          <w:rFonts w:ascii="Times New Roman" w:hAnsi="Times New Roman" w:cs="Times New Roman"/>
          <w:sz w:val="20"/>
          <w:szCs w:val="20"/>
        </w:rPr>
        <w:tab/>
      </w:r>
      <w:r>
        <w:rPr>
          <w:rStyle w:val="FontStyle44"/>
        </w:rPr>
        <w:t>21,79 тыс. руб.</w:t>
      </w:r>
    </w:p>
    <w:p w:rsidR="00856F91" w:rsidRDefault="00856F91">
      <w:pPr>
        <w:pStyle w:val="Style30"/>
        <w:widowControl/>
        <w:tabs>
          <w:tab w:val="left" w:pos="4713"/>
        </w:tabs>
        <w:rPr>
          <w:rStyle w:val="FontStyle44"/>
        </w:rPr>
      </w:pPr>
      <w:r>
        <w:rPr>
          <w:rStyle w:val="FontStyle44"/>
        </w:rPr>
        <w:t>прочие затраты</w:t>
      </w:r>
      <w:r>
        <w:rPr>
          <w:rStyle w:val="FontStyle44"/>
          <w:rFonts w:ascii="Times New Roman" w:hAnsi="Times New Roman" w:cs="Times New Roman"/>
          <w:sz w:val="20"/>
          <w:szCs w:val="20"/>
        </w:rPr>
        <w:tab/>
      </w:r>
      <w:r>
        <w:rPr>
          <w:rStyle w:val="FontStyle44"/>
        </w:rPr>
        <w:t>13,07 тыс. руб.</w:t>
      </w:r>
    </w:p>
    <w:p w:rsidR="00856F91" w:rsidRDefault="00856F91">
      <w:pPr>
        <w:pStyle w:val="Style30"/>
        <w:widowControl/>
        <w:tabs>
          <w:tab w:val="left" w:pos="4708"/>
        </w:tabs>
        <w:rPr>
          <w:rStyle w:val="FontStyle44"/>
        </w:rPr>
      </w:pPr>
      <w:r>
        <w:rPr>
          <w:rStyle w:val="FontStyle44"/>
        </w:rPr>
        <w:t>Всего</w:t>
      </w:r>
      <w:r>
        <w:rPr>
          <w:rStyle w:val="FontStyle44"/>
          <w:rFonts w:ascii="Times New Roman" w:hAnsi="Times New Roman" w:cs="Times New Roman"/>
          <w:sz w:val="20"/>
          <w:szCs w:val="20"/>
        </w:rPr>
        <w:tab/>
      </w:r>
      <w:r>
        <w:rPr>
          <w:rStyle w:val="FontStyle44"/>
        </w:rPr>
        <w:t>623,63 тыс. руб.</w:t>
      </w:r>
    </w:p>
    <w:p w:rsidR="00856F91" w:rsidRDefault="00856F91">
      <w:pPr>
        <w:pStyle w:val="Style30"/>
        <w:widowControl/>
        <w:tabs>
          <w:tab w:val="left" w:pos="4794"/>
        </w:tabs>
        <w:spacing w:before="239" w:line="257" w:lineRule="exact"/>
        <w:ind w:right="1950"/>
        <w:rPr>
          <w:rStyle w:val="FontStyle44"/>
        </w:rPr>
      </w:pPr>
      <w:r>
        <w:rPr>
          <w:rStyle w:val="FontStyle44"/>
        </w:rPr>
        <w:t xml:space="preserve">Б) в текущем уровне цен 1 кв. 2017 </w:t>
      </w:r>
      <w:r>
        <w:rPr>
          <w:rStyle w:val="FontStyle44"/>
          <w:spacing w:val="-20"/>
        </w:rPr>
        <w:t>г.</w:t>
      </w:r>
      <w:r>
        <w:rPr>
          <w:rStyle w:val="FontStyle44"/>
        </w:rPr>
        <w:t xml:space="preserve"> с НДС</w:t>
      </w:r>
      <w:r>
        <w:rPr>
          <w:rStyle w:val="FontStyle44"/>
        </w:rPr>
        <w:br/>
        <w:t>строительно-монтажные работы</w:t>
      </w:r>
      <w:r>
        <w:rPr>
          <w:rStyle w:val="FontStyle44"/>
          <w:rFonts w:ascii="Times New Roman" w:hAnsi="Times New Roman" w:cs="Times New Roman"/>
          <w:sz w:val="20"/>
          <w:szCs w:val="20"/>
        </w:rPr>
        <w:tab/>
      </w:r>
      <w:r>
        <w:rPr>
          <w:rStyle w:val="FontStyle44"/>
        </w:rPr>
        <w:t>3185,54 тыс. руб.</w:t>
      </w:r>
    </w:p>
    <w:p w:rsidR="00856F91" w:rsidRDefault="00856F91">
      <w:pPr>
        <w:pStyle w:val="Style30"/>
        <w:widowControl/>
        <w:tabs>
          <w:tab w:val="left" w:pos="4911"/>
        </w:tabs>
        <w:spacing w:line="257" w:lineRule="exact"/>
        <w:rPr>
          <w:rStyle w:val="FontStyle44"/>
        </w:rPr>
      </w:pPr>
      <w:r>
        <w:rPr>
          <w:rStyle w:val="FontStyle44"/>
        </w:rPr>
        <w:t>оборудование</w:t>
      </w:r>
      <w:r>
        <w:rPr>
          <w:rStyle w:val="FontStyle44"/>
          <w:rFonts w:ascii="Times New Roman" w:hAnsi="Times New Roman" w:cs="Times New Roman"/>
          <w:sz w:val="20"/>
          <w:szCs w:val="20"/>
        </w:rPr>
        <w:tab/>
      </w:r>
      <w:r>
        <w:rPr>
          <w:rStyle w:val="FontStyle44"/>
        </w:rPr>
        <w:t>94,47 тыс. руб.</w:t>
      </w:r>
    </w:p>
    <w:p w:rsidR="00856F91" w:rsidRDefault="00856F91">
      <w:pPr>
        <w:pStyle w:val="Style30"/>
        <w:widowControl/>
        <w:tabs>
          <w:tab w:val="left" w:pos="4898"/>
        </w:tabs>
        <w:spacing w:line="257" w:lineRule="exact"/>
        <w:rPr>
          <w:rStyle w:val="FontStyle44"/>
        </w:rPr>
      </w:pPr>
      <w:r>
        <w:rPr>
          <w:rStyle w:val="FontStyle44"/>
        </w:rPr>
        <w:t>прочие затраты</w:t>
      </w:r>
      <w:r>
        <w:rPr>
          <w:rStyle w:val="FontStyle44"/>
          <w:rFonts w:ascii="Times New Roman" w:hAnsi="Times New Roman" w:cs="Times New Roman"/>
          <w:sz w:val="20"/>
          <w:szCs w:val="20"/>
        </w:rPr>
        <w:tab/>
      </w:r>
      <w:r>
        <w:rPr>
          <w:rStyle w:val="FontStyle44"/>
        </w:rPr>
        <w:t>70,20 тыс. руб.</w:t>
      </w:r>
    </w:p>
    <w:p w:rsidR="00856F91" w:rsidRDefault="00856F91">
      <w:pPr>
        <w:pStyle w:val="Style30"/>
        <w:widowControl/>
        <w:tabs>
          <w:tab w:val="left" w:pos="3205"/>
          <w:tab w:val="left" w:pos="4902"/>
        </w:tabs>
        <w:spacing w:line="257" w:lineRule="exact"/>
        <w:rPr>
          <w:rStyle w:val="FontStyle44"/>
        </w:rPr>
      </w:pPr>
      <w:r>
        <w:rPr>
          <w:rStyle w:val="FontStyle44"/>
        </w:rPr>
        <w:t>Всего</w:t>
      </w:r>
      <w:r>
        <w:rPr>
          <w:rStyle w:val="FontStyle44"/>
          <w:rFonts w:ascii="Times New Roman" w:hAnsi="Times New Roman" w:cs="Times New Roman"/>
          <w:sz w:val="20"/>
          <w:szCs w:val="20"/>
        </w:rPr>
        <w:tab/>
      </w:r>
      <w:r>
        <w:rPr>
          <w:rStyle w:val="FontStyle44"/>
        </w:rPr>
        <w:t>'     '</w:t>
      </w:r>
      <w:r>
        <w:rPr>
          <w:rStyle w:val="FontStyle44"/>
          <w:rFonts w:ascii="Times New Roman" w:hAnsi="Times New Roman" w:cs="Times New Roman"/>
          <w:sz w:val="20"/>
          <w:szCs w:val="20"/>
        </w:rPr>
        <w:tab/>
      </w:r>
      <w:r>
        <w:rPr>
          <w:rStyle w:val="FontStyle44"/>
        </w:rPr>
        <w:t>3350,21 тыс. руб.</w:t>
      </w:r>
    </w:p>
    <w:p w:rsidR="00856F91" w:rsidRDefault="00856F91">
      <w:pPr>
        <w:pStyle w:val="Style30"/>
        <w:widowControl/>
        <w:tabs>
          <w:tab w:val="left" w:pos="4902"/>
        </w:tabs>
        <w:spacing w:line="257" w:lineRule="exact"/>
        <w:rPr>
          <w:rStyle w:val="FontStyle44"/>
        </w:rPr>
      </w:pPr>
      <w:r>
        <w:rPr>
          <w:rStyle w:val="FontStyle44"/>
        </w:rPr>
        <w:t>в том числе НДС</w:t>
      </w:r>
      <w:r>
        <w:rPr>
          <w:rStyle w:val="FontStyle44"/>
          <w:rFonts w:ascii="Times New Roman" w:hAnsi="Times New Roman" w:cs="Times New Roman"/>
          <w:sz w:val="20"/>
          <w:szCs w:val="20"/>
        </w:rPr>
        <w:tab/>
      </w:r>
      <w:r>
        <w:rPr>
          <w:rStyle w:val="FontStyle44"/>
        </w:rPr>
        <w:t>511,05 тыс. руб.</w:t>
      </w:r>
    </w:p>
    <w:p w:rsidR="00856F91" w:rsidRDefault="00856F91" w:rsidP="003963E7">
      <w:pPr>
        <w:pStyle w:val="Style29"/>
        <w:widowControl/>
        <w:numPr>
          <w:ilvl w:val="0"/>
          <w:numId w:val="1"/>
        </w:numPr>
        <w:tabs>
          <w:tab w:val="left" w:pos="262"/>
        </w:tabs>
        <w:spacing w:before="257" w:line="240" w:lineRule="auto"/>
        <w:jc w:val="left"/>
        <w:rPr>
          <w:rStyle w:val="FontStyle44"/>
        </w:rPr>
      </w:pPr>
      <w:r>
        <w:rPr>
          <w:rStyle w:val="FontStyle44"/>
        </w:rPr>
        <w:t>Настоящие постановление подлежит обнародованию.</w:t>
      </w:r>
    </w:p>
    <w:p w:rsidR="00856F91" w:rsidRDefault="00856F91" w:rsidP="003963E7">
      <w:pPr>
        <w:pStyle w:val="Style29"/>
        <w:widowControl/>
        <w:numPr>
          <w:ilvl w:val="0"/>
          <w:numId w:val="1"/>
        </w:numPr>
        <w:tabs>
          <w:tab w:val="left" w:pos="262"/>
        </w:tabs>
        <w:spacing w:before="266" w:line="240" w:lineRule="auto"/>
        <w:jc w:val="left"/>
        <w:rPr>
          <w:rStyle w:val="FontStyle44"/>
        </w:rPr>
      </w:pPr>
      <w:r>
        <w:rPr>
          <w:rStyle w:val="FontStyle44"/>
        </w:rPr>
        <w:t>Контроль за исполнением настоящего постановления оставляю за собой.</w:t>
      </w:r>
    </w:p>
    <w:p w:rsidR="00856F91" w:rsidRDefault="00856F91" w:rsidP="003963E7">
      <w:pPr>
        <w:pStyle w:val="Style29"/>
        <w:widowControl/>
        <w:numPr>
          <w:ilvl w:val="0"/>
          <w:numId w:val="1"/>
        </w:numPr>
        <w:tabs>
          <w:tab w:val="left" w:pos="262"/>
        </w:tabs>
        <w:spacing w:before="266" w:line="240" w:lineRule="auto"/>
        <w:jc w:val="left"/>
        <w:rPr>
          <w:rStyle w:val="FontStyle44"/>
        </w:rPr>
        <w:sectPr w:rsidR="00856F91">
          <w:pgSz w:w="11905" w:h="16837"/>
          <w:pgMar w:top="442" w:right="1485" w:bottom="1440" w:left="1721" w:header="720" w:footer="720" w:gutter="0"/>
          <w:cols w:space="60"/>
          <w:noEndnote/>
        </w:sectPr>
      </w:pPr>
    </w:p>
    <w:p w:rsidR="00856F91" w:rsidRDefault="00856F91">
      <w:pPr>
        <w:widowControl/>
        <w:spacing w:before="523" w:line="240" w:lineRule="exact"/>
        <w:rPr>
          <w:sz w:val="20"/>
          <w:szCs w:val="20"/>
        </w:rPr>
      </w:pPr>
    </w:p>
    <w:p w:rsidR="00856F91" w:rsidRDefault="00856F91" w:rsidP="003963E7">
      <w:pPr>
        <w:pStyle w:val="Style29"/>
        <w:widowControl/>
        <w:numPr>
          <w:ilvl w:val="0"/>
          <w:numId w:val="2"/>
        </w:numPr>
        <w:tabs>
          <w:tab w:val="left" w:pos="262"/>
        </w:tabs>
        <w:spacing w:before="266" w:line="240" w:lineRule="auto"/>
        <w:jc w:val="left"/>
        <w:rPr>
          <w:rStyle w:val="FontStyle44"/>
        </w:rPr>
        <w:sectPr w:rsidR="00856F91">
          <w:type w:val="continuous"/>
          <w:pgSz w:w="11905" w:h="16837"/>
          <w:pgMar w:top="442" w:right="1485" w:bottom="1440" w:left="1721" w:header="720" w:footer="720" w:gutter="0"/>
          <w:cols w:space="60"/>
          <w:noEndnote/>
        </w:sectPr>
      </w:pPr>
    </w:p>
    <w:p w:rsidR="003963E7" w:rsidRDefault="00856F9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0;margin-top:13.75pt;width:260pt;height:43.3pt;z-index:1;mso-wrap-edited:f;mso-wrap-distance-left:7in;mso-wrap-distance-top:8.8pt;mso-wrap-distance-right:7in;mso-wrap-distance-bottom:5.65pt;mso-position-horizontal-relative:margin" filled="f" stroked="f">
            <v:textbox inset="0,0,0,0">
              <w:txbxContent>
                <w:p w:rsidR="00856F91" w:rsidRDefault="00856F91">
                  <w:pPr>
                    <w:pStyle w:val="Style30"/>
                    <w:widowControl/>
                    <w:spacing w:line="253" w:lineRule="exact"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>Врио Гла</w:t>
                  </w:r>
                  <w:r w:rsidR="003963E7">
                    <w:rPr>
                      <w:rStyle w:val="FontStyle44"/>
                    </w:rPr>
                    <w:t>вы Песковатского сельского поселения</w:t>
                  </w:r>
                  <w:r>
                    <w:rPr>
                      <w:rStyle w:val="FontStyle44"/>
                    </w:rPr>
                    <w:t xml:space="preserve"> Городищенского муниципального района Волгоградской области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5" type="#_x0000_t202" style="position:absolute;margin-left:351.2pt;margin-top:40.85pt;width:83.75pt;height:12.9pt;z-index:2;mso-wrap-edited:f;mso-wrap-distance-left:7in;mso-wrap-distance-top:35.9pt;mso-wrap-distance-right:7in;mso-wrap-distance-bottom:9.05pt;mso-position-horizontal-relative:margin" filled="f" stroked="f">
            <v:textbox inset="0,0,0,0">
              <w:txbxContent>
                <w:p w:rsidR="00856F91" w:rsidRDefault="00856F91">
                  <w:pPr>
                    <w:pStyle w:val="Style28"/>
                    <w:widowControl/>
                    <w:jc w:val="both"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>Е.В. Печорина</w:t>
                  </w:r>
                </w:p>
              </w:txbxContent>
            </v:textbox>
            <w10:wrap type="topAndBottom" anchorx="margin"/>
          </v:shape>
        </w:pict>
      </w:r>
    </w:p>
    <w:sectPr w:rsidR="003963E7">
      <w:type w:val="continuous"/>
      <w:pgSz w:w="11905" w:h="16837"/>
      <w:pgMar w:top="442" w:right="1485" w:bottom="1440" w:left="172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8F0" w:rsidRDefault="00C808F0">
      <w:r>
        <w:separator/>
      </w:r>
    </w:p>
  </w:endnote>
  <w:endnote w:type="continuationSeparator" w:id="0">
    <w:p w:rsidR="00C808F0" w:rsidRDefault="00C8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8F0" w:rsidRDefault="00C808F0">
      <w:r>
        <w:separator/>
      </w:r>
    </w:p>
  </w:footnote>
  <w:footnote w:type="continuationSeparator" w:id="0">
    <w:p w:rsidR="00C808F0" w:rsidRDefault="00C80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91B81"/>
    <w:multiLevelType w:val="singleLevel"/>
    <w:tmpl w:val="4DD4406A"/>
    <w:lvl w:ilvl="0">
      <w:start w:val="2"/>
      <w:numFmt w:val="decimal"/>
      <w:lvlText w:val="%1."/>
      <w:legacy w:legacy="1" w:legacySpace="0" w:legacyIndent="262"/>
      <w:lvlJc w:val="left"/>
      <w:rPr>
        <w:rFonts w:ascii="Arial" w:hAnsi="Arial" w:cs="Arial" w:hint="default"/>
      </w:rPr>
    </w:lvl>
  </w:abstractNum>
  <w:abstractNum w:abstractNumId="1">
    <w:nsid w:val="54CA0DA7"/>
    <w:multiLevelType w:val="singleLevel"/>
    <w:tmpl w:val="4DD4406A"/>
    <w:lvl w:ilvl="0">
      <w:start w:val="2"/>
      <w:numFmt w:val="decimal"/>
      <w:lvlText w:val="%1."/>
      <w:legacy w:legacy="1" w:legacySpace="0" w:legacyIndent="262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173"/>
    <w:rsid w:val="003963E7"/>
    <w:rsid w:val="00545173"/>
    <w:rsid w:val="00856F91"/>
    <w:rsid w:val="00AA1BB0"/>
    <w:rsid w:val="00C8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67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12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14" w:lineRule="exact"/>
    </w:pPr>
  </w:style>
  <w:style w:type="paragraph" w:customStyle="1" w:styleId="Style13">
    <w:name w:val="Style13"/>
    <w:basedOn w:val="a"/>
    <w:uiPriority w:val="99"/>
    <w:pPr>
      <w:spacing w:line="221" w:lineRule="exact"/>
      <w:jc w:val="center"/>
    </w:pPr>
  </w:style>
  <w:style w:type="paragraph" w:customStyle="1" w:styleId="Style14">
    <w:name w:val="Style14"/>
    <w:basedOn w:val="a"/>
    <w:uiPriority w:val="99"/>
    <w:pPr>
      <w:spacing w:line="217" w:lineRule="exact"/>
    </w:pPr>
  </w:style>
  <w:style w:type="paragraph" w:customStyle="1" w:styleId="Style15">
    <w:name w:val="Style15"/>
    <w:basedOn w:val="a"/>
    <w:uiPriority w:val="99"/>
    <w:pPr>
      <w:spacing w:line="129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158" w:lineRule="exact"/>
      <w:jc w:val="center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26" w:lineRule="exact"/>
      <w:ind w:hanging="81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131" w:lineRule="exact"/>
      <w:jc w:val="center"/>
    </w:pPr>
  </w:style>
  <w:style w:type="paragraph" w:customStyle="1" w:styleId="Style26">
    <w:name w:val="Style26"/>
    <w:basedOn w:val="a"/>
    <w:uiPriority w:val="99"/>
    <w:pPr>
      <w:spacing w:line="361" w:lineRule="exact"/>
    </w:pPr>
  </w:style>
  <w:style w:type="paragraph" w:customStyle="1" w:styleId="Style27">
    <w:name w:val="Style27"/>
    <w:basedOn w:val="a"/>
    <w:uiPriority w:val="99"/>
    <w:pPr>
      <w:spacing w:line="257" w:lineRule="exact"/>
      <w:jc w:val="center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257" w:lineRule="exact"/>
      <w:jc w:val="both"/>
    </w:pPr>
  </w:style>
  <w:style w:type="paragraph" w:customStyle="1" w:styleId="Style30">
    <w:name w:val="Style30"/>
    <w:basedOn w:val="a"/>
    <w:uiPriority w:val="99"/>
    <w:pPr>
      <w:spacing w:line="262" w:lineRule="exact"/>
    </w:pPr>
  </w:style>
  <w:style w:type="paragraph" w:customStyle="1" w:styleId="Style31">
    <w:name w:val="Style31"/>
    <w:basedOn w:val="a"/>
    <w:uiPriority w:val="99"/>
    <w:pPr>
      <w:spacing w:line="258" w:lineRule="exact"/>
      <w:ind w:firstLine="876"/>
      <w:jc w:val="both"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44">
    <w:name w:val="Font Style44"/>
    <w:basedOn w:val="a0"/>
    <w:uiPriority w:val="9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cp:lastModifiedBy>25</cp:lastModifiedBy>
  <cp:revision>2</cp:revision>
  <dcterms:created xsi:type="dcterms:W3CDTF">2018-07-11T12:16:00Z</dcterms:created>
  <dcterms:modified xsi:type="dcterms:W3CDTF">2018-07-11T12:16:00Z</dcterms:modified>
</cp:coreProperties>
</file>