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6B768B" w:rsidP="002910EB">
      <w:pPr>
        <w:ind w:firstLine="360"/>
        <w:jc w:val="center"/>
        <w:rPr>
          <w:b/>
        </w:rPr>
      </w:pPr>
      <w:r w:rsidRPr="006B768B">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590783" w:rsidRDefault="002910EB" w:rsidP="002910EB">
      <w:pPr>
        <w:pStyle w:val="a4"/>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2910EB" w:rsidRPr="00D33BB5" w:rsidRDefault="002910EB" w:rsidP="001D26AC">
      <w:pPr>
        <w:pBdr>
          <w:bottom w:val="single" w:sz="12" w:space="1" w:color="auto"/>
        </w:pBdr>
        <w:jc w:val="center"/>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Городищенского муниципального района Волгоградской области                                                                                                                                                             </w:t>
      </w:r>
    </w:p>
    <w:p w:rsidR="002910EB" w:rsidRPr="00D33BB5" w:rsidRDefault="002910EB" w:rsidP="002910EB">
      <w:pPr>
        <w:jc w:val="center"/>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ПОСТАНОВЛЕНИЕ</w:t>
      </w:r>
    </w:p>
    <w:p w:rsidR="002910EB" w:rsidRPr="00D33BB5" w:rsidRDefault="00590181" w:rsidP="002910EB">
      <w:pPr>
        <w:rPr>
          <w:rFonts w:ascii="Arial" w:eastAsia="Times New Roman" w:hAnsi="Arial" w:cs="Arial"/>
          <w:bCs/>
          <w:sz w:val="24"/>
          <w:szCs w:val="24"/>
          <w:lang w:eastAsia="ru-RU"/>
        </w:rPr>
      </w:pPr>
      <w:r w:rsidRPr="00D33BB5">
        <w:rPr>
          <w:rFonts w:ascii="Arial" w:eastAsia="Times New Roman" w:hAnsi="Arial" w:cs="Arial"/>
          <w:bCs/>
          <w:sz w:val="24"/>
          <w:szCs w:val="24"/>
          <w:lang w:eastAsia="ru-RU"/>
        </w:rPr>
        <w:t>От «08»  июля  2015г.</w:t>
      </w:r>
      <w:r w:rsidR="002910EB" w:rsidRPr="00D33BB5">
        <w:rPr>
          <w:rFonts w:ascii="Arial" w:eastAsia="Times New Roman" w:hAnsi="Arial" w:cs="Arial"/>
          <w:bCs/>
          <w:sz w:val="24"/>
          <w:szCs w:val="24"/>
          <w:lang w:eastAsia="ru-RU"/>
        </w:rPr>
        <w:t xml:space="preserve">                                                                                                              №  </w:t>
      </w:r>
      <w:r w:rsidRPr="00D33BB5">
        <w:rPr>
          <w:rFonts w:ascii="Arial" w:eastAsia="Times New Roman" w:hAnsi="Arial" w:cs="Arial"/>
          <w:bCs/>
          <w:sz w:val="24"/>
          <w:szCs w:val="24"/>
          <w:lang w:eastAsia="ru-RU"/>
        </w:rPr>
        <w:t>3</w:t>
      </w:r>
      <w:r w:rsidR="001F60A0" w:rsidRPr="00D33BB5">
        <w:rPr>
          <w:rFonts w:ascii="Arial" w:eastAsia="Times New Roman" w:hAnsi="Arial" w:cs="Arial"/>
          <w:bCs/>
          <w:sz w:val="24"/>
          <w:szCs w:val="24"/>
          <w:lang w:eastAsia="ru-RU"/>
        </w:rPr>
        <w:t>9</w:t>
      </w:r>
    </w:p>
    <w:p w:rsidR="002910EB" w:rsidRPr="00D33BB5" w:rsidRDefault="002910EB" w:rsidP="002910EB">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w:t>
      </w:r>
    </w:p>
    <w:p w:rsidR="002910EB" w:rsidRPr="00D33BB5" w:rsidRDefault="002910EB" w:rsidP="00791B19">
      <w:pPr>
        <w:pStyle w:val="ConsPlusTitle"/>
        <w:widowControl/>
        <w:ind w:firstLine="540"/>
        <w:rPr>
          <w:b w:val="0"/>
          <w:sz w:val="24"/>
          <w:szCs w:val="24"/>
        </w:rPr>
      </w:pPr>
      <w:r w:rsidRPr="00D33BB5">
        <w:rPr>
          <w:b w:val="0"/>
          <w:sz w:val="24"/>
          <w:szCs w:val="24"/>
        </w:rPr>
        <w:t>Об утверждении Административного регламента «</w:t>
      </w:r>
      <w:r w:rsidR="00791B19" w:rsidRPr="00D33BB5">
        <w:rPr>
          <w:b w:val="0"/>
          <w:sz w:val="24"/>
          <w:szCs w:val="24"/>
        </w:rPr>
        <w:t>Выдача разрешений на строительство, реконструкцию объектов капитального строительства, выдача разрешений  на ввод объектов в эксплуатацию</w:t>
      </w:r>
      <w:r w:rsidRPr="00D33BB5">
        <w:rPr>
          <w:b w:val="0"/>
          <w:sz w:val="24"/>
          <w:szCs w:val="24"/>
        </w:rPr>
        <w:t>»</w:t>
      </w:r>
    </w:p>
    <w:p w:rsidR="002910EB" w:rsidRPr="00D33BB5" w:rsidRDefault="002910EB" w:rsidP="002910EB">
      <w:pPr>
        <w:pStyle w:val="ConsPlusNormal"/>
        <w:ind w:firstLine="540"/>
        <w:jc w:val="both"/>
        <w:rPr>
          <w:bCs/>
          <w:sz w:val="24"/>
          <w:szCs w:val="24"/>
        </w:rPr>
      </w:pPr>
    </w:p>
    <w:p w:rsidR="002910EB" w:rsidRPr="00D33BB5" w:rsidRDefault="002910EB" w:rsidP="009F529F">
      <w:pPr>
        <w:pStyle w:val="ConsPlusNormal"/>
        <w:ind w:firstLine="540"/>
        <w:jc w:val="both"/>
        <w:rPr>
          <w:bCs/>
          <w:sz w:val="24"/>
          <w:szCs w:val="24"/>
        </w:rPr>
      </w:pPr>
      <w:proofErr w:type="gramStart"/>
      <w:r w:rsidRPr="00D33BB5">
        <w:rPr>
          <w:bCs/>
          <w:sz w:val="24"/>
          <w:szCs w:val="24"/>
        </w:rPr>
        <w:t>В соответствии с Земельным кодексом Российской Федерации от 25 октября 2001 года N 136-ФЗ., Федеральным законом от 25 октября 2001 года N 137-ФЗ "О введении в действие Земельного кодекса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w:t>
      </w:r>
      <w:proofErr w:type="gramEnd"/>
      <w:r w:rsidRPr="00D33BB5">
        <w:rPr>
          <w:bCs/>
          <w:sz w:val="24"/>
          <w:szCs w:val="24"/>
        </w:rPr>
        <w:t xml:space="preserve"> Уставом Песковатского сельского поселения, </w:t>
      </w:r>
    </w:p>
    <w:p w:rsidR="002910EB" w:rsidRPr="00D33BB5" w:rsidRDefault="002910EB" w:rsidP="002910EB">
      <w:pPr>
        <w:spacing w:after="0" w:line="240" w:lineRule="auto"/>
        <w:jc w:val="center"/>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ПОСТАНОВЛЯЮ</w:t>
      </w:r>
      <w:r w:rsidRPr="00D33BB5">
        <w:rPr>
          <w:rFonts w:ascii="Arial" w:eastAsia="Times New Roman" w:hAnsi="Arial" w:cs="Arial"/>
          <w:bCs/>
          <w:sz w:val="24"/>
          <w:szCs w:val="24"/>
          <w:lang w:eastAsia="ru-RU"/>
        </w:rPr>
        <w:br w:type="textWrapping" w:clear="all"/>
      </w:r>
    </w:p>
    <w:p w:rsidR="002910EB" w:rsidRPr="00D33BB5" w:rsidRDefault="002910EB" w:rsidP="00EF5744">
      <w:pPr>
        <w:pStyle w:val="ConsPlusTitle"/>
        <w:widowControl/>
        <w:rPr>
          <w:b w:val="0"/>
          <w:sz w:val="24"/>
          <w:szCs w:val="24"/>
        </w:rPr>
      </w:pPr>
      <w:r w:rsidRPr="00D33BB5">
        <w:rPr>
          <w:b w:val="0"/>
          <w:sz w:val="24"/>
          <w:szCs w:val="24"/>
        </w:rPr>
        <w:t xml:space="preserve">1. Утвердить Административный регламент администрации Песковатского сельского поселения по  </w:t>
      </w:r>
      <w:r w:rsidR="009F529F" w:rsidRPr="00D33BB5">
        <w:rPr>
          <w:b w:val="0"/>
          <w:sz w:val="24"/>
          <w:szCs w:val="24"/>
        </w:rPr>
        <w:t xml:space="preserve">выдаче разрешения на </w:t>
      </w:r>
      <w:r w:rsidR="00791B19" w:rsidRPr="00D33BB5">
        <w:rPr>
          <w:b w:val="0"/>
          <w:sz w:val="24"/>
          <w:szCs w:val="24"/>
        </w:rPr>
        <w:t>строительство, реконструкцию объектов</w:t>
      </w:r>
      <w:r w:rsidR="00EF5744" w:rsidRPr="00D33BB5">
        <w:rPr>
          <w:b w:val="0"/>
          <w:sz w:val="24"/>
          <w:szCs w:val="24"/>
        </w:rPr>
        <w:t xml:space="preserve"> </w:t>
      </w:r>
      <w:r w:rsidR="00791B19" w:rsidRPr="00D33BB5">
        <w:rPr>
          <w:b w:val="0"/>
          <w:sz w:val="24"/>
          <w:szCs w:val="24"/>
        </w:rPr>
        <w:t>капитального строительства, выдача разрешений  на ввод объектов в эксплуатацию</w:t>
      </w:r>
      <w:r w:rsidR="009F529F" w:rsidRPr="00D33BB5">
        <w:rPr>
          <w:b w:val="0"/>
          <w:sz w:val="24"/>
          <w:szCs w:val="24"/>
        </w:rPr>
        <w:t>»</w:t>
      </w:r>
      <w:r w:rsidRPr="00D33BB5">
        <w:rPr>
          <w:b w:val="0"/>
          <w:sz w:val="24"/>
          <w:szCs w:val="24"/>
        </w:rPr>
        <w:t>.</w:t>
      </w:r>
    </w:p>
    <w:p w:rsidR="002910EB" w:rsidRPr="00D33BB5" w:rsidRDefault="002910EB" w:rsidP="002910EB">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 Разместить данный Административный регламент на официальном сайте администрации Песковатского сельского поселения: mo.peskovatki@yandex.ru</w:t>
      </w:r>
      <w:r w:rsidRPr="00D33BB5">
        <w:rPr>
          <w:rFonts w:ascii="Arial" w:eastAsia="Times New Roman" w:hAnsi="Arial" w:cs="Arial"/>
          <w:bCs/>
          <w:sz w:val="24"/>
          <w:szCs w:val="24"/>
          <w:lang w:eastAsia="ru-RU"/>
        </w:rPr>
        <w:br/>
        <w:t xml:space="preserve">3. </w:t>
      </w:r>
      <w:proofErr w:type="gramStart"/>
      <w:r w:rsidRPr="00D33BB5">
        <w:rPr>
          <w:rFonts w:ascii="Arial" w:eastAsia="Times New Roman" w:hAnsi="Arial" w:cs="Arial"/>
          <w:bCs/>
          <w:sz w:val="24"/>
          <w:szCs w:val="24"/>
          <w:lang w:eastAsia="ru-RU"/>
        </w:rPr>
        <w:t>Контроль за</w:t>
      </w:r>
      <w:proofErr w:type="gramEnd"/>
      <w:r w:rsidRPr="00D33BB5">
        <w:rPr>
          <w:rFonts w:ascii="Arial" w:eastAsia="Times New Roman" w:hAnsi="Arial" w:cs="Arial"/>
          <w:bCs/>
          <w:sz w:val="24"/>
          <w:szCs w:val="24"/>
          <w:lang w:eastAsia="ru-RU"/>
        </w:rPr>
        <w:t xml:space="preserve"> исполнением данного постановления оставляю за собой.</w:t>
      </w:r>
    </w:p>
    <w:p w:rsidR="002910EB" w:rsidRPr="00D33BB5" w:rsidRDefault="002910EB" w:rsidP="002910EB">
      <w:pPr>
        <w:spacing w:before="100" w:beforeAutospacing="1" w:after="100" w:afterAutospacing="1" w:line="240" w:lineRule="auto"/>
        <w:rPr>
          <w:rFonts w:ascii="Arial" w:eastAsia="Times New Roman" w:hAnsi="Arial" w:cs="Arial"/>
          <w:bCs/>
          <w:sz w:val="24"/>
          <w:szCs w:val="24"/>
          <w:lang w:eastAsia="ru-RU"/>
        </w:rPr>
      </w:pPr>
      <w:r w:rsidRPr="00D33BB5">
        <w:rPr>
          <w:rFonts w:ascii="Arial" w:eastAsia="Times New Roman" w:hAnsi="Arial" w:cs="Arial"/>
          <w:bCs/>
          <w:sz w:val="24"/>
          <w:szCs w:val="24"/>
          <w:lang w:eastAsia="ru-RU"/>
        </w:rPr>
        <w:t>4. Настоящее постановление вступает в силу со дня его официального опубликования.</w:t>
      </w:r>
    </w:p>
    <w:p w:rsidR="002910EB" w:rsidRPr="00D33BB5" w:rsidRDefault="002910EB" w:rsidP="002910EB">
      <w:pPr>
        <w:spacing w:before="100" w:beforeAutospacing="1" w:after="100" w:afterAutospacing="1" w:line="240" w:lineRule="auto"/>
        <w:rPr>
          <w:rFonts w:ascii="Arial" w:eastAsia="Times New Roman" w:hAnsi="Arial" w:cs="Arial"/>
          <w:bCs/>
          <w:sz w:val="24"/>
          <w:szCs w:val="24"/>
          <w:lang w:eastAsia="ru-RU"/>
        </w:rPr>
      </w:pPr>
      <w:r w:rsidRPr="00D33BB5">
        <w:rPr>
          <w:rFonts w:ascii="Arial" w:eastAsia="Times New Roman" w:hAnsi="Arial" w:cs="Arial"/>
          <w:bCs/>
          <w:sz w:val="24"/>
          <w:szCs w:val="24"/>
          <w:lang w:eastAsia="ru-RU"/>
        </w:rPr>
        <w:t> </w:t>
      </w:r>
    </w:p>
    <w:p w:rsidR="002910EB" w:rsidRPr="00D33BB5" w:rsidRDefault="002910EB" w:rsidP="002910EB">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Глава Песковатского</w:t>
      </w:r>
    </w:p>
    <w:p w:rsidR="002910EB" w:rsidRPr="00D33BB5" w:rsidRDefault="002910EB" w:rsidP="002910EB">
      <w:pPr>
        <w:pStyle w:val="a4"/>
        <w:tabs>
          <w:tab w:val="left" w:pos="5352"/>
        </w:tabs>
        <w:rPr>
          <w:rFonts w:ascii="Arial" w:eastAsia="Times New Roman" w:hAnsi="Arial" w:cs="Arial"/>
          <w:bCs/>
          <w:sz w:val="24"/>
          <w:szCs w:val="24"/>
          <w:lang w:eastAsia="ru-RU"/>
        </w:rPr>
      </w:pPr>
      <w:r w:rsidRPr="00D33BB5">
        <w:rPr>
          <w:rFonts w:ascii="Arial" w:eastAsia="Times New Roman" w:hAnsi="Arial" w:cs="Arial"/>
          <w:bCs/>
          <w:sz w:val="24"/>
          <w:szCs w:val="24"/>
          <w:lang w:eastAsia="ru-RU"/>
        </w:rPr>
        <w:t>сельского поселения</w:t>
      </w:r>
      <w:r w:rsidRPr="00D33BB5">
        <w:rPr>
          <w:rFonts w:ascii="Arial" w:eastAsia="Times New Roman" w:hAnsi="Arial" w:cs="Arial"/>
          <w:bCs/>
          <w:sz w:val="24"/>
          <w:szCs w:val="24"/>
          <w:lang w:eastAsia="ru-RU"/>
        </w:rPr>
        <w:tab/>
      </w:r>
      <w:r w:rsidR="00791B19" w:rsidRPr="00D33BB5">
        <w:rPr>
          <w:rFonts w:ascii="Arial" w:eastAsia="Times New Roman" w:hAnsi="Arial" w:cs="Arial"/>
          <w:bCs/>
          <w:sz w:val="24"/>
          <w:szCs w:val="24"/>
          <w:lang w:eastAsia="ru-RU"/>
        </w:rPr>
        <w:t xml:space="preserve">                               </w:t>
      </w:r>
      <w:r w:rsidRPr="00D33BB5">
        <w:rPr>
          <w:rFonts w:ascii="Arial" w:eastAsia="Times New Roman" w:hAnsi="Arial" w:cs="Arial"/>
          <w:bCs/>
          <w:sz w:val="24"/>
          <w:szCs w:val="24"/>
          <w:lang w:eastAsia="ru-RU"/>
        </w:rPr>
        <w:t xml:space="preserve">     </w:t>
      </w:r>
      <w:proofErr w:type="spellStart"/>
      <w:r w:rsidRPr="00D33BB5">
        <w:rPr>
          <w:rFonts w:ascii="Arial" w:eastAsia="Times New Roman" w:hAnsi="Arial" w:cs="Arial"/>
          <w:bCs/>
          <w:sz w:val="24"/>
          <w:szCs w:val="24"/>
          <w:lang w:eastAsia="ru-RU"/>
        </w:rPr>
        <w:t>Г.С.Мумбаев</w:t>
      </w:r>
      <w:proofErr w:type="spellEnd"/>
    </w:p>
    <w:p w:rsidR="002910EB" w:rsidRDefault="002910EB" w:rsidP="002910EB">
      <w:pPr>
        <w:pStyle w:val="a3"/>
        <w:spacing w:after="240" w:afterAutospacing="0"/>
        <w:jc w:val="right"/>
        <w:rPr>
          <w:rFonts w:ascii="Tahoma" w:hAnsi="Tahoma" w:cs="Tahoma"/>
          <w:color w:val="454141"/>
          <w:sz w:val="16"/>
          <w:szCs w:val="16"/>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1D26AC" w:rsidRDefault="001D26AC" w:rsidP="00791B19">
      <w:pPr>
        <w:pStyle w:val="ConsPlusTitle"/>
        <w:widowControl/>
        <w:jc w:val="right"/>
        <w:rPr>
          <w:rFonts w:ascii="Times New Roman" w:hAnsi="Times New Roman"/>
          <w:b w:val="0"/>
          <w:color w:val="FF0000"/>
          <w:sz w:val="28"/>
          <w:szCs w:val="28"/>
        </w:rPr>
      </w:pPr>
    </w:p>
    <w:p w:rsidR="001D26AC" w:rsidRDefault="001D26AC" w:rsidP="00791B19">
      <w:pPr>
        <w:pStyle w:val="ConsPlusTitle"/>
        <w:widowControl/>
        <w:jc w:val="right"/>
        <w:rPr>
          <w:rFonts w:ascii="Times New Roman" w:hAnsi="Times New Roman"/>
          <w:b w:val="0"/>
          <w:color w:val="FF0000"/>
          <w:sz w:val="28"/>
          <w:szCs w:val="28"/>
        </w:rPr>
      </w:pPr>
    </w:p>
    <w:p w:rsidR="001D26AC" w:rsidRDefault="001D26AC" w:rsidP="00791B19">
      <w:pPr>
        <w:pStyle w:val="ConsPlusTitle"/>
        <w:widowControl/>
        <w:jc w:val="right"/>
        <w:rPr>
          <w:rFonts w:ascii="Times New Roman" w:hAnsi="Times New Roman"/>
          <w:b w:val="0"/>
          <w:color w:val="FF0000"/>
          <w:sz w:val="28"/>
          <w:szCs w:val="28"/>
        </w:rPr>
      </w:pPr>
    </w:p>
    <w:p w:rsidR="001D26AC" w:rsidRDefault="001D26AC"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t xml:space="preserve">  </w:t>
      </w:r>
    </w:p>
    <w:p w:rsidR="00791B19" w:rsidRPr="00D33BB5" w:rsidRDefault="00791B19" w:rsidP="00D33BB5">
      <w:pPr>
        <w:pStyle w:val="a4"/>
        <w:jc w:val="right"/>
        <w:rPr>
          <w:rFonts w:ascii="Arial" w:eastAsia="Times New Roman" w:hAnsi="Arial" w:cs="Arial"/>
          <w:bCs/>
          <w:sz w:val="24"/>
          <w:szCs w:val="24"/>
          <w:lang w:eastAsia="ru-RU"/>
        </w:rPr>
      </w:pPr>
      <w:r w:rsidRPr="00D33BB5">
        <w:rPr>
          <w:rFonts w:ascii="Arial" w:eastAsia="Times New Roman" w:hAnsi="Arial" w:cs="Arial"/>
          <w:bCs/>
          <w:sz w:val="24"/>
          <w:szCs w:val="24"/>
          <w:lang w:eastAsia="ru-RU"/>
        </w:rPr>
        <w:t>УТВЕРЖДЕН</w:t>
      </w:r>
    </w:p>
    <w:p w:rsidR="00791B19" w:rsidRPr="00D33BB5" w:rsidRDefault="00791B19" w:rsidP="00D33BB5">
      <w:pPr>
        <w:pStyle w:val="a4"/>
        <w:jc w:val="right"/>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постановлением администрации</w:t>
      </w:r>
    </w:p>
    <w:p w:rsidR="00791B19" w:rsidRPr="00D33BB5" w:rsidRDefault="00791B19" w:rsidP="00D33BB5">
      <w:pPr>
        <w:pStyle w:val="a4"/>
        <w:jc w:val="right"/>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Песковатского сельского поселения</w:t>
      </w:r>
    </w:p>
    <w:p w:rsidR="00791B19" w:rsidRPr="00D33BB5" w:rsidRDefault="00791B19" w:rsidP="00D33BB5">
      <w:pPr>
        <w:pStyle w:val="a4"/>
        <w:jc w:val="right"/>
        <w:rPr>
          <w:rFonts w:ascii="Arial" w:eastAsia="Times New Roman" w:hAnsi="Arial" w:cs="Arial"/>
          <w:bCs/>
          <w:sz w:val="24"/>
          <w:szCs w:val="24"/>
          <w:lang w:eastAsia="ru-RU"/>
        </w:rPr>
      </w:pPr>
      <w:r w:rsidRPr="00D33BB5">
        <w:rPr>
          <w:rFonts w:ascii="Arial" w:eastAsia="Times New Roman" w:hAnsi="Arial" w:cs="Arial"/>
          <w:bCs/>
          <w:sz w:val="24"/>
          <w:szCs w:val="24"/>
          <w:lang w:eastAsia="ru-RU"/>
        </w:rPr>
        <w:t>Городищенского муниципального района</w:t>
      </w:r>
    </w:p>
    <w:p w:rsidR="00791B19" w:rsidRPr="00D33BB5" w:rsidRDefault="00791B19" w:rsidP="00D33BB5">
      <w:pPr>
        <w:pStyle w:val="a4"/>
        <w:jc w:val="right"/>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 _______ от </w:t>
      </w:r>
      <w:proofErr w:type="spellStart"/>
      <w:r w:rsidRPr="00D33BB5">
        <w:rPr>
          <w:rFonts w:ascii="Arial" w:eastAsia="Times New Roman" w:hAnsi="Arial" w:cs="Arial"/>
          <w:bCs/>
          <w:sz w:val="24"/>
          <w:szCs w:val="24"/>
          <w:lang w:eastAsia="ru-RU"/>
        </w:rPr>
        <w:t>______________</w:t>
      </w:r>
      <w:proofErr w:type="gramStart"/>
      <w:r w:rsidRPr="00D33BB5">
        <w:rPr>
          <w:rFonts w:ascii="Arial" w:eastAsia="Times New Roman" w:hAnsi="Arial" w:cs="Arial"/>
          <w:bCs/>
          <w:sz w:val="24"/>
          <w:szCs w:val="24"/>
          <w:lang w:eastAsia="ru-RU"/>
        </w:rPr>
        <w:t>г</w:t>
      </w:r>
      <w:proofErr w:type="spellEnd"/>
      <w:proofErr w:type="gramEnd"/>
      <w:r w:rsidRPr="00D33BB5">
        <w:rPr>
          <w:rFonts w:ascii="Arial" w:eastAsia="Times New Roman" w:hAnsi="Arial" w:cs="Arial"/>
          <w:bCs/>
          <w:sz w:val="24"/>
          <w:szCs w:val="24"/>
          <w:lang w:eastAsia="ru-RU"/>
        </w:rPr>
        <w:t>.</w:t>
      </w:r>
    </w:p>
    <w:p w:rsidR="00791B19" w:rsidRPr="00D33BB5" w:rsidRDefault="00791B19" w:rsidP="00D33BB5">
      <w:pPr>
        <w:pStyle w:val="a4"/>
        <w:jc w:val="right"/>
        <w:rPr>
          <w:rFonts w:ascii="Arial" w:eastAsia="Times New Roman" w:hAnsi="Arial" w:cs="Arial"/>
          <w:bCs/>
          <w:sz w:val="24"/>
          <w:szCs w:val="24"/>
          <w:lang w:eastAsia="ru-RU"/>
        </w:rPr>
      </w:pPr>
    </w:p>
    <w:p w:rsidR="00791B19" w:rsidRDefault="00791B19" w:rsidP="00791B19">
      <w:pPr>
        <w:pStyle w:val="ConsPlusTitle"/>
        <w:widowControl/>
        <w:jc w:val="center"/>
        <w:rPr>
          <w:rFonts w:ascii="Times New Roman" w:hAnsi="Times New Roman" w:cs="Times New Roman"/>
          <w:b w:val="0"/>
          <w:sz w:val="24"/>
          <w:szCs w:val="24"/>
        </w:rPr>
      </w:pPr>
    </w:p>
    <w:p w:rsidR="00791B19" w:rsidRPr="00D33BB5" w:rsidRDefault="00791B19" w:rsidP="00D33BB5">
      <w:pPr>
        <w:pStyle w:val="a4"/>
        <w:jc w:val="center"/>
        <w:rPr>
          <w:rFonts w:ascii="Arial" w:eastAsia="Times New Roman" w:hAnsi="Arial" w:cs="Arial"/>
          <w:bCs/>
          <w:sz w:val="24"/>
          <w:szCs w:val="24"/>
          <w:lang w:eastAsia="ru-RU"/>
        </w:rPr>
      </w:pPr>
      <w:r w:rsidRPr="00D33BB5">
        <w:rPr>
          <w:rFonts w:ascii="Arial" w:eastAsia="Times New Roman" w:hAnsi="Arial" w:cs="Arial"/>
          <w:bCs/>
          <w:sz w:val="24"/>
          <w:szCs w:val="24"/>
          <w:lang w:eastAsia="ru-RU"/>
        </w:rPr>
        <w:t>Административный регламент предоставления муниципальной услуги</w:t>
      </w:r>
    </w:p>
    <w:p w:rsidR="00791B19" w:rsidRPr="00D33BB5" w:rsidRDefault="00791B19" w:rsidP="00D33BB5">
      <w:pPr>
        <w:pStyle w:val="a4"/>
        <w:jc w:val="center"/>
        <w:rPr>
          <w:rFonts w:ascii="Arial" w:eastAsia="Times New Roman" w:hAnsi="Arial" w:cs="Arial"/>
          <w:bCs/>
          <w:sz w:val="24"/>
          <w:szCs w:val="24"/>
          <w:lang w:eastAsia="ru-RU"/>
        </w:rPr>
      </w:pPr>
      <w:r w:rsidRPr="00D33BB5">
        <w:rPr>
          <w:rFonts w:ascii="Arial" w:eastAsia="Times New Roman" w:hAnsi="Arial" w:cs="Arial"/>
          <w:bCs/>
          <w:sz w:val="24"/>
          <w:szCs w:val="24"/>
          <w:lang w:eastAsia="ru-RU"/>
        </w:rPr>
        <w:t>«Выдача разрешений на строительство, реконструкцию объектов</w:t>
      </w:r>
    </w:p>
    <w:p w:rsidR="00791B19" w:rsidRPr="00D33BB5" w:rsidRDefault="00791B19" w:rsidP="00D33BB5">
      <w:pPr>
        <w:pStyle w:val="a4"/>
        <w:jc w:val="center"/>
        <w:rPr>
          <w:rFonts w:ascii="Arial" w:eastAsia="Times New Roman" w:hAnsi="Arial" w:cs="Arial"/>
          <w:bCs/>
          <w:sz w:val="24"/>
          <w:szCs w:val="24"/>
          <w:lang w:eastAsia="ru-RU"/>
        </w:rPr>
      </w:pPr>
      <w:r w:rsidRPr="00D33BB5">
        <w:rPr>
          <w:rFonts w:ascii="Arial" w:eastAsia="Times New Roman" w:hAnsi="Arial" w:cs="Arial"/>
          <w:bCs/>
          <w:sz w:val="24"/>
          <w:szCs w:val="24"/>
          <w:lang w:eastAsia="ru-RU"/>
        </w:rPr>
        <w:t>капитального строительства, выдача разрешений  на ввод объектов в эксплуатацию»</w:t>
      </w:r>
    </w:p>
    <w:p w:rsidR="00791B19" w:rsidRPr="00D33BB5" w:rsidRDefault="00791B19" w:rsidP="00D33BB5">
      <w:pPr>
        <w:pStyle w:val="a4"/>
        <w:jc w:val="center"/>
        <w:rPr>
          <w:rFonts w:ascii="Arial" w:eastAsia="Times New Roman" w:hAnsi="Arial" w:cs="Arial"/>
          <w:bCs/>
          <w:sz w:val="24"/>
          <w:szCs w:val="24"/>
          <w:lang w:eastAsia="ru-RU"/>
        </w:rPr>
      </w:pPr>
    </w:p>
    <w:p w:rsidR="00791B19" w:rsidRPr="00D33BB5" w:rsidRDefault="00791B19" w:rsidP="00D33BB5">
      <w:pPr>
        <w:pStyle w:val="a4"/>
        <w:jc w:val="center"/>
        <w:rPr>
          <w:rFonts w:ascii="Arial" w:eastAsia="Times New Roman" w:hAnsi="Arial" w:cs="Arial"/>
          <w:bCs/>
          <w:sz w:val="24"/>
          <w:szCs w:val="24"/>
          <w:lang w:eastAsia="ru-RU"/>
        </w:rPr>
      </w:pPr>
      <w:r w:rsidRPr="00D33BB5">
        <w:rPr>
          <w:rFonts w:ascii="Arial" w:eastAsia="Times New Roman" w:hAnsi="Arial" w:cs="Arial"/>
          <w:bCs/>
          <w:sz w:val="24"/>
          <w:szCs w:val="24"/>
          <w:lang w:eastAsia="ru-RU"/>
        </w:rPr>
        <w:t>1. Общие положения</w:t>
      </w: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1.1. Административный регламент предоставления муниципальной услуги по выдаче разрешений на строительство, реконструкцию объектов капитального строительства, выдаче разрешений на ввод объектов в эксплуатацию  на территории Песковатского сельского поселения Городищенского муниципального района Волгоградской области устанавливает процедуру выдачи разрешений на строительство, реконструкцию объектов капитального строительства, выдаче разрешений на ввод объектов в эксплуатацию.</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1.2. Термины, используемые в административном регламенте:</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 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1.3. Наименование муниципальной услуги -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1.4. Муниципальная услуга предоставляются администрацией Песковатского сельского поселения Городищенского муниципального района Волгоградской области в соответствии с компетенцией.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1.5. Административный регламент распространяется на предоставление муниципальной услуги на территории Песковатского сельского поселения Городищенского муниципального района. </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1.6. Нормативные и иные правовые акты, регулирующие предоставление муниципальной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1.6.1. Конституция Российской Федерации;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1.6.2. Градостроительный кодекс Российской Федерации (дале</w:t>
      </w:r>
      <w:proofErr w:type="gramStart"/>
      <w:r w:rsidRPr="00D33BB5">
        <w:rPr>
          <w:rFonts w:ascii="Arial" w:eastAsia="Times New Roman" w:hAnsi="Arial" w:cs="Arial"/>
          <w:bCs/>
          <w:sz w:val="24"/>
          <w:szCs w:val="24"/>
          <w:lang w:eastAsia="ru-RU"/>
        </w:rPr>
        <w:t>е-</w:t>
      </w:r>
      <w:proofErr w:type="gramEnd"/>
      <w:r w:rsidRPr="00D33BB5">
        <w:rPr>
          <w:rFonts w:ascii="Arial" w:eastAsia="Times New Roman" w:hAnsi="Arial" w:cs="Arial"/>
          <w:bCs/>
          <w:sz w:val="24"/>
          <w:szCs w:val="24"/>
          <w:lang w:eastAsia="ru-RU"/>
        </w:rPr>
        <w:t xml:space="preserve"> Градостроительный кодекс РФ) (Собрание законодательства Российской Федерации, 2005, №1, ст.16; №30, ст.3128; 2006г, №1, ст.10, ст.21; №23, ст.2380; №31, ст.3442, №50, ст.5279; №52, ст.5498; 2007, №1, ст.21);</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lastRenderedPageBreak/>
        <w:t>1.6.3. Федеральный закон Российской Федерации от 06.10.2003        N 131-ФЗ "Об общих принципах организации местного самоуправления в Российской Федерации";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1.6.4. Постановление Правительства Российской Федерации от 24.11.2005 N 698 "О форме разрешения на строительство и форме разрешения на ввод объекта в эксплуатацию";</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1.6.5. Постановление Правительства Российской Федерации от 29.12.2005 N 840 "О форме градостроительного плана земельного участка";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1.6.6. Приказ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1.6.7. Постановление Администрации Волгоградской области от 11.05.2010г. № 199-п «Об утверждении порядка выдачи разрешений на строительство и разрешений на ввод объекта в эксплуатацию»;</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1.7. Заявителями на предоставление муниципальной услуги по выдаче разрешений являются застройщики - физические и юридические лица (включая индивидуальных предпринимателей), обеспечивающие на принадлежащем им земельном участке строительство, реконструкцию, а также выполнение инженерных изысканий, подготовку проектной документации для их строительства, реконструкции (далее - заявитель).</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1.8. Порядок информирования о порядке предоставления муниципальной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1.8.1. Информация о муниципальной услуге предоставляется администрацией Песковатского сельского поселения Городищенского муниципального района с использованием средств телефонной связи, при личном или письменном обращении заявителя в администрацию Городищенского муниципального района,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p>
    <w:p w:rsidR="00EF5744"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1.8.2. Место нахождения Администрации: </w:t>
      </w:r>
      <w:r w:rsidR="00EF5744" w:rsidRPr="00D33BB5">
        <w:rPr>
          <w:rFonts w:ascii="Arial" w:eastAsia="Times New Roman" w:hAnsi="Arial" w:cs="Arial"/>
          <w:bCs/>
          <w:sz w:val="24"/>
          <w:szCs w:val="24"/>
          <w:lang w:eastAsia="ru-RU"/>
        </w:rPr>
        <w:t>403029, Волгоградская обл., Городищенской район, х.Песковатка, ул. Центральная, д.11.</w:t>
      </w:r>
    </w:p>
    <w:p w:rsidR="00EF5744" w:rsidRPr="00D33BB5" w:rsidRDefault="00EF5744"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Телефон (8-844-68) 4-11-17; 4-12-36</w:t>
      </w:r>
    </w:p>
    <w:p w:rsidR="00EF5744"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Почтовый адрес администрации </w:t>
      </w:r>
      <w:r w:rsidR="00EF5744"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4030</w:t>
      </w:r>
      <w:r w:rsidR="00EF5744" w:rsidRPr="00D33BB5">
        <w:rPr>
          <w:rFonts w:ascii="Arial" w:eastAsia="Times New Roman" w:hAnsi="Arial" w:cs="Arial"/>
          <w:bCs/>
          <w:sz w:val="24"/>
          <w:szCs w:val="24"/>
          <w:lang w:eastAsia="ru-RU"/>
        </w:rPr>
        <w:t>29</w:t>
      </w:r>
      <w:r w:rsidRPr="00D33BB5">
        <w:rPr>
          <w:rFonts w:ascii="Arial" w:eastAsia="Times New Roman" w:hAnsi="Arial" w:cs="Arial"/>
          <w:bCs/>
          <w:sz w:val="24"/>
          <w:szCs w:val="24"/>
          <w:lang w:eastAsia="ru-RU"/>
        </w:rPr>
        <w:t xml:space="preserve">, Волгоградская обл., Городищенской район, </w:t>
      </w:r>
      <w:r w:rsidR="00EF5744" w:rsidRPr="00D33BB5">
        <w:rPr>
          <w:rFonts w:ascii="Arial" w:eastAsia="Times New Roman" w:hAnsi="Arial" w:cs="Arial"/>
          <w:bCs/>
          <w:sz w:val="24"/>
          <w:szCs w:val="24"/>
          <w:lang w:eastAsia="ru-RU"/>
        </w:rPr>
        <w:t>403029, Волгоградская обл., Городищенской район, х.Песковатка, ул. Центральная, д.11.</w:t>
      </w:r>
    </w:p>
    <w:p w:rsidR="00EF5744" w:rsidRPr="00D33BB5" w:rsidRDefault="00EF5744"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Телефон (8-844-68) 4-11-17; 4-12-36</w:t>
      </w:r>
    </w:p>
    <w:p w:rsidR="00EF5744" w:rsidRPr="00D33BB5" w:rsidRDefault="00EF5744" w:rsidP="00D33BB5">
      <w:pPr>
        <w:pStyle w:val="a4"/>
        <w:rPr>
          <w:rFonts w:ascii="Arial" w:eastAsia="Times New Roman" w:hAnsi="Arial" w:cs="Arial"/>
          <w:bCs/>
          <w:sz w:val="24"/>
          <w:szCs w:val="24"/>
          <w:lang w:eastAsia="ru-RU"/>
        </w:rPr>
      </w:pP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График (режим) работы: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понедельник – пятница – с 8 до 17</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обед – с 12 до 1</w:t>
      </w:r>
      <w:r w:rsidR="00EF5744" w:rsidRPr="00D33BB5">
        <w:rPr>
          <w:rFonts w:ascii="Arial" w:eastAsia="Times New Roman" w:hAnsi="Arial" w:cs="Arial"/>
          <w:bCs/>
          <w:sz w:val="24"/>
          <w:szCs w:val="24"/>
          <w:lang w:eastAsia="ru-RU"/>
        </w:rPr>
        <w:t>4</w:t>
      </w:r>
    </w:p>
    <w:p w:rsidR="00EF5744"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1.8.3. Справочный телефон администрации </w:t>
      </w:r>
      <w:r w:rsidR="00EF5744"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w:t>
      </w:r>
      <w:r w:rsidR="00EF5744" w:rsidRPr="00D33BB5">
        <w:rPr>
          <w:rFonts w:ascii="Arial" w:eastAsia="Times New Roman" w:hAnsi="Arial" w:cs="Arial"/>
          <w:bCs/>
          <w:sz w:val="24"/>
          <w:szCs w:val="24"/>
          <w:lang w:eastAsia="ru-RU"/>
        </w:rPr>
        <w:t>(8-844-68) 4-11-17; 4-12-36</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1.8.4. Адрес электронной почты администрации </w:t>
      </w:r>
      <w:r w:rsidR="00EF5744" w:rsidRPr="00D33BB5">
        <w:rPr>
          <w:rFonts w:ascii="Arial" w:eastAsia="Times New Roman" w:hAnsi="Arial" w:cs="Arial"/>
          <w:bCs/>
          <w:sz w:val="24"/>
          <w:szCs w:val="24"/>
          <w:lang w:eastAsia="ru-RU"/>
        </w:rPr>
        <w:t xml:space="preserve">Песковатского </w:t>
      </w:r>
      <w:r w:rsidRPr="00D33BB5">
        <w:rPr>
          <w:rFonts w:ascii="Arial" w:eastAsia="Times New Roman" w:hAnsi="Arial" w:cs="Arial"/>
          <w:bCs/>
          <w:sz w:val="24"/>
          <w:szCs w:val="24"/>
          <w:lang w:eastAsia="ru-RU"/>
        </w:rPr>
        <w:t>сельского поселения Городищенского муниципального района</w:t>
      </w:r>
      <w:r w:rsidR="00EF5744" w:rsidRPr="00D33BB5">
        <w:rPr>
          <w:rFonts w:ascii="Arial" w:eastAsia="Times New Roman" w:hAnsi="Arial" w:cs="Arial"/>
          <w:bCs/>
          <w:sz w:val="24"/>
          <w:szCs w:val="24"/>
          <w:lang w:eastAsia="ru-RU"/>
        </w:rPr>
        <w:t xml:space="preserve">: </w:t>
      </w:r>
      <w:proofErr w:type="spellStart"/>
      <w:r w:rsidR="00EF5744" w:rsidRPr="00D33BB5">
        <w:rPr>
          <w:rFonts w:ascii="Arial" w:eastAsia="Times New Roman" w:hAnsi="Arial" w:cs="Arial"/>
          <w:bCs/>
          <w:sz w:val="24"/>
          <w:szCs w:val="24"/>
          <w:lang w:eastAsia="ru-RU"/>
        </w:rPr>
        <w:t>adm</w:t>
      </w:r>
      <w:proofErr w:type="spellEnd"/>
      <w:r w:rsidR="00EF5744" w:rsidRPr="00D33BB5">
        <w:rPr>
          <w:rFonts w:ascii="Arial" w:eastAsia="Times New Roman" w:hAnsi="Arial" w:cs="Arial"/>
          <w:bCs/>
          <w:sz w:val="24"/>
          <w:szCs w:val="24"/>
          <w:lang w:eastAsia="ru-RU"/>
        </w:rPr>
        <w:t>.</w:t>
      </w:r>
      <w:proofErr w:type="spellStart"/>
      <w:r w:rsidR="00EF5744" w:rsidRPr="00D33BB5">
        <w:rPr>
          <w:rFonts w:ascii="Arial" w:eastAsia="Times New Roman" w:hAnsi="Arial" w:cs="Arial"/>
          <w:bCs/>
          <w:sz w:val="24"/>
          <w:szCs w:val="24"/>
          <w:lang w:eastAsia="ru-RU"/>
        </w:rPr>
        <w:t>peskovatki</w:t>
      </w:r>
      <w:proofErr w:type="spellEnd"/>
      <w:r w:rsidR="00EF5744" w:rsidRPr="00D33BB5">
        <w:rPr>
          <w:rFonts w:ascii="Arial" w:eastAsia="Times New Roman" w:hAnsi="Arial" w:cs="Arial"/>
          <w:bCs/>
          <w:sz w:val="24"/>
          <w:szCs w:val="24"/>
          <w:lang w:eastAsia="ru-RU"/>
        </w:rPr>
        <w:t>@</w:t>
      </w:r>
      <w:proofErr w:type="spellStart"/>
      <w:r w:rsidR="00EF5744" w:rsidRPr="00D33BB5">
        <w:rPr>
          <w:rFonts w:ascii="Arial" w:eastAsia="Times New Roman" w:hAnsi="Arial" w:cs="Arial"/>
          <w:bCs/>
          <w:sz w:val="24"/>
          <w:szCs w:val="24"/>
          <w:lang w:eastAsia="ru-RU"/>
        </w:rPr>
        <w:t>yandex</w:t>
      </w:r>
      <w:proofErr w:type="spellEnd"/>
      <w:r w:rsidR="00EF5744" w:rsidRPr="00D33BB5">
        <w:rPr>
          <w:rFonts w:ascii="Arial" w:eastAsia="Times New Roman" w:hAnsi="Arial" w:cs="Arial"/>
          <w:bCs/>
          <w:sz w:val="24"/>
          <w:szCs w:val="24"/>
          <w:lang w:eastAsia="ru-RU"/>
        </w:rPr>
        <w:t>.</w:t>
      </w:r>
      <w:proofErr w:type="spellStart"/>
      <w:r w:rsidR="00EF5744" w:rsidRPr="00D33BB5">
        <w:rPr>
          <w:rFonts w:ascii="Arial" w:eastAsia="Times New Roman" w:hAnsi="Arial" w:cs="Arial"/>
          <w:bCs/>
          <w:sz w:val="24"/>
          <w:szCs w:val="24"/>
          <w:lang w:eastAsia="ru-RU"/>
        </w:rPr>
        <w:t>ru</w:t>
      </w:r>
      <w:proofErr w:type="spellEnd"/>
      <w:r w:rsidR="00EF5744" w:rsidRPr="00D33BB5">
        <w:rPr>
          <w:rFonts w:ascii="Arial" w:eastAsia="Times New Roman" w:hAnsi="Arial" w:cs="Arial"/>
          <w:bCs/>
          <w:sz w:val="24"/>
          <w:szCs w:val="24"/>
          <w:lang w:eastAsia="ru-RU"/>
        </w:rPr>
        <w:t>.</w:t>
      </w:r>
    </w:p>
    <w:p w:rsidR="00EF5744"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1.8.5. Сведения о местонахождении, контактных телефонах (телефонах для справок), адресе электронной почты, графике (режиме) работы администрации </w:t>
      </w:r>
      <w:r w:rsidR="00EF5744"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а также информация о процедуре предоставления муниципальных услуг размещаются на интернет-сайте муниципального образования </w:t>
      </w:r>
      <w:r w:rsidR="00EF5744"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 </w:t>
      </w:r>
      <w:r w:rsidR="00EF5744" w:rsidRPr="00D33BB5">
        <w:rPr>
          <w:rFonts w:ascii="Arial" w:eastAsia="Times New Roman" w:hAnsi="Arial" w:cs="Arial"/>
          <w:bCs/>
          <w:sz w:val="24"/>
          <w:szCs w:val="24"/>
          <w:lang w:eastAsia="ru-RU"/>
        </w:rPr>
        <w:t>mo.peskovatki@yandex.ru</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1.8.6. Консультирование заявителей о порядке предоставления муниципальной услуги осуществляет специалист администрации Городищенского муниципального района, ответственный за предоставление муниципальных услуг (при личном обращении, по телефону, письменно).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1.8.7. Часы предоставления консультаций по телефону:</w:t>
      </w:r>
    </w:p>
    <w:p w:rsidR="00791B19" w:rsidRPr="00D33BB5" w:rsidRDefault="00EF5744"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вторник</w:t>
      </w:r>
      <w:r w:rsidR="00791B19" w:rsidRPr="00D33BB5">
        <w:rPr>
          <w:rFonts w:ascii="Arial" w:eastAsia="Times New Roman" w:hAnsi="Arial" w:cs="Arial"/>
          <w:bCs/>
          <w:sz w:val="24"/>
          <w:szCs w:val="24"/>
          <w:lang w:eastAsia="ru-RU"/>
        </w:rPr>
        <w:t xml:space="preserve">– </w:t>
      </w:r>
      <w:proofErr w:type="gramStart"/>
      <w:r w:rsidR="00791B19" w:rsidRPr="00D33BB5">
        <w:rPr>
          <w:rFonts w:ascii="Arial" w:eastAsia="Times New Roman" w:hAnsi="Arial" w:cs="Arial"/>
          <w:bCs/>
          <w:sz w:val="24"/>
          <w:szCs w:val="24"/>
          <w:lang w:eastAsia="ru-RU"/>
        </w:rPr>
        <w:t xml:space="preserve">с </w:t>
      </w:r>
      <w:proofErr w:type="gramEnd"/>
      <w:r w:rsidR="00791B19" w:rsidRPr="00D33BB5">
        <w:rPr>
          <w:rFonts w:ascii="Arial" w:eastAsia="Times New Roman" w:hAnsi="Arial" w:cs="Arial"/>
          <w:bCs/>
          <w:sz w:val="24"/>
          <w:szCs w:val="24"/>
          <w:lang w:eastAsia="ru-RU"/>
        </w:rPr>
        <w:t>8 до 12</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четверг – с 8 до 12</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1.8.9. Консультации предоставляются по вопросам:</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1.8.9.1. перечня документов, необходимых для предоставления муниципальных услуг;</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lastRenderedPageBreak/>
        <w:t>1.8.9.2. перечня уполномоченных органов, с которыми осуществляется согласование, необходимое для принятия решения о предоставлении муниципальной услуги по выдаче разрешений;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1.8.9.3. источника получения документов, необходимых для получения муниципальных услуг.</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1.8.9.</w:t>
      </w:r>
      <w:r w:rsidR="001D26AC" w:rsidRPr="00D33BB5">
        <w:rPr>
          <w:rFonts w:ascii="Arial" w:eastAsia="Times New Roman" w:hAnsi="Arial" w:cs="Arial"/>
          <w:bCs/>
          <w:sz w:val="24"/>
          <w:szCs w:val="24"/>
          <w:lang w:eastAsia="ru-RU"/>
        </w:rPr>
        <w:t>4</w:t>
      </w:r>
      <w:r w:rsidRPr="00D33BB5">
        <w:rPr>
          <w:rFonts w:ascii="Arial" w:eastAsia="Times New Roman" w:hAnsi="Arial" w:cs="Arial"/>
          <w:bCs/>
          <w:sz w:val="24"/>
          <w:szCs w:val="24"/>
          <w:lang w:eastAsia="ru-RU"/>
        </w:rPr>
        <w:t>. При ответах на телефонные звонки и устные обращения специалист администрации, ответственный за предоставление муниципальных услуг,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При невозможности специалиста администрации, ответственного за предоставление муниципальных услуг,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D33BB5" w:rsidRDefault="00791B19" w:rsidP="00D33BB5">
      <w:pPr>
        <w:pStyle w:val="a4"/>
        <w:jc w:val="center"/>
        <w:rPr>
          <w:rFonts w:ascii="Arial" w:eastAsia="Times New Roman" w:hAnsi="Arial" w:cs="Arial"/>
          <w:bCs/>
          <w:sz w:val="24"/>
          <w:szCs w:val="24"/>
          <w:lang w:eastAsia="ru-RU"/>
        </w:rPr>
      </w:pPr>
      <w:r w:rsidRPr="00D33BB5">
        <w:rPr>
          <w:rFonts w:ascii="Arial" w:eastAsia="Times New Roman" w:hAnsi="Arial" w:cs="Arial"/>
          <w:bCs/>
          <w:sz w:val="24"/>
          <w:szCs w:val="24"/>
          <w:lang w:eastAsia="ru-RU"/>
        </w:rPr>
        <w:t>II. Стандарт предоставления муниципальной услуги</w:t>
      </w:r>
    </w:p>
    <w:p w:rsidR="00791B19" w:rsidRPr="00D33BB5" w:rsidRDefault="00791B19" w:rsidP="00D33BB5">
      <w:pPr>
        <w:pStyle w:val="a4"/>
        <w:jc w:val="center"/>
        <w:rPr>
          <w:rFonts w:ascii="Arial" w:eastAsia="Times New Roman" w:hAnsi="Arial" w:cs="Arial"/>
          <w:bCs/>
          <w:sz w:val="24"/>
          <w:szCs w:val="24"/>
          <w:lang w:eastAsia="ru-RU"/>
        </w:rPr>
      </w:pP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 Результатом предоставления муниципальной услуги является: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выдача разрешения на строительство, разрешения на ввод в эксплуатацию застройщикам, осуществляющим строительство, реконструкцию объектов капитального строительства;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отказ в выдаче разрешения на строительство, на ввод в эксплуатацию застройщикам, осуществляющим строительство, реконструкцию объектов капитального строительства;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продление срока действия разрешения на строительство, выданного застройщикам.</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2.2. Срок предоставления муниципальной услуги по выдаче разрешений на строительство, на ввод объекта в эксплуатацию с момента регистрации в установленном порядке заявления о предоставлении муниципальной услуги (согласно приложениям 1, 2 к Административному регламенту) и необходимых документов, составляет 10 дней.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2.3. Требования к составу документов, необходимых для предоставления муниципальной услуги по выдаче разрешений: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2.3.1</w:t>
      </w:r>
      <w:proofErr w:type="gramStart"/>
      <w:r w:rsidRPr="00D33BB5">
        <w:rPr>
          <w:rFonts w:ascii="Arial" w:eastAsia="Times New Roman" w:hAnsi="Arial" w:cs="Arial"/>
          <w:bCs/>
          <w:sz w:val="24"/>
          <w:szCs w:val="24"/>
          <w:lang w:eastAsia="ru-RU"/>
        </w:rPr>
        <w:t xml:space="preserve"> К</w:t>
      </w:r>
      <w:proofErr w:type="gramEnd"/>
      <w:r w:rsidRPr="00D33BB5">
        <w:rPr>
          <w:rFonts w:ascii="Arial" w:eastAsia="Times New Roman" w:hAnsi="Arial" w:cs="Arial"/>
          <w:bCs/>
          <w:sz w:val="24"/>
          <w:szCs w:val="24"/>
          <w:lang w:eastAsia="ru-RU"/>
        </w:rPr>
        <w:t xml:space="preserve"> заявлению о выдаче разрешения на строительство прилагаются следующие документы: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 правоустанавливающие документы  на земельный участок;</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33BB5">
        <w:rPr>
          <w:rFonts w:ascii="Arial" w:eastAsia="Times New Roman" w:hAnsi="Arial" w:cs="Arial"/>
          <w:bCs/>
          <w:sz w:val="24"/>
          <w:szCs w:val="24"/>
          <w:lang w:eastAsia="ru-RU"/>
        </w:rPr>
        <w:t>Росатом</w:t>
      </w:r>
      <w:proofErr w:type="spellEnd"/>
      <w:r w:rsidRPr="00D33BB5">
        <w:rPr>
          <w:rFonts w:ascii="Arial" w:eastAsia="Times New Roman" w:hAnsi="Arial" w:cs="Arial"/>
          <w:bCs/>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3) материалы, содержащиеся в проектной документации: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а) пояснительная записка;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lastRenderedPageBreak/>
        <w:t>г) схемы, отображающие архитектурные решения;</w:t>
      </w:r>
    </w:p>
    <w:p w:rsidR="00791B19" w:rsidRPr="00D33BB5" w:rsidRDefault="00791B19" w:rsidP="00D33BB5">
      <w:pPr>
        <w:pStyle w:val="a4"/>
        <w:rPr>
          <w:rFonts w:ascii="Arial" w:eastAsia="Times New Roman" w:hAnsi="Arial" w:cs="Arial"/>
          <w:bCs/>
          <w:sz w:val="24"/>
          <w:szCs w:val="24"/>
          <w:lang w:eastAsia="ru-RU"/>
        </w:rPr>
      </w:pPr>
      <w:proofErr w:type="spellStart"/>
      <w:r w:rsidRPr="00D33BB5">
        <w:rPr>
          <w:rFonts w:ascii="Arial" w:eastAsia="Times New Roman" w:hAnsi="Arial" w:cs="Arial"/>
          <w:bCs/>
          <w:sz w:val="24"/>
          <w:szCs w:val="24"/>
          <w:lang w:eastAsia="ru-RU"/>
        </w:rPr>
        <w:t>д</w:t>
      </w:r>
      <w:proofErr w:type="spellEnd"/>
      <w:r w:rsidRPr="00D33BB5">
        <w:rPr>
          <w:rFonts w:ascii="Arial" w:eastAsia="Times New Roman" w:hAnsi="Arial" w:cs="Arial"/>
          <w:bCs/>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е) проект организации строительства объекта капитального строительства;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ж) проект организации работ по сносу или демонтажу объектов капитального строительства, их частей;</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D33BB5">
        <w:rPr>
          <w:rFonts w:ascii="Arial" w:eastAsia="Times New Roman" w:hAnsi="Arial" w:cs="Arial"/>
          <w:bCs/>
          <w:sz w:val="24"/>
          <w:szCs w:val="24"/>
          <w:lang w:eastAsia="ru-RU"/>
        </w:rPr>
        <w:t xml:space="preserve"> документации в случаях, предусмотренных частью 6 статьи 49 Градостроительного Кодекса РФ;</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статьи 51 Градостроительного Кодекса РФ случаев реконструкции многоквартирного дома;</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33BB5">
        <w:rPr>
          <w:rFonts w:ascii="Arial" w:eastAsia="Times New Roman" w:hAnsi="Arial" w:cs="Arial"/>
          <w:bCs/>
          <w:sz w:val="24"/>
          <w:szCs w:val="24"/>
          <w:lang w:eastAsia="ru-RU"/>
        </w:rPr>
        <w:t>Росатом</w:t>
      </w:r>
      <w:proofErr w:type="spellEnd"/>
      <w:r w:rsidRPr="00D33BB5">
        <w:rPr>
          <w:rFonts w:ascii="Arial" w:eastAsia="Times New Roman" w:hAnsi="Arial" w:cs="Arial"/>
          <w:bCs/>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D33BB5">
        <w:rPr>
          <w:rFonts w:ascii="Arial" w:eastAsia="Times New Roman" w:hAnsi="Arial" w:cs="Arial"/>
          <w:bCs/>
          <w:sz w:val="24"/>
          <w:szCs w:val="24"/>
          <w:lang w:eastAsia="ru-RU"/>
        </w:rPr>
        <w:t xml:space="preserve"> или права собственника имущества, - соглашение о проведении такой реконструкции, </w:t>
      </w:r>
      <w:proofErr w:type="gramStart"/>
      <w:r w:rsidRPr="00D33BB5">
        <w:rPr>
          <w:rFonts w:ascii="Arial" w:eastAsia="Times New Roman" w:hAnsi="Arial" w:cs="Arial"/>
          <w:bCs/>
          <w:sz w:val="24"/>
          <w:szCs w:val="24"/>
          <w:lang w:eastAsia="ru-RU"/>
        </w:rPr>
        <w:t>определяющее</w:t>
      </w:r>
      <w:proofErr w:type="gramEnd"/>
      <w:r w:rsidRPr="00D33BB5">
        <w:rPr>
          <w:rFonts w:ascii="Arial" w:eastAsia="Times New Roman" w:hAnsi="Arial" w:cs="Arial"/>
          <w:bCs/>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2.3.2. В целях строительства объекта индивидуального жилищного строительства к заявлению заявителем прилагаются следующие документы: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 Правоустанавливающие документы на земельный участок;</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 Градостроительный план земельного участка;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Документы (их копии или сведения, содержащиеся в них), указанные в пунктах 1 и 2 настоящего пункта,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D33BB5">
        <w:rPr>
          <w:rFonts w:ascii="Arial" w:eastAsia="Times New Roman" w:hAnsi="Arial" w:cs="Arial"/>
          <w:bCs/>
          <w:sz w:val="24"/>
          <w:szCs w:val="24"/>
          <w:lang w:eastAsia="ru-RU"/>
        </w:rPr>
        <w:t xml:space="preserve"> документы самостоятельно.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lastRenderedPageBreak/>
        <w:t>Документы, указанные в подпункте 1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2.3.3. К заявлению о выдаче разрешения на ввод объекта в эксплуатацию прилагаются следующие документы: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 правоустанавливающие документы на земельный участок;</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2) градостроительный </w:t>
      </w:r>
      <w:hyperlink r:id="rId6" w:history="1">
        <w:r w:rsidRPr="00D33BB5">
          <w:rPr>
            <w:rFonts w:ascii="Arial" w:eastAsia="Times New Roman" w:hAnsi="Arial" w:cs="Arial"/>
            <w:bCs/>
            <w:sz w:val="24"/>
            <w:szCs w:val="24"/>
            <w:lang w:eastAsia="ru-RU"/>
          </w:rPr>
          <w:t>план</w:t>
        </w:r>
      </w:hyperlink>
      <w:r w:rsidRPr="00D33BB5">
        <w:rPr>
          <w:rFonts w:ascii="Arial" w:eastAsia="Times New Roman" w:hAnsi="Arial" w:cs="Arial"/>
          <w:bCs/>
          <w:sz w:val="24"/>
          <w:szCs w:val="24"/>
          <w:lang w:eastAsia="ru-RU"/>
        </w:rPr>
        <w:t xml:space="preserve">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3) </w:t>
      </w:r>
      <w:hyperlink r:id="rId7" w:history="1">
        <w:r w:rsidRPr="00D33BB5">
          <w:rPr>
            <w:rFonts w:ascii="Arial" w:eastAsia="Times New Roman" w:hAnsi="Arial" w:cs="Arial"/>
            <w:bCs/>
            <w:sz w:val="24"/>
            <w:szCs w:val="24"/>
            <w:lang w:eastAsia="ru-RU"/>
          </w:rPr>
          <w:t>разрешение</w:t>
        </w:r>
      </w:hyperlink>
      <w:r w:rsidRPr="00D33BB5">
        <w:rPr>
          <w:rFonts w:ascii="Arial" w:eastAsia="Times New Roman" w:hAnsi="Arial" w:cs="Arial"/>
          <w:bCs/>
          <w:sz w:val="24"/>
          <w:szCs w:val="24"/>
          <w:lang w:eastAsia="ru-RU"/>
        </w:rPr>
        <w:t xml:space="preserve"> на строительство;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D33BB5">
        <w:rPr>
          <w:rFonts w:ascii="Arial" w:eastAsia="Times New Roman" w:hAnsi="Arial" w:cs="Arial"/>
          <w:bCs/>
          <w:sz w:val="24"/>
          <w:szCs w:val="24"/>
          <w:lang w:eastAsia="ru-RU"/>
        </w:rPr>
        <w:t xml:space="preserve"> объектов индивидуального жилищного строительства;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roofErr w:type="gramEnd"/>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 xml:space="preserve">9) </w:t>
      </w:r>
      <w:hyperlink r:id="rId8" w:history="1">
        <w:r w:rsidRPr="00D33BB5">
          <w:rPr>
            <w:rFonts w:ascii="Arial" w:eastAsia="Times New Roman" w:hAnsi="Arial" w:cs="Arial"/>
            <w:bCs/>
            <w:sz w:val="24"/>
            <w:szCs w:val="24"/>
            <w:lang w:eastAsia="ru-RU"/>
          </w:rPr>
          <w:t>заключение</w:t>
        </w:r>
      </w:hyperlink>
      <w:r w:rsidRPr="00D33BB5">
        <w:rPr>
          <w:rFonts w:ascii="Arial" w:eastAsia="Times New Roman" w:hAnsi="Arial" w:cs="Arial"/>
          <w:bCs/>
          <w:sz w:val="24"/>
          <w:szCs w:val="24"/>
          <w:lang w:eastAsia="ru-RU"/>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w:t>
      </w:r>
      <w:hyperlink r:id="rId9" w:history="1">
        <w:r w:rsidRPr="00D33BB5">
          <w:rPr>
            <w:rFonts w:ascii="Arial" w:eastAsia="Times New Roman" w:hAnsi="Arial" w:cs="Arial"/>
            <w:bCs/>
            <w:sz w:val="24"/>
            <w:szCs w:val="24"/>
            <w:lang w:eastAsia="ru-RU"/>
          </w:rPr>
          <w:t>статьи 5</w:t>
        </w:r>
      </w:hyperlink>
      <w:r w:rsidRPr="00D33BB5">
        <w:rPr>
          <w:rFonts w:ascii="Arial" w:eastAsia="Times New Roman" w:hAnsi="Arial" w:cs="Arial"/>
          <w:bCs/>
          <w:sz w:val="24"/>
          <w:szCs w:val="24"/>
          <w:lang w:eastAsia="ru-RU"/>
        </w:rPr>
        <w:t>5 Градостроительного кодекса.</w:t>
      </w:r>
      <w:proofErr w:type="gramEnd"/>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10) документ, подтверждающий заключение </w:t>
      </w:r>
      <w:proofErr w:type="gramStart"/>
      <w:r w:rsidRPr="00D33BB5">
        <w:rPr>
          <w:rFonts w:ascii="Arial" w:eastAsia="Times New Roman" w:hAnsi="Arial" w:cs="Arial"/>
          <w:bCs/>
          <w:sz w:val="24"/>
          <w:szCs w:val="24"/>
          <w:lang w:eastAsia="ru-RU"/>
        </w:rPr>
        <w:t>договора обязательного страхования гражданской ответственности владельца опасного объекта</w:t>
      </w:r>
      <w:proofErr w:type="gramEnd"/>
      <w:r w:rsidRPr="00D33BB5">
        <w:rPr>
          <w:rFonts w:ascii="Arial" w:eastAsia="Times New Roman" w:hAnsi="Arial" w:cs="Arial"/>
          <w:bCs/>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Указанные в под</w:t>
      </w:r>
      <w:hyperlink r:id="rId10" w:history="1">
        <w:r w:rsidRPr="00D33BB5">
          <w:rPr>
            <w:rFonts w:ascii="Arial" w:eastAsia="Times New Roman" w:hAnsi="Arial" w:cs="Arial"/>
            <w:bCs/>
            <w:sz w:val="24"/>
            <w:szCs w:val="24"/>
            <w:lang w:eastAsia="ru-RU"/>
          </w:rPr>
          <w:t>пунктах 6</w:t>
        </w:r>
      </w:hyperlink>
      <w:r w:rsidRPr="00D33BB5">
        <w:rPr>
          <w:rFonts w:ascii="Arial" w:eastAsia="Times New Roman" w:hAnsi="Arial" w:cs="Arial"/>
          <w:bCs/>
          <w:sz w:val="24"/>
          <w:szCs w:val="24"/>
          <w:lang w:eastAsia="ru-RU"/>
        </w:rPr>
        <w:t xml:space="preserve"> и 9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w:t>
      </w:r>
      <w:r w:rsidRPr="00D33BB5">
        <w:rPr>
          <w:rFonts w:ascii="Arial" w:eastAsia="Times New Roman" w:hAnsi="Arial" w:cs="Arial"/>
          <w:bCs/>
          <w:sz w:val="24"/>
          <w:szCs w:val="24"/>
          <w:lang w:eastAsia="ru-RU"/>
        </w:rPr>
        <w:lastRenderedPageBreak/>
        <w:t>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D33BB5">
        <w:rPr>
          <w:rFonts w:ascii="Arial" w:eastAsia="Times New Roman" w:hAnsi="Arial" w:cs="Arial"/>
          <w:bCs/>
          <w:sz w:val="24"/>
          <w:szCs w:val="24"/>
          <w:lang w:eastAsia="ru-RU"/>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 w:history="1">
        <w:r w:rsidRPr="00D33BB5">
          <w:rPr>
            <w:rFonts w:ascii="Arial" w:eastAsia="Times New Roman" w:hAnsi="Arial" w:cs="Arial"/>
            <w:bCs/>
            <w:sz w:val="24"/>
            <w:szCs w:val="24"/>
            <w:lang w:eastAsia="ru-RU"/>
          </w:rPr>
          <w:t>законодательством</w:t>
        </w:r>
      </w:hyperlink>
      <w:r w:rsidRPr="00D33BB5">
        <w:rPr>
          <w:rFonts w:ascii="Arial" w:eastAsia="Times New Roman" w:hAnsi="Arial" w:cs="Arial"/>
          <w:bCs/>
          <w:sz w:val="24"/>
          <w:szCs w:val="24"/>
          <w:lang w:eastAsia="ru-RU"/>
        </w:rPr>
        <w:t xml:space="preserve"> об энергосбережении и о повышении энергетической эффективности.</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Документы (их копии или сведения, содержащиеся в них), указанные в подпунктах 1), 2), 3) и 9) настоящей статьи,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Документы, указанные в подпункте 1)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2.4. Перечень оснований для отказа в предоставлении муниципальной услуги по выдаче разрешений: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2.4.1. </w:t>
      </w:r>
      <w:proofErr w:type="gramStart"/>
      <w:r w:rsidRPr="00D33BB5">
        <w:rPr>
          <w:rFonts w:ascii="Arial" w:eastAsia="Times New Roman" w:hAnsi="Arial" w:cs="Arial"/>
          <w:bCs/>
          <w:sz w:val="24"/>
          <w:szCs w:val="24"/>
          <w:lang w:eastAsia="ru-RU"/>
        </w:rPr>
        <w:t>Основанием для выдачи письменного мотивированного отказа в выдаче разрешения на строительство является отсутствие документов, предусмотренных пунктами 2.3.2 и 2.3.3,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D33BB5">
        <w:rPr>
          <w:rFonts w:ascii="Arial" w:eastAsia="Times New Roman" w:hAnsi="Arial" w:cs="Arial"/>
          <w:bCs/>
          <w:sz w:val="24"/>
          <w:szCs w:val="24"/>
          <w:lang w:eastAsia="ru-RU"/>
        </w:rPr>
        <w:t xml:space="preserve"> Неполучение или несвоевременное получение документов, предусмотренных подпунктами 1) и 2) пункта 2.3.2 и </w:t>
      </w:r>
      <w:proofErr w:type="gramStart"/>
      <w:r w:rsidRPr="00D33BB5">
        <w:rPr>
          <w:rFonts w:ascii="Arial" w:eastAsia="Times New Roman" w:hAnsi="Arial" w:cs="Arial"/>
          <w:bCs/>
          <w:sz w:val="24"/>
          <w:szCs w:val="24"/>
          <w:lang w:eastAsia="ru-RU"/>
        </w:rPr>
        <w:t>подпунктах</w:t>
      </w:r>
      <w:proofErr w:type="gramEnd"/>
      <w:r w:rsidRPr="00D33BB5">
        <w:rPr>
          <w:rFonts w:ascii="Arial" w:eastAsia="Times New Roman" w:hAnsi="Arial" w:cs="Arial"/>
          <w:bCs/>
          <w:sz w:val="24"/>
          <w:szCs w:val="24"/>
          <w:lang w:eastAsia="ru-RU"/>
        </w:rPr>
        <w:t xml:space="preserve"> 1), 2), 3) и 9) пункта 2.3.3, не может являться основанием для отказа в выдаче разрешения на строительство.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2.4.2. Основанием для отказа в выдаче разрешения на ввод объекта в эксплуатацию является: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1) отсутствие документов, прилагаемых к заявлению в соответствии с разделом 3.3 настоящего Регламента;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3) несоответствие объекта капитального строительства требованиям, установленным в разрешении на строительство;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w:t>
      </w:r>
      <w:hyperlink r:id="rId12" w:history="1">
        <w:r w:rsidRPr="00D33BB5">
          <w:rPr>
            <w:rFonts w:ascii="Arial" w:eastAsia="Times New Roman" w:hAnsi="Arial" w:cs="Arial"/>
            <w:bCs/>
            <w:sz w:val="24"/>
            <w:szCs w:val="24"/>
            <w:lang w:eastAsia="ru-RU"/>
          </w:rPr>
          <w:t>статьи 51</w:t>
        </w:r>
      </w:hyperlink>
      <w:r w:rsidRPr="00D33BB5">
        <w:rPr>
          <w:rFonts w:ascii="Arial" w:eastAsia="Times New Roman" w:hAnsi="Arial" w:cs="Arial"/>
          <w:bCs/>
          <w:sz w:val="24"/>
          <w:szCs w:val="24"/>
          <w:lang w:eastAsia="ru-RU"/>
        </w:rPr>
        <w:t xml:space="preserve"> Градостроительного кодекса. </w:t>
      </w:r>
      <w:proofErr w:type="gramStart"/>
      <w:r w:rsidRPr="00D33BB5">
        <w:rPr>
          <w:rFonts w:ascii="Arial" w:eastAsia="Times New Roman" w:hAnsi="Arial" w:cs="Arial"/>
          <w:bCs/>
          <w:sz w:val="24"/>
          <w:szCs w:val="24"/>
          <w:lang w:eastAsia="ru-RU"/>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w:t>
      </w:r>
      <w:r w:rsidRPr="00D33BB5">
        <w:rPr>
          <w:rFonts w:ascii="Arial" w:eastAsia="Times New Roman" w:hAnsi="Arial" w:cs="Arial"/>
          <w:bCs/>
          <w:sz w:val="24"/>
          <w:szCs w:val="24"/>
          <w:lang w:eastAsia="ru-RU"/>
        </w:rPr>
        <w:lastRenderedPageBreak/>
        <w:t>ядерных энергетических установок военного назначения, выдавшие разрешение на строительство</w:t>
      </w:r>
      <w:proofErr w:type="gramEnd"/>
      <w:r w:rsidRPr="00D33BB5">
        <w:rPr>
          <w:rFonts w:ascii="Arial" w:eastAsia="Times New Roman" w:hAnsi="Arial" w:cs="Arial"/>
          <w:bCs/>
          <w:sz w:val="24"/>
          <w:szCs w:val="24"/>
          <w:lang w:eastAsia="ru-RU"/>
        </w:rPr>
        <w:t xml:space="preserve">, </w:t>
      </w:r>
      <w:proofErr w:type="gramStart"/>
      <w:r w:rsidRPr="00D33BB5">
        <w:rPr>
          <w:rFonts w:ascii="Arial" w:eastAsia="Times New Roman" w:hAnsi="Arial" w:cs="Arial"/>
          <w:bCs/>
          <w:sz w:val="24"/>
          <w:szCs w:val="24"/>
          <w:lang w:eastAsia="ru-RU"/>
        </w:rPr>
        <w:t xml:space="preserve">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3" w:history="1">
        <w:r w:rsidRPr="00D33BB5">
          <w:rPr>
            <w:rFonts w:ascii="Arial" w:eastAsia="Times New Roman" w:hAnsi="Arial" w:cs="Arial"/>
            <w:bCs/>
            <w:sz w:val="24"/>
            <w:szCs w:val="24"/>
            <w:lang w:eastAsia="ru-RU"/>
          </w:rPr>
          <w:t>пунктами 2</w:t>
        </w:r>
      </w:hyperlink>
      <w:r w:rsidRPr="00D33BB5">
        <w:rPr>
          <w:rFonts w:ascii="Arial" w:eastAsia="Times New Roman" w:hAnsi="Arial" w:cs="Arial"/>
          <w:bCs/>
          <w:sz w:val="24"/>
          <w:szCs w:val="24"/>
          <w:lang w:eastAsia="ru-RU"/>
        </w:rPr>
        <w:t xml:space="preserve">, </w:t>
      </w:r>
      <w:hyperlink r:id="rId14" w:history="1">
        <w:r w:rsidRPr="00D33BB5">
          <w:rPr>
            <w:rFonts w:ascii="Arial" w:eastAsia="Times New Roman" w:hAnsi="Arial" w:cs="Arial"/>
            <w:bCs/>
            <w:sz w:val="24"/>
            <w:szCs w:val="24"/>
            <w:lang w:eastAsia="ru-RU"/>
          </w:rPr>
          <w:t>8</w:t>
        </w:r>
      </w:hyperlink>
      <w:r w:rsidRPr="00D33BB5">
        <w:rPr>
          <w:rFonts w:ascii="Arial" w:eastAsia="Times New Roman" w:hAnsi="Arial" w:cs="Arial"/>
          <w:bCs/>
          <w:sz w:val="24"/>
          <w:szCs w:val="24"/>
          <w:lang w:eastAsia="ru-RU"/>
        </w:rPr>
        <w:t xml:space="preserve"> - </w:t>
      </w:r>
      <w:hyperlink r:id="rId15" w:history="1">
        <w:r w:rsidRPr="00D33BB5">
          <w:rPr>
            <w:rFonts w:ascii="Arial" w:eastAsia="Times New Roman" w:hAnsi="Arial" w:cs="Arial"/>
            <w:bCs/>
            <w:sz w:val="24"/>
            <w:szCs w:val="24"/>
            <w:lang w:eastAsia="ru-RU"/>
          </w:rPr>
          <w:t>10</w:t>
        </w:r>
      </w:hyperlink>
      <w:r w:rsidRPr="00D33BB5">
        <w:rPr>
          <w:rFonts w:ascii="Arial" w:eastAsia="Times New Roman" w:hAnsi="Arial" w:cs="Arial"/>
          <w:bCs/>
          <w:sz w:val="24"/>
          <w:szCs w:val="24"/>
          <w:lang w:eastAsia="ru-RU"/>
        </w:rPr>
        <w:t xml:space="preserve"> и </w:t>
      </w:r>
      <w:hyperlink r:id="rId16" w:history="1">
        <w:r w:rsidRPr="00D33BB5">
          <w:rPr>
            <w:rFonts w:ascii="Arial" w:eastAsia="Times New Roman" w:hAnsi="Arial" w:cs="Arial"/>
            <w:bCs/>
            <w:sz w:val="24"/>
            <w:szCs w:val="24"/>
            <w:lang w:eastAsia="ru-RU"/>
          </w:rPr>
          <w:t>11.1 части 12 статьи 48</w:t>
        </w:r>
      </w:hyperlink>
      <w:r w:rsidRPr="00D33BB5">
        <w:rPr>
          <w:rFonts w:ascii="Arial" w:eastAsia="Times New Roman" w:hAnsi="Arial" w:cs="Arial"/>
          <w:bCs/>
          <w:sz w:val="24"/>
          <w:szCs w:val="24"/>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2.4.3 Перечень оснований для отказа в приеме документов, необходимых для предоставления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2.5. Муниципальная услуга предоставляется без взимания платы.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2.6. Требования к местам предоставления муниципальной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2.6.1. Требования к местам для информирования: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Места информирования в администрации </w:t>
      </w:r>
      <w:r w:rsidR="00EF5744"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предназначенные для ознакомления заявителей с информационными материалами, оборудуются: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а) информационными стендами;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б) стульями и столами для возможности оформления документов.</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2.6.2. Требования к местам для ожидания: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места ожидания в очереди на предоставление или получение документов должны быть оборудованы стульями;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2.6.3. Требования к парковочным местам:</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территория, прилегающая к месторасположению Администрации, оборудуется местами для парковки автотранспортных средств. Доступ заявителей к парковочным местам является бесплатным.</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2.6.4. Требования к оформлению входа в здание:</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 вестибюль здания, в котором расположены помещения администрации, предназначенные для приема заявителей в целях предоставления муниципальных услуг, должен быть оборудован информационной табличкой (вывеской), содержащей следующую информацию </w:t>
      </w:r>
      <w:proofErr w:type="gramStart"/>
      <w:r w:rsidRPr="00D33BB5">
        <w:rPr>
          <w:rFonts w:ascii="Arial" w:eastAsia="Times New Roman" w:hAnsi="Arial" w:cs="Arial"/>
          <w:bCs/>
          <w:sz w:val="24"/>
          <w:szCs w:val="24"/>
          <w:lang w:eastAsia="ru-RU"/>
        </w:rPr>
        <w:t>о</w:t>
      </w:r>
      <w:proofErr w:type="gramEnd"/>
      <w:r w:rsidRPr="00D33BB5">
        <w:rPr>
          <w:rFonts w:ascii="Arial" w:eastAsia="Times New Roman" w:hAnsi="Arial" w:cs="Arial"/>
          <w:bCs/>
          <w:sz w:val="24"/>
          <w:szCs w:val="24"/>
          <w:lang w:eastAsia="ru-RU"/>
        </w:rPr>
        <w:t xml:space="preserve"> Администрации: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а) наименование;</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б) место нахождения;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в) режим работы.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2.6.5. Требования к месту приема заявителей: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2.6.5.1. Прием заявлений о предоставлении муниципальной услуги и всего комплекта документов, необходимых для предоставления муниципальной услуги, осуществляется в помещениях приема и выдачи документов, расположенных в МКУ "МФЦ", Администрации;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Адрес единого портала государственных и муниципальных услуг (функций): </w:t>
      </w:r>
      <w:hyperlink r:id="rId17" w:history="1">
        <w:r w:rsidRPr="00D33BB5">
          <w:rPr>
            <w:rFonts w:ascii="Arial" w:eastAsia="Times New Roman" w:hAnsi="Arial" w:cs="Arial"/>
            <w:bCs/>
            <w:sz w:val="24"/>
            <w:szCs w:val="24"/>
            <w:lang w:eastAsia="ru-RU"/>
          </w:rPr>
          <w:t>http://www.gosuslugi.ru</w:t>
        </w:r>
      </w:hyperlink>
      <w:r w:rsidRPr="00D33BB5">
        <w:rPr>
          <w:rFonts w:ascii="Arial" w:eastAsia="Times New Roman" w:hAnsi="Arial" w:cs="Arial"/>
          <w:bCs/>
          <w:sz w:val="24"/>
          <w:szCs w:val="24"/>
          <w:lang w:eastAsia="ru-RU"/>
        </w:rPr>
        <w:t>;</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Адрес регионального портала: </w:t>
      </w:r>
      <w:hyperlink r:id="rId18" w:history="1">
        <w:r w:rsidRPr="00D33BB5">
          <w:rPr>
            <w:rFonts w:ascii="Arial" w:eastAsia="Times New Roman" w:hAnsi="Arial" w:cs="Arial"/>
            <w:bCs/>
            <w:sz w:val="24"/>
            <w:szCs w:val="24"/>
            <w:lang w:eastAsia="ru-RU"/>
          </w:rPr>
          <w:t>http://34.gosuslugi.ru</w:t>
        </w:r>
      </w:hyperlink>
      <w:r w:rsidRPr="00D33BB5">
        <w:rPr>
          <w:rFonts w:ascii="Arial" w:eastAsia="Times New Roman" w:hAnsi="Arial" w:cs="Arial"/>
          <w:bCs/>
          <w:sz w:val="24"/>
          <w:szCs w:val="24"/>
          <w:lang w:eastAsia="ru-RU"/>
        </w:rPr>
        <w:t>.</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2.6.5.2. Консультирование (предоставление справочной информации) заявителей осуществляется в </w:t>
      </w:r>
      <w:r w:rsidR="00EF5744" w:rsidRPr="00D33BB5">
        <w:rPr>
          <w:rFonts w:ascii="Arial" w:eastAsia="Times New Roman" w:hAnsi="Arial" w:cs="Arial"/>
          <w:bCs/>
          <w:sz w:val="24"/>
          <w:szCs w:val="24"/>
          <w:lang w:eastAsia="ru-RU"/>
        </w:rPr>
        <w:t>а</w:t>
      </w:r>
      <w:r w:rsidRPr="00D33BB5">
        <w:rPr>
          <w:rFonts w:ascii="Arial" w:eastAsia="Times New Roman" w:hAnsi="Arial" w:cs="Arial"/>
          <w:bCs/>
          <w:sz w:val="24"/>
          <w:szCs w:val="24"/>
          <w:lang w:eastAsia="ru-RU"/>
        </w:rPr>
        <w:t xml:space="preserve">дминистрации </w:t>
      </w:r>
      <w:r w:rsidR="00EF5744"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lastRenderedPageBreak/>
        <w:t>2.6.5.3. Кабинеты приема заявителей должны быть оборудованы информационными табличками (вывесками) с указанием:</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а) номера кабинета;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б) фамилии, имени, отчества и должности специалиста, предоставляющего муниципальные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в) графика работы.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2.7. Требования к информационным стендам:</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2.7.1. Стенды (вывески), содержащие информацию о графике (режиме) работы администрации </w:t>
      </w:r>
      <w:r w:rsidR="00EF5744"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о порядке предоставления муниципальных услуг, размещаются по адресу: 4030</w:t>
      </w:r>
      <w:r w:rsidR="00EF5744" w:rsidRPr="00D33BB5">
        <w:rPr>
          <w:rFonts w:ascii="Arial" w:eastAsia="Times New Roman" w:hAnsi="Arial" w:cs="Arial"/>
          <w:bCs/>
          <w:sz w:val="24"/>
          <w:szCs w:val="24"/>
          <w:lang w:eastAsia="ru-RU"/>
        </w:rPr>
        <w:t>29</w:t>
      </w:r>
      <w:r w:rsidRPr="00D33BB5">
        <w:rPr>
          <w:rFonts w:ascii="Arial" w:eastAsia="Times New Roman" w:hAnsi="Arial" w:cs="Arial"/>
          <w:bCs/>
          <w:sz w:val="24"/>
          <w:szCs w:val="24"/>
          <w:lang w:eastAsia="ru-RU"/>
        </w:rPr>
        <w:t xml:space="preserve">, Волгоградская обл., Городищенской район, </w:t>
      </w:r>
      <w:r w:rsidR="00EF5744" w:rsidRPr="00D33BB5">
        <w:rPr>
          <w:rFonts w:ascii="Arial" w:eastAsia="Times New Roman" w:hAnsi="Arial" w:cs="Arial"/>
          <w:bCs/>
          <w:sz w:val="24"/>
          <w:szCs w:val="24"/>
          <w:lang w:eastAsia="ru-RU"/>
        </w:rPr>
        <w:t>х.Песковатка</w:t>
      </w:r>
      <w:r w:rsidRPr="00D33BB5">
        <w:rPr>
          <w:rFonts w:ascii="Arial" w:eastAsia="Times New Roman" w:hAnsi="Arial" w:cs="Arial"/>
          <w:bCs/>
          <w:sz w:val="24"/>
          <w:szCs w:val="24"/>
          <w:lang w:eastAsia="ru-RU"/>
        </w:rPr>
        <w:t>, ул. Центральная, д.11.</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2.7.2. На информационных стендах содержится следующая информация: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2.7.2.1. Месторасположение, почтовый адрес, график (режим) работы, номера телефонов, адрес электронной почты администрации </w:t>
      </w:r>
      <w:r w:rsidR="00EF5744"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2.7.2.2. Процедура предоставления муниципальных услуг;</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2.7.2.3. Перечень документов, необходимых для предоставления муниципальных услуг;</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2.7.2.4. Форма заявления о выдаче разрешения на строительство;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2.7.2.5. Перечень уполномоченных органов, согласование которых необходимо для предоставления муниципальной услуги по выдаче разрешений;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2.7.2.6. Перечень вышестоящих органов и должностных лиц, куда может быть подана жалоба на отказ в выдаче разрешений на строительство, на ввод объекта в эксплуатацию.</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2.8 Максимальный срок ожидания в очереди при подаче запроса о предоставлении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Максимальные сроки ожидания и продолжительности приема заявителей при решении отдельных вопросов, связанных с предоставлением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а) время ожидания в очереди для получения информации (консультации) не превышает 15 минут;</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б) время ожидания в очереди для подачи документов не превышает 15 минут;</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в) время ожидания в очереди для получения документов не превышает 15 минут.</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2.9. Максимальный срок и порядок регистрации запроса заявителя о предоставлении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Все заявления граждан независимо от их форм подлежат регистрации в течение одного дня с момента их поступления в МКУ "МФЦ", Администрацию.</w:t>
      </w:r>
    </w:p>
    <w:p w:rsidR="00791B19" w:rsidRPr="00D33BB5" w:rsidRDefault="00791B19" w:rsidP="00D33BB5">
      <w:pPr>
        <w:pStyle w:val="a4"/>
        <w:rPr>
          <w:rFonts w:ascii="Arial" w:eastAsia="Times New Roman" w:hAnsi="Arial" w:cs="Arial"/>
          <w:bCs/>
          <w:sz w:val="24"/>
          <w:szCs w:val="24"/>
          <w:lang w:eastAsia="ru-RU"/>
        </w:rPr>
      </w:pP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2.10. Показатели доступности и качества Услуги</w:t>
      </w:r>
    </w:p>
    <w:p w:rsidR="00791B19" w:rsidRPr="00D33BB5" w:rsidRDefault="00791B19" w:rsidP="00D33BB5">
      <w:pPr>
        <w:pStyle w:val="a4"/>
        <w:rPr>
          <w:rFonts w:ascii="Arial" w:eastAsia="Times New Roman" w:hAnsi="Arial" w:cs="Arial"/>
          <w:bCs/>
          <w:sz w:val="24"/>
          <w:szCs w:val="24"/>
          <w:lang w:eastAsia="ru-RU"/>
        </w:rPr>
      </w:pP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2.10.1. Качество Услуги.</w:t>
      </w:r>
    </w:p>
    <w:p w:rsidR="00791B19" w:rsidRPr="00D33BB5" w:rsidRDefault="00A35571"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Качество Услуги о</w:t>
      </w:r>
      <w:r w:rsidR="00791B19" w:rsidRPr="00D33BB5">
        <w:rPr>
          <w:rFonts w:ascii="Arial" w:eastAsia="Times New Roman" w:hAnsi="Arial" w:cs="Arial"/>
          <w:bCs/>
          <w:sz w:val="24"/>
          <w:szCs w:val="24"/>
          <w:lang w:eastAsia="ru-RU"/>
        </w:rPr>
        <w:t>пределяется как отношение количества поступивших заявлений об исправлении технических ошибок к общему количеству заявлений о предоставлении Услуги за отчетный период.</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2.10.2. Соблюдение сроков предоставления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а) определяется как отношение количества заявлений о предоставлении Услуги, исполненных с нарушением сроков, к общему количеству рассмотренных заявлений за отчетный период;</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2.10.3. Доступность предварительной записи.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2.10.4. Взаимодействие заявителя с должностными лицами при предоставлении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lastRenderedPageBreak/>
        <w:t>Количество взаимодействий заявителя с должностными лицами при предоставлении муниципальной услуги - не более 2 раз.</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Продолжительность взаимодействия заявителя с должностными лицами при предоставлении Услуги - не более 15 минут.</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Возможность получения Услуги в многофункциональном центре предоставления государственных и муниципальных услуг предусматривается при условии заключения соглашения о взаимодействии между администрацией </w:t>
      </w:r>
      <w:r w:rsidR="00A35571"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и многофункциональным центром предоставления государственных и муниципальных услуг.</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2.10.5. Жалобы граждан (юридических лиц) по вопросам предоставления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Определяется как количество обоснованных жалоб на качество и доступность Услуги, поступивших в МКУ "МФЦ", Администрацию за отчетный период.</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2.10.6. Обжалование в судебном порядке действий по предоставлению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а) определяется как отношение количества удовлетворенных судами требований (исков, заявлений) об обжаловании действий МКУ "МФЦ", Администрации к общему количеству осуществленных действий по предоставлению Услуги за отчетный период;</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б) определяется как количество удовлетворенных судом требований об обжаловании отказов в осуществлении Услуги за отчетный период;</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Услуги, за отчетный период.</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2.10.7. Удовлетворенность граждан (юридических лиц) качеством и доступностью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Определяется путем присвоения рейтинга в рамках общественного мониторинга.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2.10.8. Полнота, актуальность и доступность информации о порядке предоставления Услуги определяется путем присвоения рейтинга в рамках общественного мониторинга.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2.11.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Предоставление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требованиям, содержащимся в разделе 2 настоящего Регламента.</w:t>
      </w:r>
    </w:p>
    <w:p w:rsidR="00791B19" w:rsidRPr="00D33BB5" w:rsidRDefault="00791B19" w:rsidP="00D33BB5">
      <w:pPr>
        <w:pStyle w:val="a4"/>
        <w:rPr>
          <w:rFonts w:ascii="Arial" w:eastAsia="Times New Roman" w:hAnsi="Arial" w:cs="Arial"/>
          <w:bCs/>
          <w:sz w:val="24"/>
          <w:szCs w:val="24"/>
          <w:lang w:eastAsia="ru-RU"/>
        </w:rPr>
      </w:pP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D33BB5" w:rsidRDefault="00791B19" w:rsidP="00D33BB5">
      <w:pPr>
        <w:pStyle w:val="a4"/>
        <w:jc w:val="center"/>
        <w:rPr>
          <w:rFonts w:ascii="Arial" w:eastAsia="Times New Roman" w:hAnsi="Arial" w:cs="Arial"/>
          <w:bCs/>
          <w:sz w:val="24"/>
          <w:szCs w:val="24"/>
          <w:lang w:eastAsia="ru-RU"/>
        </w:rPr>
      </w:pPr>
      <w:r w:rsidRPr="00D33BB5">
        <w:rPr>
          <w:rFonts w:ascii="Arial" w:eastAsia="Times New Roman" w:hAnsi="Arial" w:cs="Arial"/>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3.1. Состав, последовательность административных действий (процедур):</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Прием документов и регистрация заявления на предоставление муниципальной услуги по выдаче разрешений.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Рассмотрение заявления и документов, принятие решения о предоставлении муниципальной услуги, проверка наличия предоставленных к заявлению документов.</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Подготовка и выдача разрешения на строительство, на ввод в эксплуатацию либо мотивированного отказа в выдаче разрешения.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Продление срока действия разрешения на строительство.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lastRenderedPageBreak/>
        <w:t>1) Прием документов и регистрация заявления на предоставление муниципальной услуги по выдаче разрешений: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Основанием для начала предоставления муниципальной услуги по выдаче разрешений на строительство или ввод в эксплуатацию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выдаче разрешений в соответствии с разделом 3.3 административного регламента.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Специалист администрации </w:t>
      </w:r>
      <w:r w:rsidR="00A35571"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ответственный за прием документов:</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а) принимает документы;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б) регистрирует заявление в журнале регистрации;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в) в течение одного рабочего дня направляет заявление и документы специалисту администрации, ответственному за предоставление муниципальной услуги по выдаче разрешений на строительство или ввод в эксплуатацию.</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Специалист администрации, ответственный за прием документов, сообщает  заявителю в день приема документов срок предоставления муниципальной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2) Рассмотрение заявления и документов, принятие решения о предоставлении муниципальной услуги по выдаче разрешений на строительство или ввод в эксплуатацию:</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Основанием для начала процедуры рассмотрения документов и заявления о выдаче разрешения на строительство или ввод в эксплуатацию, принятия решения о предоставлении муниципальной услуги по выдаче разрешения является поступление документов (подлинников или удостоверенных в установленном порядке копий документов) специалисту администрации, ответственному за предоставление муниципальной услуги по выдаче разрешений.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Специалист администрации, ответственный за предоставление муниципальной услуги по выдаче разрешения, осуществляет проверку заявления о выдаче разрешения на строительство и приложенных к нему документов на соответствие градостроительному законодательству Российской Федерации в течение трех рабочих дней.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3) После проведения проверки специалист администрации, ответственный за предоставление муниципальной услуги по выдаче разрешения, оформляет разрешение на строительство или ввод в эксплуатацию либо письменный мотивированный отказ в выдаче разрешения.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После оформления разрешения на строительство или ввод в эксплуатацию, или письменного мотивированного отказа в выдаче такого разрешения специалист администрации, ответственный за предоставление муниципальной услуги по выдаче разрешений: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а) направляет разрешение на строительство или ввод в эксплуатацию должностному лицу, уполномоченному в установленном порядке на подписание данного документа;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б) направляет письменный мотивированный отказ в выдаче разрешения на строительство или ввод в эксплуатацию на подпись должностному лицу, уполномоченному в установленном порядке на подписание данного отказа.</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4)  Разрешение на строительство или ввод объекта в эксплуатацию оформляется по форме, утвержденной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 и в соответствии с Приказом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 и или</w:t>
      </w:r>
      <w:proofErr w:type="gramEnd"/>
      <w:r w:rsidRPr="00D33BB5">
        <w:rPr>
          <w:rFonts w:ascii="Arial" w:eastAsia="Times New Roman" w:hAnsi="Arial" w:cs="Arial"/>
          <w:bCs/>
          <w:sz w:val="24"/>
          <w:szCs w:val="24"/>
          <w:lang w:eastAsia="ru-RU"/>
        </w:rPr>
        <w:t xml:space="preserve"> ввод объекта в эксплуатацию".</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Разрешение изготавливается в двух экземплярах, один из которых выдается заявителю под роспись, второй хранится в архиве администрации.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Специалист администрации, ответственный за предоставление муниципальной услуги по выдаче разрешений на строительство, осуществляет выдачу разрешения или письменного мотивированного отказа в выдаче разрешения по адресу: 403013, Волгоградская обл., Городищенской район</w:t>
      </w:r>
      <w:r w:rsidR="00A35571" w:rsidRPr="00D33BB5">
        <w:rPr>
          <w:rFonts w:ascii="Arial" w:eastAsia="Times New Roman" w:hAnsi="Arial" w:cs="Arial"/>
          <w:bCs/>
          <w:sz w:val="24"/>
          <w:szCs w:val="24"/>
          <w:lang w:eastAsia="ru-RU"/>
        </w:rPr>
        <w:t xml:space="preserve">, х. Песковатка, </w:t>
      </w:r>
      <w:r w:rsidRPr="00D33BB5">
        <w:rPr>
          <w:rFonts w:ascii="Arial" w:eastAsia="Times New Roman" w:hAnsi="Arial" w:cs="Arial"/>
          <w:bCs/>
          <w:sz w:val="24"/>
          <w:szCs w:val="24"/>
          <w:lang w:eastAsia="ru-RU"/>
        </w:rPr>
        <w:t xml:space="preserve"> ул. Центральная, д.11, кабинеты</w:t>
      </w:r>
      <w:proofErr w:type="gramStart"/>
      <w:r w:rsidRPr="00D33BB5">
        <w:rPr>
          <w:rFonts w:ascii="Arial" w:eastAsia="Times New Roman" w:hAnsi="Arial" w:cs="Arial"/>
          <w:bCs/>
          <w:sz w:val="24"/>
          <w:szCs w:val="24"/>
          <w:lang w:eastAsia="ru-RU"/>
        </w:rPr>
        <w:t>1</w:t>
      </w:r>
      <w:proofErr w:type="gramEnd"/>
      <w:r w:rsidRPr="00D33BB5">
        <w:rPr>
          <w:rFonts w:ascii="Arial" w:eastAsia="Times New Roman" w:hAnsi="Arial" w:cs="Arial"/>
          <w:bCs/>
          <w:sz w:val="24"/>
          <w:szCs w:val="24"/>
          <w:lang w:eastAsia="ru-RU"/>
        </w:rPr>
        <w:t xml:space="preserve">. </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lastRenderedPageBreak/>
        <w:t xml:space="preserve">понедельник - пятница – с  8 до 16         </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обед – с 12 до  1</w:t>
      </w:r>
      <w:r w:rsidR="00A35571" w:rsidRPr="00D33BB5">
        <w:rPr>
          <w:rFonts w:ascii="Arial" w:eastAsia="Times New Roman" w:hAnsi="Arial" w:cs="Arial"/>
          <w:bCs/>
          <w:sz w:val="24"/>
          <w:szCs w:val="24"/>
          <w:lang w:eastAsia="ru-RU"/>
        </w:rPr>
        <w:t>4</w:t>
      </w:r>
      <w:r w:rsidRPr="00D33BB5">
        <w:rPr>
          <w:rFonts w:ascii="Arial" w:eastAsia="Times New Roman" w:hAnsi="Arial" w:cs="Arial"/>
          <w:bCs/>
          <w:sz w:val="24"/>
          <w:szCs w:val="24"/>
          <w:lang w:eastAsia="ru-RU"/>
        </w:rPr>
        <w:t>.</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Письменный мотивированный отказ в выдаче разрешения на строительство или ввод объекта в эксплуатацию выдается заявителю (либо уполномоченному лицу) под роспись или направляется заказным письмом с уведомлением о вручении почтового отправления, если заявитель не явился в администрацию Городищенского муниципального района за получением данного отказа.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В администрации </w:t>
      </w:r>
      <w:r w:rsidR="00A35571"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ведется реестр выданных разрешений на строительство и ввод объектов в эксплуатацию, письменных мотивированных отказов в выдаче разрешения на строительство и ввод объекта в эксплуатацию специалистом администрации, ответственным за предоставление муниципальной услуги по выдаче разрешений.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При переходе права на земельный участок и на объекты капитального строительства срок действия разрешения на строительство сохраняется.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По заявлению заявителя разрешение на строительство может быть выдано на отдельные этапы строительства, реконструкции.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  Продление срока действия разрешения на строительство и внесение в него изменений: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Продление срока действия разрешения осуществляется на основании заявления заявителя. Заявление о продления разрешения на строительство принимается специалистом администрации, ответственным за прием документов.</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Срок действия разрешения на строительство может быть продлен:</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на срок, испрашиваемый заявителем в заявлении (с указанием в данном заявлении в обязательном порядке оснований продления на соответствующий срок), поданном не менее чем за 60 дней до истечения срока действия разрешения на строительство.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Администрация </w:t>
      </w:r>
      <w:r w:rsidR="00A35571"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отказывает в продлении срока действия разрешения на строительство в случае, если строительство, реконструкция, капитальный ремонт не начаты до истечения срока подачи заявления о продлении разрешения на строительство.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Продление срока действия разрешения на строительство либо письменный отказ в продлении срока действия разрешения на строительство подготавливается специалистом администрации Городищенского муниципального района в 10-дневный срок с момента подачи заявления.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Продление срока действия разрешения на строительство либо письменный отказ в продлении срока действия разрешения на строительство осуществляется должностным лицом, уполномоченным на подписание такого разрешения или отказа. </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После продления срока действия разрешения на строительство специалист администрации </w:t>
      </w:r>
      <w:r w:rsidR="00A35571"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направляет заявителю уведомление о принятом решении с указанием адреса и времени получения данного разрешения.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Подготовленный письменный отказ о продлении срока действия разрешения направляется специалистом администрации </w:t>
      </w:r>
      <w:r w:rsidR="00A35571"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заявителю.</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3.2. Обязанность заявителя: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3.2.1. Заявитель в течение 10 дней со дня получения разрешения на строительство направляет в администрацию </w:t>
      </w:r>
      <w:r w:rsidR="00A35571"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документы и материалы, предусмотренные пунктом 18 статьи 51 Градостроительного кодекса Российской Федерации: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Сведения о площади, высоте и этажности планируемого объекта капитального строительства, о сетях инженерно-технического обеспечения;</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Один экземпляр копии результатов инженерных изысканий;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 По одному экземпляру копии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w:t>
      </w:r>
      <w:r w:rsidRPr="00D33BB5">
        <w:rPr>
          <w:rFonts w:ascii="Arial" w:eastAsia="Times New Roman" w:hAnsi="Arial" w:cs="Arial"/>
          <w:bCs/>
          <w:sz w:val="24"/>
          <w:szCs w:val="24"/>
          <w:lang w:eastAsia="ru-RU"/>
        </w:rPr>
        <w:lastRenderedPageBreak/>
        <w:t xml:space="preserve">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roofErr w:type="gramStart"/>
      <w:r w:rsidRPr="00D33BB5">
        <w:rPr>
          <w:rFonts w:ascii="Arial" w:eastAsia="Times New Roman" w:hAnsi="Arial" w:cs="Arial"/>
          <w:bCs/>
          <w:sz w:val="24"/>
          <w:szCs w:val="24"/>
          <w:lang w:eastAsia="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 передает их в течение 7 дней должностному лицу отдела для размещения в информационной системе обеспечения градостроительной деятельности администрации Городищенского муниципального района.</w:t>
      </w:r>
      <w:proofErr w:type="gramEnd"/>
    </w:p>
    <w:p w:rsidR="00791B19" w:rsidRPr="00D33BB5" w:rsidRDefault="00791B19" w:rsidP="00D33BB5">
      <w:pPr>
        <w:pStyle w:val="a4"/>
        <w:rPr>
          <w:rFonts w:ascii="Arial" w:eastAsia="Times New Roman" w:hAnsi="Arial" w:cs="Arial"/>
          <w:bCs/>
          <w:sz w:val="24"/>
          <w:szCs w:val="24"/>
          <w:lang w:eastAsia="ru-RU"/>
        </w:rPr>
      </w:pPr>
    </w:p>
    <w:p w:rsidR="00791B19" w:rsidRPr="00D33BB5" w:rsidRDefault="00791B19" w:rsidP="00D33BB5">
      <w:pPr>
        <w:pStyle w:val="a4"/>
        <w:jc w:val="center"/>
        <w:rPr>
          <w:rFonts w:ascii="Arial" w:eastAsia="Times New Roman" w:hAnsi="Arial" w:cs="Arial"/>
          <w:bCs/>
          <w:sz w:val="24"/>
          <w:szCs w:val="24"/>
          <w:lang w:eastAsia="ru-RU"/>
        </w:rPr>
      </w:pPr>
      <w:r w:rsidRPr="00D33BB5">
        <w:rPr>
          <w:rFonts w:ascii="Arial" w:eastAsia="Times New Roman" w:hAnsi="Arial" w:cs="Arial"/>
          <w:bCs/>
          <w:sz w:val="24"/>
          <w:szCs w:val="24"/>
          <w:lang w:eastAsia="ru-RU"/>
        </w:rPr>
        <w:t>IV. Формы контроля за исполнением административного регламента</w:t>
      </w: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4.1. Текущий </w:t>
      </w:r>
      <w:proofErr w:type="gramStart"/>
      <w:r w:rsidRPr="00D33BB5">
        <w:rPr>
          <w:rFonts w:ascii="Arial" w:eastAsia="Times New Roman" w:hAnsi="Arial" w:cs="Arial"/>
          <w:bCs/>
          <w:sz w:val="24"/>
          <w:szCs w:val="24"/>
          <w:lang w:eastAsia="ru-RU"/>
        </w:rPr>
        <w:t>контроль за</w:t>
      </w:r>
      <w:proofErr w:type="gramEnd"/>
      <w:r w:rsidRPr="00D33BB5">
        <w:rPr>
          <w:rFonts w:ascii="Arial" w:eastAsia="Times New Roman" w:hAnsi="Arial" w:cs="Arial"/>
          <w:bCs/>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w:t>
      </w:r>
      <w:r w:rsidR="00A35571"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ответственными за предоставление муниципальной услуги, осуществляют:</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а) руководители отделов, в непосредственном подчинении которых находятся специалисты администрации </w:t>
      </w:r>
      <w:r w:rsidR="00A35571" w:rsidRPr="00D33BB5">
        <w:rPr>
          <w:rFonts w:ascii="Arial" w:eastAsia="Times New Roman" w:hAnsi="Arial" w:cs="Arial"/>
          <w:bCs/>
          <w:sz w:val="24"/>
          <w:szCs w:val="24"/>
          <w:lang w:eastAsia="ru-RU"/>
        </w:rPr>
        <w:t>Песковатского</w:t>
      </w:r>
      <w:r w:rsidRPr="00D33BB5">
        <w:rPr>
          <w:rFonts w:ascii="Arial" w:eastAsia="Times New Roman" w:hAnsi="Arial" w:cs="Arial"/>
          <w:bCs/>
          <w:sz w:val="24"/>
          <w:szCs w:val="24"/>
          <w:lang w:eastAsia="ru-RU"/>
        </w:rPr>
        <w:t xml:space="preserve"> сельского поселения Городищенского муниципального района, ответственные за предоставление муниципальных услуг;</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б) руководитель администрации </w:t>
      </w:r>
      <w:r w:rsidR="00A35571" w:rsidRPr="00D33BB5">
        <w:rPr>
          <w:rFonts w:ascii="Arial" w:eastAsia="Times New Roman" w:hAnsi="Arial" w:cs="Arial"/>
          <w:bCs/>
          <w:sz w:val="24"/>
          <w:szCs w:val="24"/>
          <w:lang w:eastAsia="ru-RU"/>
        </w:rPr>
        <w:t xml:space="preserve">Песковатского </w:t>
      </w:r>
      <w:r w:rsidRPr="00D33BB5">
        <w:rPr>
          <w:rFonts w:ascii="Arial" w:eastAsia="Times New Roman" w:hAnsi="Arial" w:cs="Arial"/>
          <w:bCs/>
          <w:sz w:val="24"/>
          <w:szCs w:val="24"/>
          <w:lang w:eastAsia="ru-RU"/>
        </w:rPr>
        <w:t>сельского поселения Городищенского муниципального района, ответственный за организацию работы по предоставлению муниципальной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4.2. Текущий контроль осуществляется путем проведения проверок соблюдения и исполнения специалистами администрации Городищенского муниципального района, ответственными за предоставление муниципальных услуг, действующего законодательства.</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4.3. Должностные лица несут ответственность в соответствии с законодательством Российской Федерации.</w:t>
      </w: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D33BB5" w:rsidRDefault="00791B19" w:rsidP="00D33BB5">
      <w:pPr>
        <w:pStyle w:val="a4"/>
        <w:jc w:val="center"/>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V. Досудебный (внесудебный) порядок обжалования решений и действий (бездействий) органа, предоставляющего Услугу, а также его должностных лиц.</w:t>
      </w:r>
      <w:proofErr w:type="gramEnd"/>
    </w:p>
    <w:p w:rsidR="00791B19" w:rsidRPr="00985F76" w:rsidRDefault="00791B19" w:rsidP="00791B19">
      <w:pPr>
        <w:pStyle w:val="ConsPlusNormal"/>
        <w:ind w:firstLine="540"/>
        <w:jc w:val="both"/>
        <w:rPr>
          <w:rFonts w:ascii="Times New Roman" w:hAnsi="Times New Roman" w:cs="Times New Roman"/>
          <w:sz w:val="24"/>
          <w:szCs w:val="24"/>
        </w:rPr>
      </w:pP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5.1. Заявители имеют право на обжалование решений, принятых в ходе предоставления Услуги, действий (бездействия) лиц, участвующих в предоставлении Услуги, в досудебном (внесудебном) порядке.</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5.1.1. Заявитель может обратиться с жалобой, в том числе в следующих случаях:</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нарушение срока регистрации запроса заявителя о предоставлении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нарушение срока предоставления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отказ в предоставлении Услуги, если основания отказа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lastRenderedPageBreak/>
        <w:t>-</w:t>
      </w:r>
      <w:r w:rsidRPr="00D33BB5">
        <w:rPr>
          <w:rFonts w:ascii="Arial" w:eastAsia="Times New Roman" w:hAnsi="Arial" w:cs="Arial"/>
          <w:bCs/>
          <w:sz w:val="24"/>
          <w:szCs w:val="24"/>
          <w:lang w:eastAsia="ru-RU"/>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отказ лиц, участвующих в предоставлении Услуги, в исправлении допущенных опечаток и ошибок в выданных в результате предоставления Услуги документах либо нарушение установленного действующим законодательством срока таких исправлений.</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5.2. Общие требования к порядку подачи и рассмотрения жалобы.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5571"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5.2.2. Жалоба подается в письменной форме на бумажном носителе, в электронной форме в Администрацию по адресу: 4030</w:t>
      </w:r>
      <w:r w:rsidR="00A35571" w:rsidRPr="00D33BB5">
        <w:rPr>
          <w:rFonts w:ascii="Arial" w:eastAsia="Times New Roman" w:hAnsi="Arial" w:cs="Arial"/>
          <w:bCs/>
          <w:sz w:val="24"/>
          <w:szCs w:val="24"/>
          <w:lang w:eastAsia="ru-RU"/>
        </w:rPr>
        <w:t>29</w:t>
      </w:r>
      <w:r w:rsidRPr="00D33BB5">
        <w:rPr>
          <w:rFonts w:ascii="Arial" w:eastAsia="Times New Roman" w:hAnsi="Arial" w:cs="Arial"/>
          <w:bCs/>
          <w:sz w:val="24"/>
          <w:szCs w:val="24"/>
          <w:lang w:eastAsia="ru-RU"/>
        </w:rPr>
        <w:t xml:space="preserve">, Волгоградская обл., Городищенской район, </w:t>
      </w:r>
      <w:r w:rsidR="00A35571" w:rsidRPr="00D33BB5">
        <w:rPr>
          <w:rFonts w:ascii="Arial" w:eastAsia="Times New Roman" w:hAnsi="Arial" w:cs="Arial"/>
          <w:bCs/>
          <w:sz w:val="24"/>
          <w:szCs w:val="24"/>
          <w:lang w:eastAsia="ru-RU"/>
        </w:rPr>
        <w:t>х.Песковатка</w:t>
      </w:r>
      <w:r w:rsidRPr="00D33BB5">
        <w:rPr>
          <w:rFonts w:ascii="Arial" w:eastAsia="Times New Roman" w:hAnsi="Arial" w:cs="Arial"/>
          <w:bCs/>
          <w:sz w:val="24"/>
          <w:szCs w:val="24"/>
          <w:lang w:eastAsia="ru-RU"/>
        </w:rPr>
        <w:t xml:space="preserve">, ул. Центральная, д.11,  адрес электронной почты: </w:t>
      </w:r>
      <w:proofErr w:type="spellStart"/>
      <w:r w:rsidR="00A35571" w:rsidRPr="00D33BB5">
        <w:rPr>
          <w:rFonts w:ascii="Arial" w:eastAsia="Times New Roman" w:hAnsi="Arial" w:cs="Arial"/>
          <w:bCs/>
          <w:sz w:val="24"/>
          <w:szCs w:val="24"/>
          <w:lang w:eastAsia="ru-RU"/>
        </w:rPr>
        <w:t>adm</w:t>
      </w:r>
      <w:proofErr w:type="spellEnd"/>
      <w:r w:rsidR="00A35571" w:rsidRPr="00D33BB5">
        <w:rPr>
          <w:rFonts w:ascii="Arial" w:eastAsia="Times New Roman" w:hAnsi="Arial" w:cs="Arial"/>
          <w:bCs/>
          <w:sz w:val="24"/>
          <w:szCs w:val="24"/>
          <w:lang w:eastAsia="ru-RU"/>
        </w:rPr>
        <w:t>.</w:t>
      </w:r>
      <w:proofErr w:type="spellStart"/>
      <w:r w:rsidR="00A35571" w:rsidRPr="00D33BB5">
        <w:rPr>
          <w:rFonts w:ascii="Arial" w:eastAsia="Times New Roman" w:hAnsi="Arial" w:cs="Arial"/>
          <w:bCs/>
          <w:sz w:val="24"/>
          <w:szCs w:val="24"/>
          <w:lang w:eastAsia="ru-RU"/>
        </w:rPr>
        <w:t>peskovatki</w:t>
      </w:r>
      <w:proofErr w:type="spellEnd"/>
      <w:r w:rsidR="00A35571" w:rsidRPr="00D33BB5">
        <w:rPr>
          <w:rFonts w:ascii="Arial" w:eastAsia="Times New Roman" w:hAnsi="Arial" w:cs="Arial"/>
          <w:bCs/>
          <w:sz w:val="24"/>
          <w:szCs w:val="24"/>
          <w:lang w:eastAsia="ru-RU"/>
        </w:rPr>
        <w:t>@</w:t>
      </w:r>
      <w:proofErr w:type="spellStart"/>
      <w:r w:rsidR="00A35571" w:rsidRPr="00D33BB5">
        <w:rPr>
          <w:rFonts w:ascii="Arial" w:eastAsia="Times New Roman" w:hAnsi="Arial" w:cs="Arial"/>
          <w:bCs/>
          <w:sz w:val="24"/>
          <w:szCs w:val="24"/>
          <w:lang w:eastAsia="ru-RU"/>
        </w:rPr>
        <w:t>yandex</w:t>
      </w:r>
      <w:proofErr w:type="spellEnd"/>
      <w:r w:rsidR="00A35571" w:rsidRPr="00D33BB5">
        <w:rPr>
          <w:rFonts w:ascii="Arial" w:eastAsia="Times New Roman" w:hAnsi="Arial" w:cs="Arial"/>
          <w:bCs/>
          <w:sz w:val="24"/>
          <w:szCs w:val="24"/>
          <w:lang w:eastAsia="ru-RU"/>
        </w:rPr>
        <w:t>.</w:t>
      </w:r>
      <w:proofErr w:type="spellStart"/>
      <w:r w:rsidR="00A35571" w:rsidRPr="00D33BB5">
        <w:rPr>
          <w:rFonts w:ascii="Arial" w:eastAsia="Times New Roman" w:hAnsi="Arial" w:cs="Arial"/>
          <w:bCs/>
          <w:sz w:val="24"/>
          <w:szCs w:val="24"/>
          <w:lang w:eastAsia="ru-RU"/>
        </w:rPr>
        <w:t>ru</w:t>
      </w:r>
      <w:proofErr w:type="spellEnd"/>
      <w:r w:rsidR="00A35571" w:rsidRPr="00D33BB5">
        <w:rPr>
          <w:rFonts w:ascii="Arial" w:eastAsia="Times New Roman" w:hAnsi="Arial" w:cs="Arial"/>
          <w:bCs/>
          <w:sz w:val="24"/>
          <w:szCs w:val="24"/>
          <w:lang w:eastAsia="ru-RU"/>
        </w:rPr>
        <w:t>.</w:t>
      </w:r>
    </w:p>
    <w:p w:rsidR="00A35571" w:rsidRPr="00D33BB5" w:rsidRDefault="00A35571"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 </w:t>
      </w:r>
      <w:r w:rsidR="00791B19" w:rsidRPr="00D33BB5">
        <w:rPr>
          <w:rFonts w:ascii="Arial" w:eastAsia="Times New Roman" w:hAnsi="Arial" w:cs="Arial"/>
          <w:bCs/>
          <w:sz w:val="24"/>
          <w:szCs w:val="24"/>
          <w:lang w:eastAsia="ru-RU"/>
        </w:rPr>
        <w:t xml:space="preserve">Адрес сайта администрации в сети «Интернет»: </w:t>
      </w:r>
      <w:r w:rsidRPr="00D33BB5">
        <w:rPr>
          <w:rFonts w:ascii="Arial" w:eastAsia="Times New Roman" w:hAnsi="Arial" w:cs="Arial"/>
          <w:bCs/>
          <w:sz w:val="24"/>
          <w:szCs w:val="24"/>
          <w:lang w:eastAsia="ru-RU"/>
        </w:rPr>
        <w:t>mo.peskovatki@yandex.ru</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Адрес единого портала государственных и муниципальных услуг (функций): </w:t>
      </w:r>
      <w:hyperlink r:id="rId19" w:history="1">
        <w:r w:rsidRPr="00D33BB5">
          <w:rPr>
            <w:rFonts w:ascii="Arial" w:eastAsia="Times New Roman" w:hAnsi="Arial" w:cs="Arial"/>
            <w:bCs/>
            <w:sz w:val="24"/>
            <w:szCs w:val="24"/>
            <w:lang w:eastAsia="ru-RU"/>
          </w:rPr>
          <w:t>http://www.gosuslugi.ru</w:t>
        </w:r>
      </w:hyperlink>
      <w:r w:rsidRPr="00D33BB5">
        <w:rPr>
          <w:rFonts w:ascii="Arial" w:eastAsia="Times New Roman" w:hAnsi="Arial" w:cs="Arial"/>
          <w:bCs/>
          <w:sz w:val="24"/>
          <w:szCs w:val="24"/>
          <w:lang w:eastAsia="ru-RU"/>
        </w:rPr>
        <w:t>;</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Адрес регионального портала: </w:t>
      </w:r>
      <w:hyperlink r:id="rId20" w:history="1">
        <w:r w:rsidRPr="00D33BB5">
          <w:rPr>
            <w:rFonts w:ascii="Arial" w:eastAsia="Times New Roman" w:hAnsi="Arial" w:cs="Arial"/>
            <w:bCs/>
            <w:sz w:val="24"/>
            <w:szCs w:val="24"/>
            <w:lang w:eastAsia="ru-RU"/>
          </w:rPr>
          <w:t>http://34.gosuslugi.ru</w:t>
        </w:r>
      </w:hyperlink>
      <w:r w:rsidRPr="00D33BB5">
        <w:rPr>
          <w:rFonts w:ascii="Arial" w:eastAsia="Times New Roman" w:hAnsi="Arial" w:cs="Arial"/>
          <w:bCs/>
          <w:sz w:val="24"/>
          <w:szCs w:val="24"/>
          <w:lang w:eastAsia="ru-RU"/>
        </w:rPr>
        <w:t>.</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5.2.3. Жалоба должна содержать:</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5.2.4. </w:t>
      </w:r>
      <w:proofErr w:type="gramStart"/>
      <w:r w:rsidRPr="00D33BB5">
        <w:rPr>
          <w:rFonts w:ascii="Arial" w:eastAsia="Times New Roman" w:hAnsi="Arial" w:cs="Arial"/>
          <w:bCs/>
          <w:sz w:val="24"/>
          <w:szCs w:val="24"/>
          <w:lang w:eastAsia="ru-RU"/>
        </w:rPr>
        <w:t>Жалоба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D33BB5">
        <w:rPr>
          <w:rFonts w:ascii="Arial" w:eastAsia="Times New Roman" w:hAnsi="Arial" w:cs="Arial"/>
          <w:bCs/>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5.2.5. По результатам рассмотрения жалобы Администрация принимает одно из следующих решений:</w:t>
      </w:r>
    </w:p>
    <w:p w:rsidR="00791B19" w:rsidRPr="00D33BB5" w:rsidRDefault="00791B19" w:rsidP="00D33BB5">
      <w:pPr>
        <w:pStyle w:val="a4"/>
        <w:rPr>
          <w:rFonts w:ascii="Arial" w:eastAsia="Times New Roman" w:hAnsi="Arial" w:cs="Arial"/>
          <w:bCs/>
          <w:sz w:val="24"/>
          <w:szCs w:val="24"/>
          <w:lang w:eastAsia="ru-RU"/>
        </w:rPr>
      </w:pPr>
      <w:proofErr w:type="gramStart"/>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w:t>
      </w:r>
      <w:r w:rsidRPr="00D33BB5">
        <w:rPr>
          <w:rFonts w:ascii="Arial" w:eastAsia="Times New Roman" w:hAnsi="Arial" w:cs="Arial"/>
          <w:bCs/>
          <w:sz w:val="24"/>
          <w:szCs w:val="24"/>
          <w:lang w:eastAsia="ru-RU"/>
        </w:rPr>
        <w:tab/>
        <w:t>об отказе в удовлетворении жалобы.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 xml:space="preserve">5.2.6. Не позднее дня, следующего за днем принятия решения, указанного в п. 5.2.5. настоящего Регламента, заявителю в письменной форме и по желанию заявителя в </w:t>
      </w:r>
      <w:r w:rsidRPr="00D33BB5">
        <w:rPr>
          <w:rFonts w:ascii="Arial" w:eastAsia="Times New Roman" w:hAnsi="Arial" w:cs="Arial"/>
          <w:bCs/>
          <w:sz w:val="24"/>
          <w:szCs w:val="24"/>
          <w:lang w:eastAsia="ru-RU"/>
        </w:rPr>
        <w:lastRenderedPageBreak/>
        <w:t>электронной форме направляется мотивированный ответ о результатах рассмотрения жалобы.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5.2.4. настоящего Регламента, незамедлительно направляет имеющиеся материалы в органы прокуратуры.</w:t>
      </w:r>
    </w:p>
    <w:p w:rsidR="00791B19" w:rsidRPr="00D33BB5" w:rsidRDefault="00791B19" w:rsidP="00D33BB5">
      <w:pPr>
        <w:pStyle w:val="a4"/>
        <w:rPr>
          <w:rFonts w:ascii="Arial" w:eastAsia="Times New Roman" w:hAnsi="Arial" w:cs="Arial"/>
          <w:bCs/>
          <w:sz w:val="24"/>
          <w:szCs w:val="24"/>
          <w:lang w:eastAsia="ru-RU"/>
        </w:rPr>
      </w:pPr>
      <w:r w:rsidRPr="00D33BB5">
        <w:rPr>
          <w:rFonts w:ascii="Arial" w:eastAsia="Times New Roman" w:hAnsi="Arial" w:cs="Arial"/>
          <w:bCs/>
          <w:sz w:val="24"/>
          <w:szCs w:val="24"/>
          <w:lang w:eastAsia="ru-RU"/>
        </w:rPr>
        <w:t>5.2.8. Заявители (пользователи) вправе обжаловать действия (бездействие) и  решения, принятые в ходе предоставления Услуги, в судебном порядке в соответствии с действующим законодательством.</w:t>
      </w:r>
    </w:p>
    <w:p w:rsidR="00791B19" w:rsidRPr="00D33BB5" w:rsidRDefault="00791B19" w:rsidP="00D33BB5">
      <w:pPr>
        <w:pStyle w:val="a4"/>
        <w:rPr>
          <w:rFonts w:ascii="Arial" w:eastAsia="Times New Roman" w:hAnsi="Arial" w:cs="Arial"/>
          <w:bCs/>
          <w:sz w:val="24"/>
          <w:szCs w:val="24"/>
          <w:lang w:eastAsia="ru-RU"/>
        </w:rPr>
      </w:pPr>
    </w:p>
    <w:p w:rsidR="00791B19" w:rsidRPr="00D33BB5" w:rsidRDefault="00791B19" w:rsidP="00D33BB5">
      <w:pPr>
        <w:pStyle w:val="a4"/>
        <w:rPr>
          <w:rFonts w:ascii="Arial" w:eastAsia="Times New Roman" w:hAnsi="Arial" w:cs="Arial"/>
          <w:bCs/>
          <w:sz w:val="24"/>
          <w:szCs w:val="24"/>
          <w:lang w:eastAsia="ru-RU"/>
        </w:rPr>
      </w:pPr>
    </w:p>
    <w:p w:rsidR="00791B19" w:rsidRPr="00D33BB5" w:rsidRDefault="00791B19" w:rsidP="00D33BB5">
      <w:pPr>
        <w:pStyle w:val="a4"/>
        <w:rPr>
          <w:rFonts w:ascii="Arial" w:eastAsia="Times New Roman" w:hAnsi="Arial" w:cs="Arial"/>
          <w:bCs/>
          <w:sz w:val="24"/>
          <w:szCs w:val="24"/>
          <w:lang w:eastAsia="ru-RU"/>
        </w:rPr>
      </w:pPr>
    </w:p>
    <w:p w:rsidR="00791B19" w:rsidRPr="00D33BB5" w:rsidRDefault="00791B19" w:rsidP="00D33BB5">
      <w:pPr>
        <w:pStyle w:val="a4"/>
        <w:rPr>
          <w:rFonts w:ascii="Arial" w:eastAsia="Times New Roman" w:hAnsi="Arial" w:cs="Arial"/>
          <w:bCs/>
          <w:sz w:val="24"/>
          <w:szCs w:val="24"/>
          <w:lang w:eastAsia="ru-RU"/>
        </w:rPr>
      </w:pPr>
    </w:p>
    <w:p w:rsidR="00791B19" w:rsidRPr="00D33BB5" w:rsidRDefault="00791B19" w:rsidP="00D33BB5">
      <w:pPr>
        <w:pStyle w:val="a4"/>
        <w:rPr>
          <w:rFonts w:ascii="Arial" w:eastAsia="Times New Roman" w:hAnsi="Arial" w:cs="Arial"/>
          <w:bCs/>
          <w:sz w:val="24"/>
          <w:szCs w:val="24"/>
          <w:lang w:eastAsia="ru-RU"/>
        </w:rPr>
      </w:pPr>
    </w:p>
    <w:p w:rsidR="00427C88" w:rsidRDefault="00427C88" w:rsidP="00791B19">
      <w:pPr>
        <w:pStyle w:val="a3"/>
        <w:spacing w:after="240" w:afterAutospacing="0"/>
        <w:jc w:val="right"/>
      </w:pPr>
    </w:p>
    <w:sectPr w:rsidR="00427C88" w:rsidSect="006F749B">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5115B"/>
    <w:rsid w:val="00076D52"/>
    <w:rsid w:val="00092209"/>
    <w:rsid w:val="000A2013"/>
    <w:rsid w:val="00160E88"/>
    <w:rsid w:val="001B0F07"/>
    <w:rsid w:val="001D26AC"/>
    <w:rsid w:val="001F60A0"/>
    <w:rsid w:val="0020640D"/>
    <w:rsid w:val="00227602"/>
    <w:rsid w:val="00245C2E"/>
    <w:rsid w:val="00280F63"/>
    <w:rsid w:val="00287CFD"/>
    <w:rsid w:val="002910EB"/>
    <w:rsid w:val="002D5FFD"/>
    <w:rsid w:val="002E01C8"/>
    <w:rsid w:val="00353720"/>
    <w:rsid w:val="00385532"/>
    <w:rsid w:val="0039409A"/>
    <w:rsid w:val="003974B5"/>
    <w:rsid w:val="004235D0"/>
    <w:rsid w:val="004278B7"/>
    <w:rsid w:val="00427C88"/>
    <w:rsid w:val="004675AE"/>
    <w:rsid w:val="00493E44"/>
    <w:rsid w:val="00534F61"/>
    <w:rsid w:val="005559CC"/>
    <w:rsid w:val="005629D4"/>
    <w:rsid w:val="00590181"/>
    <w:rsid w:val="00684BA0"/>
    <w:rsid w:val="006B768B"/>
    <w:rsid w:val="006C52E8"/>
    <w:rsid w:val="006F749B"/>
    <w:rsid w:val="007506B4"/>
    <w:rsid w:val="00791B19"/>
    <w:rsid w:val="008626DB"/>
    <w:rsid w:val="008809C7"/>
    <w:rsid w:val="00883304"/>
    <w:rsid w:val="00885B08"/>
    <w:rsid w:val="008C694A"/>
    <w:rsid w:val="00994676"/>
    <w:rsid w:val="009F529F"/>
    <w:rsid w:val="00A35571"/>
    <w:rsid w:val="00A823D8"/>
    <w:rsid w:val="00AE53AE"/>
    <w:rsid w:val="00B937E3"/>
    <w:rsid w:val="00BC4B80"/>
    <w:rsid w:val="00BD16CB"/>
    <w:rsid w:val="00BD211E"/>
    <w:rsid w:val="00BE626C"/>
    <w:rsid w:val="00BF5477"/>
    <w:rsid w:val="00C01A48"/>
    <w:rsid w:val="00C655A8"/>
    <w:rsid w:val="00C77D24"/>
    <w:rsid w:val="00D12964"/>
    <w:rsid w:val="00D25352"/>
    <w:rsid w:val="00D33BB5"/>
    <w:rsid w:val="00EC5E56"/>
    <w:rsid w:val="00EE55D4"/>
    <w:rsid w:val="00EF5744"/>
    <w:rsid w:val="00F24BD4"/>
    <w:rsid w:val="00F363F9"/>
    <w:rsid w:val="00FD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2910EB"/>
    <w:pPr>
      <w:spacing w:after="0" w:line="240" w:lineRule="auto"/>
    </w:pPr>
  </w:style>
  <w:style w:type="paragraph" w:customStyle="1" w:styleId="ConsPlusNormal">
    <w:name w:val="ConsPlusNormal"/>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9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2910E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66970;fld=134;dst=100267" TargetMode="External"/><Relationship Id="rId13" Type="http://schemas.openxmlformats.org/officeDocument/2006/relationships/hyperlink" Target="consultantplus://offline/main?base=LAW;n=111908;fld=134;dst=100765" TargetMode="External"/><Relationship Id="rId18" Type="http://schemas.openxmlformats.org/officeDocument/2006/relationships/hyperlink" Target="http://34.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56681;fld=134;dst=100011" TargetMode="External"/><Relationship Id="rId12" Type="http://schemas.openxmlformats.org/officeDocument/2006/relationships/hyperlink" Target="consultantplus://offline/main?base=LAW;n=111908;fld=134;dst=100842"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main?base=LAW;n=111908;fld=134;dst=101403" TargetMode="External"/><Relationship Id="rId20" Type="http://schemas.openxmlformats.org/officeDocument/2006/relationships/hyperlink" Target="http://34.gosuslugi.ru" TargetMode="External"/><Relationship Id="rId1" Type="http://schemas.openxmlformats.org/officeDocument/2006/relationships/numbering" Target="numbering.xml"/><Relationship Id="rId6" Type="http://schemas.openxmlformats.org/officeDocument/2006/relationships/hyperlink" Target="consultantplus://offline/main?base=LAW;n=57665;fld=134;dst=100009" TargetMode="External"/><Relationship Id="rId11" Type="http://schemas.openxmlformats.org/officeDocument/2006/relationships/hyperlink" Target="consultantplus://offline/main?base=LAW;n=102066;fld=134;dst=100126" TargetMode="External"/><Relationship Id="rId5" Type="http://schemas.openxmlformats.org/officeDocument/2006/relationships/image" Target="media/image1.png"/><Relationship Id="rId15" Type="http://schemas.openxmlformats.org/officeDocument/2006/relationships/hyperlink" Target="consultantplus://offline/main?base=LAW;n=111908;fld=134;dst=100773" TargetMode="External"/><Relationship Id="rId10" Type="http://schemas.openxmlformats.org/officeDocument/2006/relationships/hyperlink" Target="consultantplus://offline/main?base=LAW;n=111908;fld=134;dst=101406"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LAW;n=111908;fld=134;dst=100878" TargetMode="External"/><Relationship Id="rId14" Type="http://schemas.openxmlformats.org/officeDocument/2006/relationships/hyperlink" Target="consultantplus://offline/main?base=LAW;n=111908;fld=134;dst=10077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7380</Words>
  <Characters>42072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11</cp:revision>
  <cp:lastPrinted>2015-07-17T13:33:00Z</cp:lastPrinted>
  <dcterms:created xsi:type="dcterms:W3CDTF">2015-05-15T05:23:00Z</dcterms:created>
  <dcterms:modified xsi:type="dcterms:W3CDTF">2015-08-05T07:38:00Z</dcterms:modified>
</cp:coreProperties>
</file>