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EB" w:rsidRDefault="001D11CC" w:rsidP="002910EB">
      <w:pPr>
        <w:ind w:firstLine="360"/>
        <w:jc w:val="center"/>
        <w:rPr>
          <w:b/>
        </w:rPr>
      </w:pPr>
      <w:r w:rsidRPr="001D11CC">
        <w:pict>
          <v:group id="_x0000_s1026" style="position:absolute;left:0;text-align:left;margin-left:239.9pt;margin-top:4.2pt;width:53.7pt;height:73.25pt;z-index:251660288" coordorigin="5228,863" coordsize="1464,1975">
            <v:line id="_x0000_s1027" style="position:absolute" from="5228,863" to="6692,863" strokeweight="2pt"/>
            <v:line id="_x0000_s1028" style="position:absolute" from="5228,863" to="5228,2415" strokeweight="2pt"/>
            <v:line id="_x0000_s1029" style="position:absolute" from="6683,863" to="6683,2400" strokeweight="2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5228;top:2378;width:308;height:205;flip:x y" coordsize="21600,21341" adj="-5315942,,,21341" path="wr-21600,-259,21600,42941,3336,,21600,21341nfewr-21600,-259,21600,42941,3336,,21600,21341l,21341nsxe" strokeweight="2pt">
              <v:path o:connectlocs="3336,0;21600,21341;0,21341"/>
            </v:shape>
            <v:shape id="_x0000_s1031" type="#_x0000_t19" style="position:absolute;left:6421;top:2387;width:261;height:192;flip:y" coordsize="21600,21465" adj="-5477537,,,21465" path="wr-21600,-135,21600,43065,2415,,21600,21465nfewr-21600,-135,21600,43065,2415,,21600,21465l,21465nsxe" strokeweight="2pt">
              <v:path o:connectlocs="2415,0;21600,21465;0,21465"/>
            </v:shape>
            <v:line id="_x0000_s1032" style="position:absolute;flip:y" from="5460,2573" to="5858,2580" strokeweight="2pt"/>
            <v:line id="_x0000_s1033" style="position:absolute;flip:x" from="6075,2565" to="6488,2573" strokeweight="2pt"/>
            <v:shape id="_x0000_s1034" type="#_x0000_t19" style="position:absolute;left:5843;top:2576;width:144;height:254" coordsize="17014,21600" adj="-6003279,-2658246,604" path="wr-20996,,22204,43200,,8,17014,7554nfewr-20996,,22204,43200,,8,17014,7554l604,21600nsxe" strokeweight="2pt">
              <v:path o:connectlocs="0,8;17014,7554;604,21600"/>
            </v:shape>
            <v:shape id="_x0000_s1035" type="#_x0000_t19" style="position:absolute;left:5978;top:2566;width:119;height:272;flip:x" coordsize="15661,21580" adj="-5736124,-2852628,,21580" path="wr-21600,-20,21600,43180,932,,15661,6704nfewr-21600,-20,21600,43180,932,,15661,6704l,21580nsxe" strokeweight="2pt">
              <v:path o:connectlocs="932,0;15661,6704;0,21580"/>
            </v:shape>
          </v:group>
        </w:pict>
      </w:r>
      <w:r w:rsidR="002910EB">
        <w:rPr>
          <w:b/>
          <w:noProof/>
          <w:lang w:eastAsia="ru-RU"/>
        </w:rPr>
        <w:drawing>
          <wp:inline distT="0" distB="0" distL="0" distR="0">
            <wp:extent cx="685800" cy="838200"/>
            <wp:effectExtent l="19050" t="0" r="0" b="0"/>
            <wp:docPr id="1" name="Рисунок 1" descr="Герб  с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ла"/>
                    <pic:cNvPicPr>
                      <a:picLocks noChangeAspect="1" noChangeArrowheads="1"/>
                    </pic:cNvPicPr>
                  </pic:nvPicPr>
                  <pic:blipFill>
                    <a:blip r:embed="rId5" cstate="print">
                      <a:grayscl/>
                    </a:blip>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2910EB" w:rsidRPr="00590783" w:rsidRDefault="002910EB" w:rsidP="002910EB">
      <w:pPr>
        <w:pStyle w:val="a4"/>
        <w:jc w:val="center"/>
        <w:rPr>
          <w:rFonts w:ascii="Times New Roman" w:hAnsi="Times New Roman" w:cs="Times New Roman"/>
          <w:sz w:val="28"/>
          <w:szCs w:val="28"/>
        </w:rPr>
      </w:pPr>
      <w:r w:rsidRPr="00590783">
        <w:rPr>
          <w:rFonts w:ascii="Times New Roman" w:hAnsi="Times New Roman" w:cs="Times New Roman"/>
          <w:sz w:val="28"/>
          <w:szCs w:val="28"/>
        </w:rPr>
        <w:t>Администрация  Песковатского сельского поселения</w:t>
      </w:r>
    </w:p>
    <w:p w:rsidR="002910EB" w:rsidRPr="00A74E38" w:rsidRDefault="002910EB" w:rsidP="00A74E38">
      <w:pPr>
        <w:pBdr>
          <w:bottom w:val="single" w:sz="12" w:space="1" w:color="auto"/>
        </w:pBdr>
        <w:jc w:val="center"/>
        <w:rPr>
          <w:rFonts w:ascii="Times New Roman" w:hAnsi="Times New Roman" w:cs="Times New Roman"/>
          <w:bCs/>
          <w:sz w:val="28"/>
          <w:szCs w:val="28"/>
        </w:rPr>
      </w:pPr>
      <w:r w:rsidRPr="00590783">
        <w:rPr>
          <w:rFonts w:ascii="Times New Roman" w:hAnsi="Times New Roman" w:cs="Times New Roman"/>
          <w:b/>
          <w:bCs/>
          <w:sz w:val="28"/>
          <w:szCs w:val="28"/>
        </w:rPr>
        <w:t>Городищенского муниципального района</w:t>
      </w:r>
      <w:r w:rsidRPr="00590783">
        <w:rPr>
          <w:rFonts w:ascii="Times New Roman" w:hAnsi="Times New Roman" w:cs="Times New Roman"/>
          <w:b/>
        </w:rPr>
        <w:t xml:space="preserve"> </w:t>
      </w:r>
      <w:r w:rsidRPr="00590783">
        <w:rPr>
          <w:rFonts w:ascii="Times New Roman" w:hAnsi="Times New Roman" w:cs="Times New Roman"/>
          <w:b/>
          <w:bCs/>
          <w:sz w:val="28"/>
          <w:szCs w:val="28"/>
        </w:rPr>
        <w:t xml:space="preserve">Волгоградской области                                                                                                                                                             </w:t>
      </w:r>
    </w:p>
    <w:p w:rsidR="002910EB" w:rsidRPr="00BD7933" w:rsidRDefault="002910EB" w:rsidP="00BD7933">
      <w:pPr>
        <w:pStyle w:val="ConsPlusTitle"/>
        <w:widowControl/>
        <w:ind w:firstLine="540"/>
        <w:jc w:val="center"/>
        <w:rPr>
          <w:b w:val="0"/>
          <w:sz w:val="24"/>
          <w:szCs w:val="24"/>
        </w:rPr>
      </w:pPr>
      <w:r w:rsidRPr="00BD7933">
        <w:rPr>
          <w:b w:val="0"/>
          <w:sz w:val="24"/>
          <w:szCs w:val="24"/>
        </w:rPr>
        <w:t>ПОСТАНОВЛЕНИЕ</w:t>
      </w:r>
    </w:p>
    <w:p w:rsidR="002910EB" w:rsidRPr="00BD7933" w:rsidRDefault="000C29DE" w:rsidP="00BD7933">
      <w:pPr>
        <w:pStyle w:val="ConsPlusTitle"/>
        <w:widowControl/>
        <w:ind w:firstLine="540"/>
        <w:rPr>
          <w:b w:val="0"/>
          <w:sz w:val="24"/>
          <w:szCs w:val="24"/>
        </w:rPr>
      </w:pPr>
      <w:r w:rsidRPr="00BD7933">
        <w:rPr>
          <w:b w:val="0"/>
          <w:sz w:val="24"/>
          <w:szCs w:val="24"/>
        </w:rPr>
        <w:t>От «08»  июля  2015г.</w:t>
      </w:r>
      <w:r w:rsidR="00BD7933">
        <w:rPr>
          <w:b w:val="0"/>
          <w:sz w:val="24"/>
          <w:szCs w:val="24"/>
        </w:rPr>
        <w:t xml:space="preserve">       </w:t>
      </w:r>
      <w:r w:rsidR="002910EB" w:rsidRPr="00BD7933">
        <w:rPr>
          <w:b w:val="0"/>
          <w:sz w:val="24"/>
          <w:szCs w:val="24"/>
        </w:rPr>
        <w:t xml:space="preserve">  </w:t>
      </w:r>
      <w:r w:rsidRPr="00BD7933">
        <w:rPr>
          <w:b w:val="0"/>
          <w:sz w:val="24"/>
          <w:szCs w:val="24"/>
        </w:rPr>
        <w:t xml:space="preserve">  </w:t>
      </w:r>
      <w:r w:rsidR="002910EB" w:rsidRPr="00BD7933">
        <w:rPr>
          <w:b w:val="0"/>
          <w:sz w:val="24"/>
          <w:szCs w:val="24"/>
        </w:rPr>
        <w:t xml:space="preserve">                                                                              №  </w:t>
      </w:r>
      <w:r w:rsidRPr="00BD7933">
        <w:rPr>
          <w:b w:val="0"/>
          <w:sz w:val="24"/>
          <w:szCs w:val="24"/>
        </w:rPr>
        <w:t>36</w:t>
      </w:r>
    </w:p>
    <w:p w:rsidR="002910EB" w:rsidRPr="00BD7933" w:rsidRDefault="002910EB" w:rsidP="00BD7933">
      <w:pPr>
        <w:pStyle w:val="ConsPlusTitle"/>
        <w:widowControl/>
        <w:ind w:firstLine="540"/>
        <w:jc w:val="center"/>
        <w:rPr>
          <w:b w:val="0"/>
          <w:sz w:val="24"/>
          <w:szCs w:val="24"/>
        </w:rPr>
      </w:pPr>
    </w:p>
    <w:p w:rsidR="002910EB" w:rsidRPr="00BD7933" w:rsidRDefault="002910EB" w:rsidP="00BD7933">
      <w:pPr>
        <w:pStyle w:val="ConsPlusTitle"/>
        <w:widowControl/>
        <w:ind w:firstLine="540"/>
        <w:jc w:val="center"/>
        <w:rPr>
          <w:b w:val="0"/>
          <w:sz w:val="24"/>
          <w:szCs w:val="24"/>
        </w:rPr>
      </w:pPr>
      <w:r w:rsidRPr="00BD7933">
        <w:rPr>
          <w:b w:val="0"/>
          <w:sz w:val="24"/>
          <w:szCs w:val="24"/>
        </w:rPr>
        <w:t>Об утверждении Административного регламента «</w:t>
      </w:r>
      <w:r w:rsidR="00127D3E" w:rsidRPr="00BD7933">
        <w:rPr>
          <w:b w:val="0"/>
          <w:sz w:val="24"/>
          <w:szCs w:val="24"/>
        </w:rPr>
        <w:t>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r w:rsidRPr="00BD7933">
        <w:rPr>
          <w:b w:val="0"/>
          <w:sz w:val="24"/>
          <w:szCs w:val="24"/>
        </w:rPr>
        <w:t>»</w:t>
      </w:r>
    </w:p>
    <w:p w:rsidR="002910EB" w:rsidRDefault="002910EB" w:rsidP="002910EB">
      <w:pPr>
        <w:pStyle w:val="ConsPlusNormal"/>
        <w:ind w:firstLine="540"/>
        <w:jc w:val="both"/>
        <w:rPr>
          <w:rFonts w:ascii="Times New Roman" w:hAnsi="Times New Roman" w:cs="Times New Roman"/>
          <w:sz w:val="24"/>
          <w:szCs w:val="24"/>
        </w:rPr>
      </w:pPr>
    </w:p>
    <w:p w:rsidR="002910EB" w:rsidRPr="00BD7933" w:rsidRDefault="002910EB" w:rsidP="00BD7933">
      <w:pPr>
        <w:pStyle w:val="ConsPlusTitle"/>
        <w:widowControl/>
        <w:ind w:firstLine="540"/>
        <w:rPr>
          <w:b w:val="0"/>
          <w:sz w:val="24"/>
          <w:szCs w:val="24"/>
        </w:rPr>
      </w:pPr>
      <w:proofErr w:type="gramStart"/>
      <w:r w:rsidRPr="00BD7933">
        <w:rPr>
          <w:b w:val="0"/>
          <w:sz w:val="24"/>
          <w:szCs w:val="24"/>
        </w:rPr>
        <w:t>В соответствии с Земельным кодексом Российской Федерации от 25 октября 2001 года N 136-ФЗ., Федеральным законом от 25 октября 2001 года N 137-ФЗ "О введении в действие Земельного кодекса Российской Федерации, Федеральным законом от 27.07.2010 N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w:t>
      </w:r>
      <w:proofErr w:type="gramEnd"/>
      <w:r w:rsidRPr="00BD7933">
        <w:rPr>
          <w:b w:val="0"/>
          <w:sz w:val="24"/>
          <w:szCs w:val="24"/>
        </w:rPr>
        <w:t xml:space="preserve"> Уставом Песковатского сельского поселения, </w:t>
      </w:r>
    </w:p>
    <w:p w:rsidR="00127D3E" w:rsidRDefault="00127D3E" w:rsidP="002910EB">
      <w:pPr>
        <w:spacing w:after="0" w:line="240" w:lineRule="auto"/>
        <w:jc w:val="center"/>
        <w:rPr>
          <w:rFonts w:ascii="Times New Roman" w:hAnsi="Times New Roman" w:cs="Times New Roman"/>
          <w:sz w:val="24"/>
          <w:szCs w:val="24"/>
          <w:lang w:eastAsia="ru-RU"/>
        </w:rPr>
      </w:pPr>
    </w:p>
    <w:p w:rsidR="002910EB" w:rsidRPr="00BD7933" w:rsidRDefault="002910EB" w:rsidP="002910EB">
      <w:pPr>
        <w:spacing w:after="0" w:line="240" w:lineRule="auto"/>
        <w:jc w:val="center"/>
        <w:rPr>
          <w:rFonts w:ascii="Arial" w:eastAsia="Times New Roman" w:hAnsi="Arial" w:cs="Arial"/>
          <w:bCs/>
          <w:sz w:val="24"/>
          <w:szCs w:val="24"/>
          <w:lang w:eastAsia="ru-RU"/>
        </w:rPr>
      </w:pPr>
      <w:r w:rsidRPr="00BD7933">
        <w:rPr>
          <w:rFonts w:ascii="Arial" w:eastAsia="Times New Roman" w:hAnsi="Arial" w:cs="Arial"/>
          <w:bCs/>
          <w:sz w:val="24"/>
          <w:szCs w:val="24"/>
          <w:lang w:eastAsia="ru-RU"/>
        </w:rPr>
        <w:t>ПОСТАНОВЛЯЮ</w:t>
      </w:r>
      <w:r w:rsidRPr="00BD7933">
        <w:rPr>
          <w:rFonts w:ascii="Arial" w:eastAsia="Times New Roman" w:hAnsi="Arial" w:cs="Arial"/>
          <w:bCs/>
          <w:sz w:val="24"/>
          <w:szCs w:val="24"/>
          <w:lang w:eastAsia="ru-RU"/>
        </w:rPr>
        <w:br w:type="textWrapping" w:clear="all"/>
      </w:r>
    </w:p>
    <w:p w:rsidR="002910EB" w:rsidRPr="00BD7933" w:rsidRDefault="002910EB" w:rsidP="00EF5744">
      <w:pPr>
        <w:pStyle w:val="ConsPlusTitle"/>
        <w:widowControl/>
        <w:rPr>
          <w:b w:val="0"/>
          <w:sz w:val="24"/>
          <w:szCs w:val="24"/>
        </w:rPr>
      </w:pPr>
      <w:r w:rsidRPr="00BD7933">
        <w:rPr>
          <w:b w:val="0"/>
          <w:sz w:val="24"/>
          <w:szCs w:val="24"/>
        </w:rPr>
        <w:t xml:space="preserve">1. Утвердить Административный регламент администрации Песковатского сельского поселения по  </w:t>
      </w:r>
      <w:r w:rsidR="00127D3E" w:rsidRPr="00BD7933">
        <w:rPr>
          <w:b w:val="0"/>
          <w:sz w:val="24"/>
          <w:szCs w:val="24"/>
        </w:rPr>
        <w:t>проведению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r w:rsidR="009F529F" w:rsidRPr="00BD7933">
        <w:rPr>
          <w:b w:val="0"/>
          <w:sz w:val="24"/>
          <w:szCs w:val="24"/>
        </w:rPr>
        <w:t>»</w:t>
      </w:r>
      <w:r w:rsidRPr="00BD7933">
        <w:rPr>
          <w:b w:val="0"/>
          <w:sz w:val="24"/>
          <w:szCs w:val="24"/>
        </w:rPr>
        <w:t>.</w:t>
      </w:r>
    </w:p>
    <w:p w:rsidR="002910EB" w:rsidRPr="00BD7933" w:rsidRDefault="002910EB" w:rsidP="002910EB">
      <w:pPr>
        <w:pStyle w:val="a4"/>
        <w:rPr>
          <w:rFonts w:ascii="Arial" w:eastAsia="Times New Roman" w:hAnsi="Arial" w:cs="Arial"/>
          <w:bCs/>
          <w:sz w:val="24"/>
          <w:szCs w:val="24"/>
          <w:lang w:eastAsia="ru-RU"/>
        </w:rPr>
      </w:pPr>
      <w:r w:rsidRPr="00BD7933">
        <w:rPr>
          <w:rFonts w:ascii="Arial" w:eastAsia="Times New Roman" w:hAnsi="Arial" w:cs="Arial"/>
          <w:bCs/>
          <w:sz w:val="24"/>
          <w:szCs w:val="24"/>
          <w:lang w:eastAsia="ru-RU"/>
        </w:rPr>
        <w:t>2. Разместить данный Административный регламент на официальном сайте администрации Песковатского сельского поселения: mo.peskovatki@yandex.ru</w:t>
      </w:r>
      <w:r w:rsidRPr="00BD7933">
        <w:rPr>
          <w:rFonts w:ascii="Arial" w:eastAsia="Times New Roman" w:hAnsi="Arial" w:cs="Arial"/>
          <w:bCs/>
          <w:sz w:val="24"/>
          <w:szCs w:val="24"/>
          <w:lang w:eastAsia="ru-RU"/>
        </w:rPr>
        <w:br/>
        <w:t xml:space="preserve">3. </w:t>
      </w:r>
      <w:proofErr w:type="gramStart"/>
      <w:r w:rsidRPr="00BD7933">
        <w:rPr>
          <w:rFonts w:ascii="Arial" w:eastAsia="Times New Roman" w:hAnsi="Arial" w:cs="Arial"/>
          <w:bCs/>
          <w:sz w:val="24"/>
          <w:szCs w:val="24"/>
          <w:lang w:eastAsia="ru-RU"/>
        </w:rPr>
        <w:t>Контроль за</w:t>
      </w:r>
      <w:proofErr w:type="gramEnd"/>
      <w:r w:rsidRPr="00BD7933">
        <w:rPr>
          <w:rFonts w:ascii="Arial" w:eastAsia="Times New Roman" w:hAnsi="Arial" w:cs="Arial"/>
          <w:bCs/>
          <w:sz w:val="24"/>
          <w:szCs w:val="24"/>
          <w:lang w:eastAsia="ru-RU"/>
        </w:rPr>
        <w:t xml:space="preserve"> исполнением данного постановления оставляю за собой.</w:t>
      </w:r>
    </w:p>
    <w:p w:rsidR="002910EB" w:rsidRPr="00BD7933" w:rsidRDefault="002910EB" w:rsidP="002910EB">
      <w:pPr>
        <w:spacing w:before="100" w:beforeAutospacing="1" w:after="100" w:afterAutospacing="1" w:line="240" w:lineRule="auto"/>
        <w:rPr>
          <w:rFonts w:ascii="Arial" w:eastAsia="Times New Roman" w:hAnsi="Arial" w:cs="Arial"/>
          <w:bCs/>
          <w:sz w:val="24"/>
          <w:szCs w:val="24"/>
          <w:lang w:eastAsia="ru-RU"/>
        </w:rPr>
      </w:pPr>
      <w:r w:rsidRPr="00BD7933">
        <w:rPr>
          <w:rFonts w:ascii="Arial" w:eastAsia="Times New Roman" w:hAnsi="Arial" w:cs="Arial"/>
          <w:bCs/>
          <w:sz w:val="24"/>
          <w:szCs w:val="24"/>
          <w:lang w:eastAsia="ru-RU"/>
        </w:rPr>
        <w:t>4. Настоящее постановление вступает в силу со дня его официального опубликования.</w:t>
      </w:r>
    </w:p>
    <w:p w:rsidR="002910EB" w:rsidRPr="00590783" w:rsidRDefault="002910EB" w:rsidP="002910EB">
      <w:pPr>
        <w:spacing w:before="100" w:beforeAutospacing="1" w:after="100" w:afterAutospacing="1" w:line="240" w:lineRule="auto"/>
        <w:rPr>
          <w:rFonts w:ascii="Times New Roman" w:hAnsi="Times New Roman" w:cs="Times New Roman"/>
          <w:sz w:val="24"/>
          <w:szCs w:val="24"/>
          <w:lang w:eastAsia="ru-RU"/>
        </w:rPr>
      </w:pPr>
      <w:r w:rsidRPr="00590783">
        <w:rPr>
          <w:rFonts w:ascii="Times New Roman" w:hAnsi="Times New Roman" w:cs="Times New Roman"/>
          <w:sz w:val="24"/>
          <w:szCs w:val="24"/>
          <w:lang w:eastAsia="ru-RU"/>
        </w:rPr>
        <w:t> </w:t>
      </w:r>
    </w:p>
    <w:p w:rsidR="002910EB" w:rsidRPr="00BD7933" w:rsidRDefault="002910EB" w:rsidP="00BD7933">
      <w:pPr>
        <w:spacing w:after="0" w:line="240" w:lineRule="auto"/>
        <w:rPr>
          <w:rFonts w:ascii="Arial" w:eastAsia="Times New Roman" w:hAnsi="Arial" w:cs="Arial"/>
          <w:bCs/>
          <w:sz w:val="24"/>
          <w:szCs w:val="24"/>
          <w:lang w:eastAsia="ru-RU"/>
        </w:rPr>
      </w:pPr>
      <w:r w:rsidRPr="00BD7933">
        <w:rPr>
          <w:rFonts w:ascii="Arial" w:eastAsia="Times New Roman" w:hAnsi="Arial" w:cs="Arial"/>
          <w:bCs/>
          <w:sz w:val="24"/>
          <w:szCs w:val="24"/>
          <w:lang w:eastAsia="ru-RU"/>
        </w:rPr>
        <w:t>Глава Песковатского</w:t>
      </w:r>
    </w:p>
    <w:p w:rsidR="002910EB" w:rsidRPr="00BD7933" w:rsidRDefault="002910EB" w:rsidP="00BD7933">
      <w:pPr>
        <w:spacing w:after="0" w:line="240" w:lineRule="auto"/>
        <w:rPr>
          <w:rFonts w:ascii="Arial" w:eastAsia="Times New Roman" w:hAnsi="Arial" w:cs="Arial"/>
          <w:bCs/>
          <w:sz w:val="24"/>
          <w:szCs w:val="24"/>
          <w:lang w:eastAsia="ru-RU"/>
        </w:rPr>
      </w:pPr>
      <w:r w:rsidRPr="00BD7933">
        <w:rPr>
          <w:rFonts w:ascii="Arial" w:eastAsia="Times New Roman" w:hAnsi="Arial" w:cs="Arial"/>
          <w:bCs/>
          <w:sz w:val="24"/>
          <w:szCs w:val="24"/>
          <w:lang w:eastAsia="ru-RU"/>
        </w:rPr>
        <w:t>сельского поселения</w:t>
      </w:r>
      <w:r w:rsidRPr="00BD7933">
        <w:rPr>
          <w:rFonts w:ascii="Arial" w:eastAsia="Times New Roman" w:hAnsi="Arial" w:cs="Arial"/>
          <w:bCs/>
          <w:sz w:val="24"/>
          <w:szCs w:val="24"/>
          <w:lang w:eastAsia="ru-RU"/>
        </w:rPr>
        <w:tab/>
      </w:r>
      <w:r w:rsidR="00791B19" w:rsidRPr="00BD7933">
        <w:rPr>
          <w:rFonts w:ascii="Arial" w:eastAsia="Times New Roman" w:hAnsi="Arial" w:cs="Arial"/>
          <w:bCs/>
          <w:sz w:val="24"/>
          <w:szCs w:val="24"/>
          <w:lang w:eastAsia="ru-RU"/>
        </w:rPr>
        <w:t xml:space="preserve">                               </w:t>
      </w:r>
      <w:r w:rsidRPr="00BD7933">
        <w:rPr>
          <w:rFonts w:ascii="Arial" w:eastAsia="Times New Roman" w:hAnsi="Arial" w:cs="Arial"/>
          <w:bCs/>
          <w:sz w:val="24"/>
          <w:szCs w:val="24"/>
          <w:lang w:eastAsia="ru-RU"/>
        </w:rPr>
        <w:t xml:space="preserve">     </w:t>
      </w:r>
      <w:proofErr w:type="spellStart"/>
      <w:r w:rsidRPr="00BD7933">
        <w:rPr>
          <w:rFonts w:ascii="Arial" w:eastAsia="Times New Roman" w:hAnsi="Arial" w:cs="Arial"/>
          <w:bCs/>
          <w:sz w:val="24"/>
          <w:szCs w:val="24"/>
          <w:lang w:eastAsia="ru-RU"/>
        </w:rPr>
        <w:t>Г.С.Мумбаев</w:t>
      </w:r>
      <w:proofErr w:type="spellEnd"/>
    </w:p>
    <w:p w:rsidR="002910EB" w:rsidRDefault="002910EB" w:rsidP="002910EB">
      <w:pPr>
        <w:pStyle w:val="a3"/>
        <w:spacing w:after="240" w:afterAutospacing="0"/>
        <w:jc w:val="right"/>
        <w:rPr>
          <w:rFonts w:ascii="Tahoma" w:hAnsi="Tahoma" w:cs="Tahoma"/>
          <w:color w:val="454141"/>
          <w:sz w:val="16"/>
          <w:szCs w:val="16"/>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A74E38" w:rsidRDefault="00A74E38" w:rsidP="00791B19">
      <w:pPr>
        <w:pStyle w:val="ConsPlusTitle"/>
        <w:widowControl/>
        <w:jc w:val="right"/>
        <w:rPr>
          <w:rFonts w:ascii="Times New Roman" w:hAnsi="Times New Roman"/>
          <w:b w:val="0"/>
          <w:color w:val="FF0000"/>
          <w:sz w:val="28"/>
          <w:szCs w:val="28"/>
        </w:rPr>
      </w:pPr>
    </w:p>
    <w:p w:rsidR="00BD7933" w:rsidRDefault="00BD7933"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r>
        <w:rPr>
          <w:rFonts w:ascii="Times New Roman" w:hAnsi="Times New Roman"/>
          <w:b w:val="0"/>
          <w:color w:val="FF0000"/>
          <w:sz w:val="28"/>
          <w:szCs w:val="28"/>
        </w:rPr>
        <w:lastRenderedPageBreak/>
        <w:t xml:space="preserve">    </w:t>
      </w:r>
    </w:p>
    <w:p w:rsidR="00791B19" w:rsidRPr="00BD7933" w:rsidRDefault="00791B19" w:rsidP="00791B19">
      <w:pPr>
        <w:pStyle w:val="ConsPlusTitle"/>
        <w:widowControl/>
        <w:jc w:val="right"/>
        <w:rPr>
          <w:b w:val="0"/>
          <w:sz w:val="24"/>
          <w:szCs w:val="24"/>
        </w:rPr>
      </w:pPr>
      <w:r w:rsidRPr="00BD7933">
        <w:rPr>
          <w:b w:val="0"/>
          <w:sz w:val="24"/>
          <w:szCs w:val="24"/>
        </w:rPr>
        <w:t>УТВЕРЖДЕН</w:t>
      </w:r>
    </w:p>
    <w:p w:rsidR="00791B19" w:rsidRPr="00BD7933" w:rsidRDefault="00791B19" w:rsidP="00791B19">
      <w:pPr>
        <w:pStyle w:val="ConsPlusTitle"/>
        <w:widowControl/>
        <w:jc w:val="right"/>
        <w:rPr>
          <w:b w:val="0"/>
          <w:sz w:val="24"/>
          <w:szCs w:val="24"/>
        </w:rPr>
      </w:pPr>
      <w:r w:rsidRPr="00BD7933">
        <w:rPr>
          <w:b w:val="0"/>
          <w:sz w:val="24"/>
          <w:szCs w:val="24"/>
        </w:rPr>
        <w:t>постановлением администрации</w:t>
      </w:r>
    </w:p>
    <w:p w:rsidR="00791B19" w:rsidRPr="00BD7933" w:rsidRDefault="00791B19" w:rsidP="00791B19">
      <w:pPr>
        <w:pStyle w:val="ConsPlusTitle"/>
        <w:widowControl/>
        <w:jc w:val="right"/>
        <w:rPr>
          <w:b w:val="0"/>
          <w:sz w:val="24"/>
          <w:szCs w:val="24"/>
        </w:rPr>
      </w:pPr>
      <w:r w:rsidRPr="00BD7933">
        <w:rPr>
          <w:b w:val="0"/>
          <w:sz w:val="24"/>
          <w:szCs w:val="24"/>
        </w:rPr>
        <w:t>Песковатского сельского поселения</w:t>
      </w:r>
    </w:p>
    <w:p w:rsidR="00791B19" w:rsidRPr="00BD7933" w:rsidRDefault="00791B19" w:rsidP="00791B19">
      <w:pPr>
        <w:pStyle w:val="ConsPlusTitle"/>
        <w:widowControl/>
        <w:jc w:val="right"/>
        <w:rPr>
          <w:b w:val="0"/>
          <w:sz w:val="24"/>
          <w:szCs w:val="24"/>
        </w:rPr>
      </w:pPr>
      <w:r w:rsidRPr="00BD7933">
        <w:rPr>
          <w:b w:val="0"/>
          <w:sz w:val="24"/>
          <w:szCs w:val="24"/>
        </w:rPr>
        <w:t>Городищенского муниципального района</w:t>
      </w:r>
    </w:p>
    <w:p w:rsidR="00791B19" w:rsidRPr="00BD7933" w:rsidRDefault="00791B19" w:rsidP="00791B19">
      <w:pPr>
        <w:pStyle w:val="ConsPlusTitle"/>
        <w:widowControl/>
        <w:jc w:val="right"/>
        <w:rPr>
          <w:b w:val="0"/>
          <w:sz w:val="24"/>
          <w:szCs w:val="24"/>
        </w:rPr>
      </w:pPr>
      <w:r w:rsidRPr="00BD7933">
        <w:rPr>
          <w:b w:val="0"/>
          <w:sz w:val="24"/>
          <w:szCs w:val="24"/>
        </w:rPr>
        <w:t xml:space="preserve">№ _______ от </w:t>
      </w:r>
      <w:proofErr w:type="spellStart"/>
      <w:r w:rsidRPr="00BD7933">
        <w:rPr>
          <w:b w:val="0"/>
          <w:sz w:val="24"/>
          <w:szCs w:val="24"/>
        </w:rPr>
        <w:t>______________</w:t>
      </w:r>
      <w:proofErr w:type="gramStart"/>
      <w:r w:rsidRPr="00BD7933">
        <w:rPr>
          <w:b w:val="0"/>
          <w:sz w:val="24"/>
          <w:szCs w:val="24"/>
        </w:rPr>
        <w:t>г</w:t>
      </w:r>
      <w:proofErr w:type="spellEnd"/>
      <w:proofErr w:type="gramEnd"/>
      <w:r w:rsidRPr="00BD7933">
        <w:rPr>
          <w:b w:val="0"/>
          <w:sz w:val="24"/>
          <w:szCs w:val="24"/>
        </w:rPr>
        <w:t>.</w:t>
      </w:r>
    </w:p>
    <w:p w:rsidR="00791B19" w:rsidRDefault="00791B19" w:rsidP="00791B19">
      <w:pPr>
        <w:pStyle w:val="ConsPlusTitle"/>
        <w:widowControl/>
        <w:jc w:val="center"/>
        <w:rPr>
          <w:rFonts w:ascii="Times New Roman" w:hAnsi="Times New Roman" w:cs="Times New Roman"/>
          <w:b w:val="0"/>
          <w:sz w:val="24"/>
          <w:szCs w:val="24"/>
        </w:rPr>
      </w:pPr>
    </w:p>
    <w:p w:rsidR="00791B19" w:rsidRDefault="00791B19" w:rsidP="00791B19">
      <w:pPr>
        <w:pStyle w:val="ConsPlusTitle"/>
        <w:widowControl/>
        <w:jc w:val="center"/>
        <w:rPr>
          <w:rFonts w:ascii="Times New Roman" w:hAnsi="Times New Roman" w:cs="Times New Roman"/>
          <w:b w:val="0"/>
          <w:sz w:val="24"/>
          <w:szCs w:val="24"/>
        </w:rPr>
      </w:pPr>
    </w:p>
    <w:p w:rsidR="00127D3E" w:rsidRPr="00BD7933" w:rsidRDefault="00127D3E" w:rsidP="00BD7933">
      <w:pPr>
        <w:pStyle w:val="ConsPlusTitle"/>
        <w:widowControl/>
        <w:jc w:val="center"/>
        <w:rPr>
          <w:b w:val="0"/>
          <w:sz w:val="24"/>
          <w:szCs w:val="24"/>
        </w:rPr>
      </w:pPr>
      <w:r w:rsidRPr="00BD7933">
        <w:rPr>
          <w:b w:val="0"/>
          <w:sz w:val="24"/>
          <w:szCs w:val="24"/>
        </w:rPr>
        <w:t>АДМИНИСТРАТИВНЫЙ  РЕГЛАМЕНТ</w:t>
      </w:r>
    </w:p>
    <w:p w:rsidR="00127D3E" w:rsidRPr="00BD7933" w:rsidRDefault="00127D3E" w:rsidP="00BD7933">
      <w:pPr>
        <w:pStyle w:val="ConsPlusTitle"/>
        <w:widowControl/>
        <w:jc w:val="center"/>
        <w:rPr>
          <w:b w:val="0"/>
          <w:sz w:val="24"/>
          <w:szCs w:val="24"/>
        </w:rPr>
      </w:pPr>
      <w:r w:rsidRPr="00BD7933">
        <w:rPr>
          <w:b w:val="0"/>
          <w:sz w:val="24"/>
          <w:szCs w:val="24"/>
        </w:rPr>
        <w:t>по предоставлению муниципальной услуги «Проведение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127D3E" w:rsidRPr="00BD7933" w:rsidRDefault="00127D3E" w:rsidP="00BD7933">
      <w:pPr>
        <w:pStyle w:val="ConsPlusTitle"/>
        <w:widowControl/>
        <w:jc w:val="center"/>
        <w:rPr>
          <w:b w:val="0"/>
          <w:sz w:val="24"/>
          <w:szCs w:val="24"/>
        </w:rPr>
      </w:pPr>
    </w:p>
    <w:p w:rsidR="00127D3E" w:rsidRDefault="00127D3E" w:rsidP="00BD7933">
      <w:pPr>
        <w:pStyle w:val="ConsPlusTitle"/>
        <w:widowControl/>
        <w:jc w:val="center"/>
        <w:rPr>
          <w:b w:val="0"/>
          <w:sz w:val="24"/>
          <w:szCs w:val="24"/>
        </w:rPr>
      </w:pPr>
      <w:r w:rsidRPr="00BD7933">
        <w:rPr>
          <w:b w:val="0"/>
          <w:sz w:val="24"/>
          <w:szCs w:val="24"/>
        </w:rPr>
        <w:t>I.</w:t>
      </w:r>
      <w:r w:rsidR="00BD7933">
        <w:rPr>
          <w:b w:val="0"/>
          <w:sz w:val="24"/>
          <w:szCs w:val="24"/>
        </w:rPr>
        <w:t xml:space="preserve"> </w:t>
      </w:r>
      <w:r w:rsidRPr="00BD7933">
        <w:rPr>
          <w:b w:val="0"/>
          <w:sz w:val="24"/>
          <w:szCs w:val="24"/>
        </w:rPr>
        <w:t>Общие положения.</w:t>
      </w:r>
    </w:p>
    <w:p w:rsidR="00BD7933" w:rsidRPr="00BD7933" w:rsidRDefault="00BD7933" w:rsidP="00BD7933">
      <w:pPr>
        <w:pStyle w:val="ConsPlusTitle"/>
        <w:widowControl/>
        <w:jc w:val="center"/>
        <w:rPr>
          <w:b w:val="0"/>
          <w:sz w:val="24"/>
          <w:szCs w:val="24"/>
        </w:rPr>
      </w:pPr>
    </w:p>
    <w:p w:rsidR="00127D3E" w:rsidRPr="00BD7933" w:rsidRDefault="00127D3E" w:rsidP="00BD7933">
      <w:pPr>
        <w:ind w:firstLine="708"/>
        <w:contextualSpacing/>
        <w:rPr>
          <w:rFonts w:ascii="Arial" w:eastAsia="Times New Roman" w:hAnsi="Arial" w:cs="Arial"/>
          <w:bCs/>
          <w:sz w:val="24"/>
          <w:szCs w:val="24"/>
          <w:lang w:eastAsia="ru-RU"/>
        </w:rPr>
      </w:pPr>
      <w:proofErr w:type="gramStart"/>
      <w:r w:rsidRPr="00BD7933">
        <w:rPr>
          <w:rFonts w:ascii="Arial" w:eastAsia="Times New Roman" w:hAnsi="Arial" w:cs="Arial"/>
          <w:bCs/>
          <w:sz w:val="24"/>
          <w:szCs w:val="24"/>
          <w:lang w:eastAsia="ru-RU"/>
        </w:rPr>
        <w:t>1.1.Административный регламент Администрации Песковатского сельского поселения  по предоставлению муниципальной услуги «Проведение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w:t>
      </w:r>
      <w:proofErr w:type="gramEnd"/>
      <w:r w:rsidRPr="00BD7933">
        <w:rPr>
          <w:rFonts w:ascii="Arial" w:eastAsia="Times New Roman" w:hAnsi="Arial" w:cs="Arial"/>
          <w:bCs/>
          <w:sz w:val="24"/>
          <w:szCs w:val="24"/>
          <w:lang w:eastAsia="ru-RU"/>
        </w:rPr>
        <w:t xml:space="preserve"> муниципальной услуги в соответствии с законодательством Российской Федерации и Волгоградской области.  Муниципальная услуга включает в себя рассмотрение вопросов и принятие решений, связанных с предоставлением прав на земельные участки путем проведения торгов (аукционов, конкурсов).</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1.2. Административный регламент Администрации Песковатского сельского поселения  по предоставлению муниципальной услуги (далее – административный регламент) размещен на официальном сайте Песковатского сельского поселения (далее - официальный сайт), в государственных информационных системах http://www.gosuslugi.ru, http://34.gosuslugi.ru (далее - единый, региональный порталы).</w:t>
      </w:r>
    </w:p>
    <w:p w:rsidR="00127D3E" w:rsidRPr="00BD7933" w:rsidRDefault="00127D3E" w:rsidP="00BD7933">
      <w:pPr>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       Текст административного регламента размещается также в Администрации Песковатского сельского поселения  (далее – Администрация).</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1.3.Получателями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127D3E" w:rsidRPr="00BD7933" w:rsidRDefault="00127D3E" w:rsidP="00BD7933">
      <w:pPr>
        <w:pStyle w:val="a3"/>
        <w:spacing w:after="0" w:afterAutospacing="0"/>
        <w:ind w:right="-527"/>
        <w:contextualSpacing/>
        <w:rPr>
          <w:rFonts w:ascii="Arial" w:hAnsi="Arial" w:cs="Arial"/>
          <w:bCs/>
        </w:rPr>
      </w:pPr>
      <w:r w:rsidRPr="00BD7933">
        <w:rPr>
          <w:rFonts w:ascii="Arial" w:hAnsi="Arial" w:cs="Arial"/>
          <w:bCs/>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27D3E" w:rsidRPr="00BD7933" w:rsidRDefault="00127D3E" w:rsidP="00BD7933">
      <w:pPr>
        <w:contextualSpacing/>
        <w:rPr>
          <w:rFonts w:ascii="Arial" w:eastAsia="Times New Roman" w:hAnsi="Arial" w:cs="Arial"/>
          <w:bCs/>
          <w:sz w:val="24"/>
          <w:szCs w:val="24"/>
          <w:lang w:eastAsia="ru-RU"/>
        </w:rPr>
      </w:pP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1.4. Порядок информирования о предоставлении муниципальной услуги.</w:t>
      </w:r>
    </w:p>
    <w:p w:rsidR="00127D3E" w:rsidRPr="00BD7933" w:rsidRDefault="00127D3E" w:rsidP="00BD7933">
      <w:pPr>
        <w:contextualSpacing/>
        <w:rPr>
          <w:rFonts w:ascii="Arial" w:eastAsia="Times New Roman" w:hAnsi="Arial" w:cs="Arial"/>
          <w:bCs/>
          <w:sz w:val="24"/>
          <w:szCs w:val="24"/>
          <w:lang w:eastAsia="ru-RU"/>
        </w:rPr>
      </w:pP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1.4.1. Информация о месте нахождения и графике работы Администрации Песковатского сельского поселения  (далее – администрация) Многофункционального центра предоставления государственных и муниципальных услуг (далее - МФЦ)</w:t>
      </w:r>
    </w:p>
    <w:p w:rsidR="00127D3E" w:rsidRPr="00BD7933" w:rsidRDefault="00127D3E" w:rsidP="00BD7933">
      <w:pPr>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Место нахождения администрации и почтовый адрес:</w:t>
      </w:r>
    </w:p>
    <w:p w:rsidR="00127D3E" w:rsidRPr="00BD7933" w:rsidRDefault="00127D3E" w:rsidP="00BD7933">
      <w:pPr>
        <w:pStyle w:val="11"/>
        <w:rPr>
          <w:rFonts w:ascii="Arial" w:hAnsi="Arial" w:cs="Arial"/>
          <w:bCs/>
          <w:sz w:val="24"/>
          <w:szCs w:val="24"/>
          <w:lang w:eastAsia="ru-RU"/>
        </w:rPr>
      </w:pPr>
      <w:r w:rsidRPr="00BD7933">
        <w:rPr>
          <w:rFonts w:ascii="Arial" w:hAnsi="Arial" w:cs="Arial"/>
          <w:bCs/>
          <w:sz w:val="24"/>
          <w:szCs w:val="24"/>
          <w:lang w:eastAsia="ru-RU"/>
        </w:rPr>
        <w:lastRenderedPageBreak/>
        <w:t>Индекс: 4030</w:t>
      </w:r>
      <w:r w:rsidR="004001EC" w:rsidRPr="00BD7933">
        <w:rPr>
          <w:rFonts w:ascii="Arial" w:hAnsi="Arial" w:cs="Arial"/>
          <w:bCs/>
          <w:sz w:val="24"/>
          <w:szCs w:val="24"/>
          <w:lang w:eastAsia="ru-RU"/>
        </w:rPr>
        <w:t>29</w:t>
      </w:r>
      <w:r w:rsidRPr="00BD7933">
        <w:rPr>
          <w:rFonts w:ascii="Arial" w:hAnsi="Arial" w:cs="Arial"/>
          <w:bCs/>
          <w:sz w:val="24"/>
          <w:szCs w:val="24"/>
          <w:lang w:eastAsia="ru-RU"/>
        </w:rPr>
        <w:t xml:space="preserve">, </w:t>
      </w:r>
      <w:proofErr w:type="gramStart"/>
      <w:r w:rsidRPr="00BD7933">
        <w:rPr>
          <w:rFonts w:ascii="Arial" w:hAnsi="Arial" w:cs="Arial"/>
          <w:bCs/>
          <w:sz w:val="24"/>
          <w:szCs w:val="24"/>
          <w:lang w:eastAsia="ru-RU"/>
        </w:rPr>
        <w:t>Волгоградская</w:t>
      </w:r>
      <w:proofErr w:type="gramEnd"/>
      <w:r w:rsidRPr="00BD7933">
        <w:rPr>
          <w:rFonts w:ascii="Arial" w:hAnsi="Arial" w:cs="Arial"/>
          <w:bCs/>
          <w:sz w:val="24"/>
          <w:szCs w:val="24"/>
          <w:lang w:eastAsia="ru-RU"/>
        </w:rPr>
        <w:t xml:space="preserve"> обл., Городищенский район, </w:t>
      </w:r>
      <w:r w:rsidR="004001EC" w:rsidRPr="00BD7933">
        <w:rPr>
          <w:rFonts w:ascii="Arial" w:hAnsi="Arial" w:cs="Arial"/>
          <w:bCs/>
          <w:sz w:val="24"/>
          <w:szCs w:val="24"/>
          <w:lang w:eastAsia="ru-RU"/>
        </w:rPr>
        <w:t>х.Песковатка</w:t>
      </w:r>
      <w:r w:rsidRPr="00BD7933">
        <w:rPr>
          <w:rFonts w:ascii="Arial" w:hAnsi="Arial" w:cs="Arial"/>
          <w:bCs/>
          <w:sz w:val="24"/>
          <w:szCs w:val="24"/>
          <w:lang w:eastAsia="ru-RU"/>
        </w:rPr>
        <w:t>, ул. Центральная, д. 11</w:t>
      </w:r>
    </w:p>
    <w:p w:rsidR="004001EC" w:rsidRPr="00BD7933" w:rsidRDefault="00127D3E" w:rsidP="00BD7933">
      <w:pPr>
        <w:ind w:firstLine="567"/>
        <w:contextualSpacing/>
        <w:outlineLvl w:val="1"/>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Адрес официального сайта в информационно-телекоммуникационной сети «Интернет»: </w:t>
      </w:r>
      <w:r w:rsidR="004001EC" w:rsidRPr="00BD7933">
        <w:rPr>
          <w:rFonts w:ascii="Arial" w:eastAsia="Times New Roman" w:hAnsi="Arial" w:cs="Arial"/>
          <w:bCs/>
          <w:sz w:val="24"/>
          <w:szCs w:val="24"/>
          <w:lang w:eastAsia="ru-RU"/>
        </w:rPr>
        <w:t xml:space="preserve">mo.peskovatki@yandex.ru </w:t>
      </w:r>
    </w:p>
    <w:p w:rsidR="00127D3E" w:rsidRPr="00BD7933" w:rsidRDefault="00127D3E" w:rsidP="00BD7933">
      <w:pPr>
        <w:ind w:firstLine="567"/>
        <w:contextualSpacing/>
        <w:outlineLvl w:val="1"/>
        <w:rPr>
          <w:rFonts w:ascii="Arial" w:eastAsia="Times New Roman" w:hAnsi="Arial" w:cs="Arial"/>
          <w:bCs/>
          <w:sz w:val="24"/>
          <w:szCs w:val="24"/>
          <w:lang w:eastAsia="ru-RU"/>
        </w:rPr>
      </w:pPr>
      <w:r w:rsidRPr="00BD7933">
        <w:rPr>
          <w:rFonts w:ascii="Arial" w:eastAsia="Times New Roman" w:hAnsi="Arial" w:cs="Arial"/>
          <w:bCs/>
          <w:sz w:val="24"/>
          <w:szCs w:val="24"/>
          <w:lang w:eastAsia="ru-RU"/>
        </w:rPr>
        <w:t>- телефон: 8 844 68 4-</w:t>
      </w:r>
      <w:r w:rsidR="004001EC" w:rsidRPr="00BD7933">
        <w:rPr>
          <w:rFonts w:ascii="Arial" w:eastAsia="Times New Roman" w:hAnsi="Arial" w:cs="Arial"/>
          <w:bCs/>
          <w:sz w:val="24"/>
          <w:szCs w:val="24"/>
          <w:lang w:eastAsia="ru-RU"/>
        </w:rPr>
        <w:t>11-17</w:t>
      </w:r>
      <w:r w:rsidRPr="00BD7933">
        <w:rPr>
          <w:rFonts w:ascii="Arial" w:eastAsia="Times New Roman" w:hAnsi="Arial" w:cs="Arial"/>
          <w:bCs/>
          <w:sz w:val="24"/>
          <w:szCs w:val="24"/>
          <w:lang w:eastAsia="ru-RU"/>
        </w:rPr>
        <w:t>;</w:t>
      </w:r>
      <w:r w:rsidR="004001EC" w:rsidRPr="00BD7933">
        <w:rPr>
          <w:rFonts w:ascii="Arial" w:eastAsia="Times New Roman" w:hAnsi="Arial" w:cs="Arial"/>
          <w:bCs/>
          <w:sz w:val="24"/>
          <w:szCs w:val="24"/>
          <w:lang w:eastAsia="ru-RU"/>
        </w:rPr>
        <w:t xml:space="preserve"> 4-12-36</w:t>
      </w:r>
    </w:p>
    <w:p w:rsidR="00127D3E" w:rsidRPr="00BD7933" w:rsidRDefault="00127D3E" w:rsidP="00BD7933">
      <w:pPr>
        <w:autoSpaceDE w:val="0"/>
        <w:autoSpaceDN w:val="0"/>
        <w:adjustRightInd w:val="0"/>
        <w:ind w:firstLine="567"/>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  электронная почта: </w:t>
      </w:r>
      <w:proofErr w:type="spellStart"/>
      <w:r w:rsidR="004001EC" w:rsidRPr="00BD7933">
        <w:rPr>
          <w:rFonts w:ascii="Arial" w:eastAsia="Times New Roman" w:hAnsi="Arial" w:cs="Arial"/>
          <w:bCs/>
          <w:sz w:val="24"/>
          <w:szCs w:val="24"/>
          <w:lang w:eastAsia="ru-RU"/>
        </w:rPr>
        <w:t>adm</w:t>
      </w:r>
      <w:proofErr w:type="spellEnd"/>
      <w:r w:rsidR="004001EC" w:rsidRPr="00BD7933">
        <w:rPr>
          <w:rFonts w:ascii="Arial" w:eastAsia="Times New Roman" w:hAnsi="Arial" w:cs="Arial"/>
          <w:bCs/>
          <w:sz w:val="24"/>
          <w:szCs w:val="24"/>
          <w:lang w:eastAsia="ru-RU"/>
        </w:rPr>
        <w:t>.</w:t>
      </w:r>
      <w:proofErr w:type="spellStart"/>
      <w:r w:rsidR="004001EC" w:rsidRPr="00BD7933">
        <w:rPr>
          <w:rFonts w:ascii="Arial" w:eastAsia="Times New Roman" w:hAnsi="Arial" w:cs="Arial"/>
          <w:bCs/>
          <w:sz w:val="24"/>
          <w:szCs w:val="24"/>
          <w:lang w:eastAsia="ru-RU"/>
        </w:rPr>
        <w:t>peskovatki</w:t>
      </w:r>
      <w:proofErr w:type="spellEnd"/>
      <w:r w:rsidR="004001EC" w:rsidRPr="00BD7933">
        <w:rPr>
          <w:rFonts w:ascii="Arial" w:eastAsia="Times New Roman" w:hAnsi="Arial" w:cs="Arial"/>
          <w:bCs/>
          <w:sz w:val="24"/>
          <w:szCs w:val="24"/>
          <w:lang w:eastAsia="ru-RU"/>
        </w:rPr>
        <w:t>@</w:t>
      </w:r>
      <w:proofErr w:type="spellStart"/>
      <w:r w:rsidR="004001EC" w:rsidRPr="00BD7933">
        <w:rPr>
          <w:rFonts w:ascii="Arial" w:eastAsia="Times New Roman" w:hAnsi="Arial" w:cs="Arial"/>
          <w:bCs/>
          <w:sz w:val="24"/>
          <w:szCs w:val="24"/>
          <w:lang w:eastAsia="ru-RU"/>
        </w:rPr>
        <w:t>yandex</w:t>
      </w:r>
      <w:proofErr w:type="spellEnd"/>
      <w:r w:rsidR="004001EC" w:rsidRPr="00BD7933">
        <w:rPr>
          <w:rFonts w:ascii="Arial" w:eastAsia="Times New Roman" w:hAnsi="Arial" w:cs="Arial"/>
          <w:bCs/>
          <w:sz w:val="24"/>
          <w:szCs w:val="24"/>
          <w:lang w:eastAsia="ru-RU"/>
        </w:rPr>
        <w:t>.</w:t>
      </w:r>
      <w:proofErr w:type="spellStart"/>
      <w:r w:rsidR="004001EC" w:rsidRPr="00BD7933">
        <w:rPr>
          <w:rFonts w:ascii="Arial" w:eastAsia="Times New Roman" w:hAnsi="Arial" w:cs="Arial"/>
          <w:bCs/>
          <w:sz w:val="24"/>
          <w:szCs w:val="24"/>
          <w:lang w:eastAsia="ru-RU"/>
        </w:rPr>
        <w:t>ru</w:t>
      </w:r>
      <w:proofErr w:type="spellEnd"/>
    </w:p>
    <w:p w:rsidR="00127D3E" w:rsidRPr="00BD7933" w:rsidRDefault="00127D3E" w:rsidP="00BD7933">
      <w:pPr>
        <w:ind w:firstLine="539"/>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График работы администрации: </w:t>
      </w:r>
    </w:p>
    <w:p w:rsidR="00127D3E" w:rsidRPr="00BD7933" w:rsidRDefault="00127D3E" w:rsidP="00BD7933">
      <w:pPr>
        <w:ind w:firstLine="539"/>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Понедельник - пятница с 8.00 до 1</w:t>
      </w:r>
      <w:r w:rsidR="004001EC" w:rsidRPr="00BD7933">
        <w:rPr>
          <w:rFonts w:ascii="Arial" w:eastAsia="Times New Roman" w:hAnsi="Arial" w:cs="Arial"/>
          <w:bCs/>
          <w:sz w:val="24"/>
          <w:szCs w:val="24"/>
          <w:lang w:eastAsia="ru-RU"/>
        </w:rPr>
        <w:t>7</w:t>
      </w:r>
      <w:r w:rsidRPr="00BD7933">
        <w:rPr>
          <w:rFonts w:ascii="Arial" w:eastAsia="Times New Roman" w:hAnsi="Arial" w:cs="Arial"/>
          <w:bCs/>
          <w:sz w:val="24"/>
          <w:szCs w:val="24"/>
          <w:lang w:eastAsia="ru-RU"/>
        </w:rPr>
        <w:t>.00,</w:t>
      </w:r>
    </w:p>
    <w:p w:rsidR="00127D3E" w:rsidRPr="00BD7933" w:rsidRDefault="00127D3E" w:rsidP="00BD7933">
      <w:pPr>
        <w:ind w:firstLine="539"/>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перерыв - с 12.00 до 1</w:t>
      </w:r>
      <w:r w:rsidR="004001EC" w:rsidRPr="00BD7933">
        <w:rPr>
          <w:rFonts w:ascii="Arial" w:eastAsia="Times New Roman" w:hAnsi="Arial" w:cs="Arial"/>
          <w:bCs/>
          <w:sz w:val="24"/>
          <w:szCs w:val="24"/>
          <w:lang w:eastAsia="ru-RU"/>
        </w:rPr>
        <w:t>4</w:t>
      </w:r>
      <w:r w:rsidRPr="00BD7933">
        <w:rPr>
          <w:rFonts w:ascii="Arial" w:eastAsia="Times New Roman" w:hAnsi="Arial" w:cs="Arial"/>
          <w:bCs/>
          <w:sz w:val="24"/>
          <w:szCs w:val="24"/>
          <w:lang w:eastAsia="ru-RU"/>
        </w:rPr>
        <w:t xml:space="preserve">.00, </w:t>
      </w:r>
    </w:p>
    <w:p w:rsidR="00127D3E" w:rsidRPr="00BD7933" w:rsidRDefault="00127D3E" w:rsidP="00BD7933">
      <w:pPr>
        <w:ind w:firstLine="539"/>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выходные - суббота, воскресенье</w:t>
      </w:r>
    </w:p>
    <w:p w:rsidR="00127D3E" w:rsidRPr="00BD7933" w:rsidRDefault="00127D3E" w:rsidP="00BD7933">
      <w:pPr>
        <w:ind w:firstLine="567"/>
        <w:contextualSpacing/>
        <w:outlineLvl w:val="0"/>
        <w:rPr>
          <w:rFonts w:ascii="Arial" w:eastAsia="Times New Roman" w:hAnsi="Arial" w:cs="Arial"/>
          <w:bCs/>
          <w:sz w:val="24"/>
          <w:szCs w:val="24"/>
          <w:lang w:eastAsia="ru-RU"/>
        </w:rPr>
      </w:pPr>
      <w:r w:rsidRPr="00BD7933">
        <w:rPr>
          <w:rFonts w:ascii="Arial" w:eastAsia="Times New Roman" w:hAnsi="Arial" w:cs="Arial"/>
          <w:bCs/>
          <w:sz w:val="24"/>
          <w:szCs w:val="24"/>
          <w:lang w:eastAsia="ru-RU"/>
        </w:rPr>
        <w:t>Почтовый адрес МКУ «МФЦ Городищенского района»:  403003, Волгоградская область Городищенский район, р.п. Городище пл. Павших борцов, 1</w:t>
      </w:r>
    </w:p>
    <w:p w:rsidR="00127D3E" w:rsidRPr="00BD7933" w:rsidRDefault="00127D3E" w:rsidP="00BD7933">
      <w:pPr>
        <w:ind w:firstLine="567"/>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Адрес единого портала государственных и муниципальных услуг (функций): </w:t>
      </w:r>
      <w:hyperlink r:id="rId6" w:history="1">
        <w:r w:rsidRPr="00BD7933">
          <w:rPr>
            <w:rFonts w:ascii="Arial" w:eastAsia="Times New Roman" w:hAnsi="Arial" w:cs="Arial"/>
            <w:bCs/>
            <w:sz w:val="24"/>
            <w:szCs w:val="24"/>
            <w:lang w:eastAsia="ru-RU"/>
          </w:rPr>
          <w:t>http://www.gosuslugi.ru</w:t>
        </w:r>
      </w:hyperlink>
      <w:r w:rsidRPr="00BD7933">
        <w:rPr>
          <w:rFonts w:ascii="Arial" w:eastAsia="Times New Roman" w:hAnsi="Arial" w:cs="Arial"/>
          <w:bCs/>
          <w:sz w:val="24"/>
          <w:szCs w:val="24"/>
          <w:lang w:eastAsia="ru-RU"/>
        </w:rPr>
        <w:t>;</w:t>
      </w:r>
    </w:p>
    <w:p w:rsidR="00127D3E" w:rsidRPr="00BD7933" w:rsidRDefault="00127D3E" w:rsidP="00BD7933">
      <w:pPr>
        <w:ind w:firstLine="567"/>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Адрес регионального портала: </w:t>
      </w:r>
      <w:hyperlink r:id="rId7" w:history="1">
        <w:r w:rsidRPr="00BD7933">
          <w:rPr>
            <w:rFonts w:ascii="Arial" w:eastAsia="Times New Roman" w:hAnsi="Arial" w:cs="Arial"/>
            <w:bCs/>
            <w:sz w:val="24"/>
            <w:szCs w:val="24"/>
            <w:lang w:eastAsia="ru-RU"/>
          </w:rPr>
          <w:t>http://34.gosuslugi.ru</w:t>
        </w:r>
      </w:hyperlink>
      <w:r w:rsidRPr="00BD7933">
        <w:rPr>
          <w:rFonts w:ascii="Arial" w:eastAsia="Times New Roman" w:hAnsi="Arial" w:cs="Arial"/>
          <w:bCs/>
          <w:sz w:val="24"/>
          <w:szCs w:val="24"/>
          <w:lang w:eastAsia="ru-RU"/>
        </w:rPr>
        <w:t>.</w:t>
      </w:r>
    </w:p>
    <w:p w:rsidR="00127D3E" w:rsidRPr="00BD7933" w:rsidRDefault="00127D3E" w:rsidP="00BD7933">
      <w:pPr>
        <w:pStyle w:val="ConsPlusNormal"/>
        <w:widowControl/>
        <w:ind w:firstLine="540"/>
        <w:contextualSpacing/>
        <w:rPr>
          <w:bCs/>
          <w:sz w:val="24"/>
          <w:szCs w:val="24"/>
        </w:rPr>
      </w:pPr>
      <w:r w:rsidRPr="00BD7933">
        <w:rPr>
          <w:bCs/>
          <w:sz w:val="24"/>
          <w:szCs w:val="24"/>
        </w:rPr>
        <w:t xml:space="preserve">1.4. Порядок получения информации заявителями по вопросам предоставления муниципальной услуги. </w:t>
      </w:r>
    </w:p>
    <w:p w:rsidR="00127D3E" w:rsidRPr="00BD7933" w:rsidRDefault="00127D3E" w:rsidP="00BD7933">
      <w:pPr>
        <w:pStyle w:val="ConsPlusNormal"/>
        <w:widowControl/>
        <w:ind w:firstLine="540"/>
        <w:contextualSpacing/>
        <w:rPr>
          <w:bCs/>
          <w:sz w:val="24"/>
          <w:szCs w:val="24"/>
        </w:rPr>
      </w:pPr>
      <w:r w:rsidRPr="00BD7933">
        <w:rPr>
          <w:bCs/>
          <w:sz w:val="24"/>
          <w:szCs w:val="24"/>
        </w:rPr>
        <w:t xml:space="preserve">1.4.1. Информирование заявителей о предоставлении муниципальной услуги осуществляется должностным лицом администрации, ответственным за предоставление муниципальной услуги. </w:t>
      </w:r>
    </w:p>
    <w:p w:rsidR="00127D3E" w:rsidRPr="00BD7933" w:rsidRDefault="00127D3E" w:rsidP="00BD7933">
      <w:pPr>
        <w:pStyle w:val="ConsPlusNormal"/>
        <w:widowControl/>
        <w:ind w:firstLine="540"/>
        <w:contextualSpacing/>
        <w:rPr>
          <w:bCs/>
          <w:sz w:val="24"/>
          <w:szCs w:val="24"/>
        </w:rPr>
      </w:pPr>
      <w:r w:rsidRPr="00BD7933">
        <w:rPr>
          <w:bCs/>
          <w:sz w:val="24"/>
          <w:szCs w:val="24"/>
        </w:rPr>
        <w:t xml:space="preserve">С момента регистрации должностным лицом администрации письменного обращения заявителя (в том числе поступившего по электронной почте или через  региональный портал, федеральный портал) заявитель имеет право получать информацию об этапах рассмотрения его обращения. </w:t>
      </w:r>
    </w:p>
    <w:p w:rsidR="00127D3E" w:rsidRPr="00BD7933" w:rsidRDefault="00127D3E" w:rsidP="00BD7933">
      <w:pPr>
        <w:pStyle w:val="ConsPlusNormal"/>
        <w:widowControl/>
        <w:ind w:firstLine="540"/>
        <w:contextualSpacing/>
        <w:rPr>
          <w:bCs/>
          <w:sz w:val="24"/>
          <w:szCs w:val="24"/>
        </w:rPr>
      </w:pPr>
      <w:proofErr w:type="gramStart"/>
      <w:r w:rsidRPr="00BD7933">
        <w:rPr>
          <w:bCs/>
          <w:sz w:val="24"/>
          <w:szCs w:val="24"/>
        </w:rPr>
        <w:t>Информацию по вопросам предоставления муниципальной услуги можно получить у должностного лица администрации, ответственного за предоставление муниципальной услуги,  при личном устном обращении, по контактному телефону, а также на официальном сайте админ</w:t>
      </w:r>
      <w:r w:rsidR="004001EC" w:rsidRPr="00BD7933">
        <w:rPr>
          <w:bCs/>
          <w:sz w:val="24"/>
          <w:szCs w:val="24"/>
        </w:rPr>
        <w:t xml:space="preserve">истрации  Песковатского </w:t>
      </w:r>
      <w:r w:rsidRPr="00BD7933">
        <w:rPr>
          <w:bCs/>
          <w:sz w:val="24"/>
          <w:szCs w:val="24"/>
        </w:rPr>
        <w:t xml:space="preserve">о сельского поселения и на информационном стенде, расположенном при входе в здание администрации. </w:t>
      </w:r>
      <w:proofErr w:type="gramEnd"/>
    </w:p>
    <w:p w:rsidR="00127D3E" w:rsidRPr="00BD7933" w:rsidRDefault="00127D3E" w:rsidP="00BD7933">
      <w:pPr>
        <w:pStyle w:val="ConsPlusNormal"/>
        <w:widowControl/>
        <w:ind w:firstLine="540"/>
        <w:contextualSpacing/>
        <w:rPr>
          <w:bCs/>
          <w:sz w:val="24"/>
          <w:szCs w:val="24"/>
        </w:rPr>
      </w:pPr>
      <w:r w:rsidRPr="00BD7933">
        <w:rPr>
          <w:bCs/>
          <w:sz w:val="24"/>
          <w:szCs w:val="24"/>
        </w:rPr>
        <w:t>Информацию  о ходе предоставления муниципальной услуги  можно получить у должностного лица администрации, ответственного за предоставление муниципальной услуги по телефону:  8 (844) 68</w:t>
      </w:r>
      <w:r w:rsidR="00110D74" w:rsidRPr="00BD7933">
        <w:rPr>
          <w:bCs/>
          <w:sz w:val="24"/>
          <w:szCs w:val="24"/>
        </w:rPr>
        <w:t xml:space="preserve">, </w:t>
      </w:r>
      <w:r w:rsidRPr="00BD7933">
        <w:rPr>
          <w:bCs/>
          <w:sz w:val="24"/>
          <w:szCs w:val="24"/>
        </w:rPr>
        <w:t>4-</w:t>
      </w:r>
      <w:r w:rsidR="004001EC" w:rsidRPr="00BD7933">
        <w:rPr>
          <w:bCs/>
          <w:sz w:val="24"/>
          <w:szCs w:val="24"/>
        </w:rPr>
        <w:t>11-17, 4-12-36</w:t>
      </w:r>
    </w:p>
    <w:p w:rsidR="00127D3E" w:rsidRPr="00BD7933" w:rsidRDefault="00127D3E" w:rsidP="00BD7933">
      <w:pPr>
        <w:pStyle w:val="ConsPlusNormal"/>
        <w:widowControl/>
        <w:ind w:firstLine="539"/>
        <w:contextualSpacing/>
        <w:rPr>
          <w:bCs/>
          <w:sz w:val="24"/>
          <w:szCs w:val="24"/>
        </w:rPr>
      </w:pPr>
      <w:r w:rsidRPr="00BD7933">
        <w:rPr>
          <w:bCs/>
          <w:sz w:val="24"/>
          <w:szCs w:val="24"/>
        </w:rPr>
        <w:t xml:space="preserve">Должностное лицо администрации, ответственное за предоставление муниципальной услуги, осуществляет информирование по следующим направлениям:   </w:t>
      </w:r>
    </w:p>
    <w:p w:rsidR="00127D3E" w:rsidRPr="00BD7933" w:rsidRDefault="00127D3E" w:rsidP="00BD7933">
      <w:pPr>
        <w:autoSpaceDE w:val="0"/>
        <w:autoSpaceDN w:val="0"/>
        <w:adjustRightInd w:val="0"/>
        <w:ind w:firstLine="539"/>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о местонахождении и графике работы администрации;</w:t>
      </w:r>
    </w:p>
    <w:p w:rsidR="00127D3E" w:rsidRPr="00BD7933" w:rsidRDefault="00127D3E" w:rsidP="00BD7933">
      <w:pPr>
        <w:autoSpaceDE w:val="0"/>
        <w:autoSpaceDN w:val="0"/>
        <w:adjustRightInd w:val="0"/>
        <w:ind w:firstLine="539"/>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о справочных телефонах администрации, о почтовом адресе администрации;</w:t>
      </w:r>
    </w:p>
    <w:p w:rsidR="00127D3E" w:rsidRPr="00BD7933" w:rsidRDefault="00127D3E" w:rsidP="00BD7933">
      <w:pPr>
        <w:autoSpaceDE w:val="0"/>
        <w:autoSpaceDN w:val="0"/>
        <w:adjustRightInd w:val="0"/>
        <w:ind w:firstLine="539"/>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127D3E" w:rsidRPr="00BD7933" w:rsidRDefault="00127D3E" w:rsidP="00BD7933">
      <w:pPr>
        <w:autoSpaceDE w:val="0"/>
        <w:autoSpaceDN w:val="0"/>
        <w:adjustRightInd w:val="0"/>
        <w:ind w:firstLine="540"/>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127D3E" w:rsidRPr="00BD7933" w:rsidRDefault="00127D3E" w:rsidP="00BD7933">
      <w:pPr>
        <w:autoSpaceDE w:val="0"/>
        <w:autoSpaceDN w:val="0"/>
        <w:adjustRightInd w:val="0"/>
        <w:ind w:firstLine="540"/>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127D3E" w:rsidRPr="00BD7933" w:rsidRDefault="00127D3E" w:rsidP="00BD7933">
      <w:pPr>
        <w:autoSpaceDE w:val="0"/>
        <w:autoSpaceDN w:val="0"/>
        <w:adjustRightInd w:val="0"/>
        <w:ind w:firstLine="540"/>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о порядке, форме и месте размещения информации указанной в настоящем пункте административного регламента информации.</w:t>
      </w:r>
    </w:p>
    <w:p w:rsidR="00127D3E" w:rsidRPr="00BD7933" w:rsidRDefault="00127D3E" w:rsidP="00BD7933">
      <w:pPr>
        <w:pStyle w:val="ConsPlusNormal"/>
        <w:widowControl/>
        <w:ind w:firstLine="540"/>
        <w:contextualSpacing/>
        <w:rPr>
          <w:bCs/>
          <w:sz w:val="24"/>
          <w:szCs w:val="24"/>
        </w:rPr>
      </w:pPr>
      <w:r w:rsidRPr="00BD7933">
        <w:rPr>
          <w:bCs/>
          <w:sz w:val="24"/>
          <w:szCs w:val="24"/>
        </w:rPr>
        <w:t>Основными требованиями к консультации заявителей являются:</w:t>
      </w:r>
    </w:p>
    <w:p w:rsidR="00127D3E" w:rsidRPr="00BD7933" w:rsidRDefault="00127D3E" w:rsidP="00BD7933">
      <w:pPr>
        <w:pStyle w:val="ConsPlusNormal"/>
        <w:widowControl/>
        <w:ind w:firstLine="540"/>
        <w:contextualSpacing/>
        <w:rPr>
          <w:bCs/>
          <w:sz w:val="24"/>
          <w:szCs w:val="24"/>
        </w:rPr>
      </w:pPr>
      <w:r w:rsidRPr="00BD7933">
        <w:rPr>
          <w:bCs/>
          <w:sz w:val="24"/>
          <w:szCs w:val="24"/>
        </w:rPr>
        <w:lastRenderedPageBreak/>
        <w:t>- полнота, актуальность и достоверность информации о порядке предоставления муниципальной услуги, в том числе в электронной форме;</w:t>
      </w:r>
    </w:p>
    <w:p w:rsidR="00127D3E" w:rsidRPr="00BD7933" w:rsidRDefault="00127D3E" w:rsidP="00BD7933">
      <w:pPr>
        <w:pStyle w:val="ConsPlusNormal"/>
        <w:widowControl/>
        <w:ind w:firstLine="540"/>
        <w:contextualSpacing/>
        <w:rPr>
          <w:bCs/>
          <w:sz w:val="24"/>
          <w:szCs w:val="24"/>
        </w:rPr>
      </w:pPr>
      <w:r w:rsidRPr="00BD7933">
        <w:rPr>
          <w:bCs/>
          <w:sz w:val="24"/>
          <w:szCs w:val="24"/>
        </w:rPr>
        <w:t>- своевременность;</w:t>
      </w:r>
    </w:p>
    <w:p w:rsidR="00127D3E" w:rsidRPr="00BD7933" w:rsidRDefault="00127D3E" w:rsidP="00BD7933">
      <w:pPr>
        <w:pStyle w:val="ConsPlusNormal"/>
        <w:widowControl/>
        <w:ind w:firstLine="540"/>
        <w:contextualSpacing/>
        <w:rPr>
          <w:bCs/>
          <w:sz w:val="24"/>
          <w:szCs w:val="24"/>
        </w:rPr>
      </w:pPr>
      <w:r w:rsidRPr="00BD7933">
        <w:rPr>
          <w:bCs/>
          <w:sz w:val="24"/>
          <w:szCs w:val="24"/>
        </w:rPr>
        <w:t>- четкость в изложении материала;</w:t>
      </w:r>
    </w:p>
    <w:p w:rsidR="00127D3E" w:rsidRPr="00BD7933" w:rsidRDefault="00127D3E" w:rsidP="00BD7933">
      <w:pPr>
        <w:pStyle w:val="ConsPlusNormal"/>
        <w:widowControl/>
        <w:ind w:firstLine="540"/>
        <w:contextualSpacing/>
        <w:rPr>
          <w:bCs/>
          <w:sz w:val="24"/>
          <w:szCs w:val="24"/>
        </w:rPr>
      </w:pPr>
      <w:r w:rsidRPr="00BD7933">
        <w:rPr>
          <w:bCs/>
          <w:sz w:val="24"/>
          <w:szCs w:val="24"/>
        </w:rPr>
        <w:t>- наглядность форм подачи материала;</w:t>
      </w:r>
    </w:p>
    <w:p w:rsidR="00127D3E" w:rsidRPr="00BD7933" w:rsidRDefault="00127D3E" w:rsidP="00BD7933">
      <w:pPr>
        <w:pStyle w:val="ConsPlusNormal"/>
        <w:widowControl/>
        <w:ind w:firstLine="539"/>
        <w:contextualSpacing/>
        <w:rPr>
          <w:bCs/>
          <w:sz w:val="24"/>
          <w:szCs w:val="24"/>
        </w:rPr>
      </w:pPr>
      <w:r w:rsidRPr="00BD7933">
        <w:rPr>
          <w:bCs/>
          <w:sz w:val="24"/>
          <w:szCs w:val="24"/>
        </w:rPr>
        <w:t>- удобство и доступность.</w:t>
      </w:r>
    </w:p>
    <w:p w:rsidR="00127D3E" w:rsidRPr="00BD7933" w:rsidRDefault="00127D3E" w:rsidP="00BD7933">
      <w:pPr>
        <w:pStyle w:val="ConsPlusNormal"/>
        <w:widowControl/>
        <w:ind w:firstLine="539"/>
        <w:contextualSpacing/>
        <w:rPr>
          <w:bCs/>
          <w:sz w:val="24"/>
          <w:szCs w:val="24"/>
        </w:rPr>
      </w:pPr>
      <w:r w:rsidRPr="00BD7933">
        <w:rPr>
          <w:bCs/>
          <w:sz w:val="24"/>
          <w:szCs w:val="24"/>
        </w:rPr>
        <w:t xml:space="preserve">Консультирование осуществляется как в </w:t>
      </w:r>
      <w:proofErr w:type="gramStart"/>
      <w:r w:rsidRPr="00BD7933">
        <w:rPr>
          <w:bCs/>
          <w:sz w:val="24"/>
          <w:szCs w:val="24"/>
        </w:rPr>
        <w:t>устной</w:t>
      </w:r>
      <w:proofErr w:type="gramEnd"/>
      <w:r w:rsidRPr="00BD7933">
        <w:rPr>
          <w:bCs/>
          <w:sz w:val="24"/>
          <w:szCs w:val="24"/>
        </w:rPr>
        <w:t>,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127D3E" w:rsidRPr="00BD7933" w:rsidRDefault="00127D3E" w:rsidP="00BD7933">
      <w:pPr>
        <w:pStyle w:val="ConsPlusNormal"/>
        <w:widowControl/>
        <w:ind w:firstLine="539"/>
        <w:contextualSpacing/>
        <w:rPr>
          <w:bCs/>
          <w:sz w:val="24"/>
          <w:szCs w:val="24"/>
        </w:rPr>
      </w:pPr>
      <w:r w:rsidRPr="00BD7933">
        <w:rPr>
          <w:bCs/>
          <w:sz w:val="24"/>
          <w:szCs w:val="24"/>
        </w:rPr>
        <w:t>1.4.2. Информирование заявителей в администрации осуществляется в форме:</w:t>
      </w:r>
    </w:p>
    <w:p w:rsidR="00127D3E" w:rsidRPr="00BD7933" w:rsidRDefault="00127D3E" w:rsidP="00BD7933">
      <w:pPr>
        <w:autoSpaceDE w:val="0"/>
        <w:autoSpaceDN w:val="0"/>
        <w:adjustRightInd w:val="0"/>
        <w:ind w:firstLine="539"/>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1.4.1 пункта 1.4 административного регламента;</w:t>
      </w:r>
    </w:p>
    <w:p w:rsidR="00127D3E" w:rsidRPr="00BD7933" w:rsidRDefault="00127D3E" w:rsidP="00BD7933">
      <w:pPr>
        <w:autoSpaceDE w:val="0"/>
        <w:autoSpaceDN w:val="0"/>
        <w:adjustRightInd w:val="0"/>
        <w:ind w:firstLine="539"/>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127D3E" w:rsidRPr="00BD7933" w:rsidRDefault="00127D3E" w:rsidP="00BD7933">
      <w:pPr>
        <w:autoSpaceDE w:val="0"/>
        <w:autoSpaceDN w:val="0"/>
        <w:adjustRightInd w:val="0"/>
        <w:ind w:firstLine="539"/>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информационных материалов, которые размещаются на официальном сайте администрации, на региональном портале, едином портале и на информационных стендах, размещенных в помещении администрации.</w:t>
      </w:r>
    </w:p>
    <w:p w:rsidR="00127D3E" w:rsidRPr="00BD7933" w:rsidRDefault="00127D3E" w:rsidP="00BD7933">
      <w:pPr>
        <w:pStyle w:val="ConsPlusNormal"/>
        <w:widowControl/>
        <w:ind w:firstLine="539"/>
        <w:contextualSpacing/>
        <w:rPr>
          <w:bCs/>
          <w:sz w:val="24"/>
          <w:szCs w:val="24"/>
        </w:rPr>
      </w:pPr>
      <w:r w:rsidRPr="00BD7933">
        <w:rPr>
          <w:bCs/>
          <w:sz w:val="24"/>
          <w:szCs w:val="24"/>
        </w:rPr>
        <w:t>1.4.3. 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127D3E" w:rsidRPr="00BD7933" w:rsidRDefault="00127D3E" w:rsidP="00BD7933">
      <w:pPr>
        <w:autoSpaceDE w:val="0"/>
        <w:autoSpaceDN w:val="0"/>
        <w:adjustRightInd w:val="0"/>
        <w:ind w:firstLine="540"/>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127D3E" w:rsidRPr="00BD7933" w:rsidRDefault="00127D3E" w:rsidP="00BD7933">
      <w:pPr>
        <w:autoSpaceDE w:val="0"/>
        <w:autoSpaceDN w:val="0"/>
        <w:adjustRightInd w:val="0"/>
        <w:ind w:firstLine="540"/>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127D3E" w:rsidRPr="00BD7933" w:rsidRDefault="00127D3E" w:rsidP="00BD7933">
      <w:pPr>
        <w:autoSpaceDE w:val="0"/>
        <w:autoSpaceDN w:val="0"/>
        <w:adjustRightInd w:val="0"/>
        <w:ind w:firstLine="540"/>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127D3E" w:rsidRPr="00BD7933" w:rsidRDefault="00127D3E" w:rsidP="00BD7933">
      <w:pPr>
        <w:pStyle w:val="ConsPlusNormal"/>
        <w:widowControl/>
        <w:ind w:firstLine="540"/>
        <w:contextualSpacing/>
        <w:rPr>
          <w:bCs/>
          <w:sz w:val="24"/>
          <w:szCs w:val="24"/>
        </w:rPr>
      </w:pPr>
      <w:r w:rsidRPr="00BD7933">
        <w:rPr>
          <w:bCs/>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127D3E" w:rsidRPr="00BD7933" w:rsidRDefault="00127D3E" w:rsidP="00BD7933">
      <w:pPr>
        <w:autoSpaceDE w:val="0"/>
        <w:autoSpaceDN w:val="0"/>
        <w:adjustRightInd w:val="0"/>
        <w:ind w:firstLine="540"/>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1.4.4. На информационных стендах и на официальном сайте администрации размещаются следующие материалы:</w:t>
      </w:r>
    </w:p>
    <w:p w:rsidR="00127D3E" w:rsidRPr="00BD7933" w:rsidRDefault="00127D3E" w:rsidP="00BD7933">
      <w:pPr>
        <w:ind w:firstLine="567"/>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127D3E" w:rsidRPr="00BD7933" w:rsidRDefault="00127D3E" w:rsidP="00BD7933">
      <w:pPr>
        <w:ind w:firstLine="567"/>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адреса, номера телефонов и факсов, график работы администрации;</w:t>
      </w:r>
    </w:p>
    <w:p w:rsidR="00127D3E" w:rsidRPr="00BD7933" w:rsidRDefault="00127D3E" w:rsidP="00BD7933">
      <w:pPr>
        <w:pStyle w:val="a3"/>
        <w:spacing w:before="0" w:beforeAutospacing="0"/>
        <w:ind w:firstLine="539"/>
        <w:contextualSpacing/>
        <w:rPr>
          <w:rFonts w:ascii="Arial" w:hAnsi="Arial" w:cs="Arial"/>
          <w:bCs/>
        </w:rPr>
      </w:pPr>
      <w:r w:rsidRPr="00BD7933">
        <w:rPr>
          <w:rFonts w:ascii="Arial" w:hAnsi="Arial" w:cs="Arial"/>
          <w:bCs/>
        </w:rPr>
        <w:lastRenderedPageBreak/>
        <w:t>- адреса, номера телефонов и факсов органов и организаций, участвующих в предоставлении муниципальной услуги;</w:t>
      </w:r>
    </w:p>
    <w:p w:rsidR="00127D3E" w:rsidRPr="00BD7933" w:rsidRDefault="00127D3E" w:rsidP="00BD7933">
      <w:pPr>
        <w:pStyle w:val="a3"/>
        <w:spacing w:before="0" w:beforeAutospacing="0" w:after="0"/>
        <w:ind w:firstLine="539"/>
        <w:contextualSpacing/>
        <w:rPr>
          <w:rFonts w:ascii="Arial" w:hAnsi="Arial" w:cs="Arial"/>
          <w:bCs/>
        </w:rPr>
      </w:pPr>
      <w:r w:rsidRPr="00BD7933">
        <w:rPr>
          <w:rFonts w:ascii="Arial" w:hAnsi="Arial" w:cs="Arial"/>
          <w:bCs/>
        </w:rPr>
        <w:t>- текст настоящего административного регламента;</w:t>
      </w:r>
    </w:p>
    <w:p w:rsidR="00127D3E" w:rsidRPr="00BD7933" w:rsidRDefault="00127D3E" w:rsidP="00BD7933">
      <w:pPr>
        <w:pStyle w:val="a3"/>
        <w:spacing w:before="0" w:beforeAutospacing="0" w:after="0"/>
        <w:ind w:firstLine="539"/>
        <w:contextualSpacing/>
        <w:rPr>
          <w:rFonts w:ascii="Arial" w:hAnsi="Arial" w:cs="Arial"/>
          <w:bCs/>
        </w:rPr>
      </w:pPr>
      <w:r w:rsidRPr="00BD7933">
        <w:rPr>
          <w:rFonts w:ascii="Arial" w:hAnsi="Arial" w:cs="Arial"/>
          <w:bCs/>
        </w:rPr>
        <w:t>- исчерпывающий перечень документов, которые заявитель самостоятельно представляет в администрацию для получения муниципальной услуги;</w:t>
      </w:r>
    </w:p>
    <w:p w:rsidR="00127D3E" w:rsidRPr="00BD7933" w:rsidRDefault="00127D3E" w:rsidP="00BD7933">
      <w:pPr>
        <w:pStyle w:val="a3"/>
        <w:spacing w:before="0" w:beforeAutospacing="0" w:after="0"/>
        <w:ind w:firstLine="539"/>
        <w:contextualSpacing/>
        <w:rPr>
          <w:rFonts w:ascii="Arial" w:hAnsi="Arial" w:cs="Arial"/>
          <w:bCs/>
        </w:rPr>
      </w:pPr>
      <w:r w:rsidRPr="00BD7933">
        <w:rPr>
          <w:rFonts w:ascii="Arial" w:hAnsi="Arial" w:cs="Arial"/>
          <w:bCs/>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127D3E" w:rsidRPr="00BD7933" w:rsidRDefault="00127D3E" w:rsidP="00BD7933">
      <w:pPr>
        <w:pStyle w:val="a3"/>
        <w:spacing w:before="0" w:beforeAutospacing="0" w:after="0"/>
        <w:ind w:firstLine="539"/>
        <w:contextualSpacing/>
        <w:rPr>
          <w:rFonts w:ascii="Arial" w:hAnsi="Arial" w:cs="Arial"/>
          <w:bCs/>
        </w:rPr>
      </w:pPr>
      <w:r w:rsidRPr="00BD7933">
        <w:rPr>
          <w:rFonts w:ascii="Arial" w:hAnsi="Arial" w:cs="Arial"/>
          <w:bCs/>
        </w:rPr>
        <w:t>- досудебный  (внесудебный)  порядок обжалования решений и действий (бездействий) администрации, специалистов администрации;-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127D3E" w:rsidRPr="00BD7933" w:rsidRDefault="00127D3E" w:rsidP="00BD7933">
      <w:pPr>
        <w:pStyle w:val="a3"/>
        <w:spacing w:before="0" w:beforeAutospacing="0" w:after="0"/>
        <w:ind w:firstLine="539"/>
        <w:contextualSpacing/>
        <w:rPr>
          <w:rFonts w:ascii="Arial" w:hAnsi="Arial" w:cs="Arial"/>
          <w:bCs/>
        </w:rPr>
      </w:pPr>
      <w:r w:rsidRPr="00BD7933">
        <w:rPr>
          <w:rFonts w:ascii="Arial" w:hAnsi="Arial" w:cs="Arial"/>
          <w:bCs/>
        </w:rPr>
        <w:t>- исчерпывающий перечень оснований для отказа в предоставлении муниципальной услуги;</w:t>
      </w:r>
    </w:p>
    <w:p w:rsidR="00127D3E" w:rsidRPr="00BD7933" w:rsidRDefault="00127D3E" w:rsidP="00BD7933">
      <w:pPr>
        <w:pStyle w:val="a3"/>
        <w:spacing w:before="0" w:beforeAutospacing="0" w:after="0"/>
        <w:ind w:firstLine="539"/>
        <w:contextualSpacing/>
        <w:rPr>
          <w:rFonts w:ascii="Arial" w:hAnsi="Arial" w:cs="Arial"/>
          <w:bCs/>
        </w:rPr>
      </w:pPr>
      <w:r w:rsidRPr="00BD7933">
        <w:rPr>
          <w:rFonts w:ascii="Arial" w:hAnsi="Arial" w:cs="Arial"/>
          <w:bCs/>
        </w:rPr>
        <w:t xml:space="preserve">- адреса электронной почты администрации, официального сайта администрации </w:t>
      </w:r>
      <w:r w:rsidR="004001EC" w:rsidRPr="00BD7933">
        <w:rPr>
          <w:rFonts w:ascii="Arial" w:hAnsi="Arial" w:cs="Arial"/>
          <w:bCs/>
        </w:rPr>
        <w:t>Песковатского</w:t>
      </w:r>
      <w:r w:rsidRPr="00BD7933">
        <w:rPr>
          <w:rFonts w:ascii="Arial" w:hAnsi="Arial" w:cs="Arial"/>
          <w:bCs/>
        </w:rPr>
        <w:t xml:space="preserve"> сельского поселения, адрес регионального портала, адрес федерального портала.</w:t>
      </w:r>
    </w:p>
    <w:p w:rsidR="00127D3E" w:rsidRPr="00BD7933" w:rsidRDefault="00127D3E" w:rsidP="00BD7933">
      <w:pPr>
        <w:autoSpaceDE w:val="0"/>
        <w:autoSpaceDN w:val="0"/>
        <w:adjustRightInd w:val="0"/>
        <w:ind w:firstLine="540"/>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127D3E" w:rsidRPr="00BD7933" w:rsidRDefault="00127D3E" w:rsidP="00BD7933">
      <w:pPr>
        <w:autoSpaceDE w:val="0"/>
        <w:autoSpaceDN w:val="0"/>
        <w:adjustRightInd w:val="0"/>
        <w:ind w:firstLine="540"/>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BD7933">
        <w:rPr>
          <w:rFonts w:ascii="Arial" w:eastAsia="Times New Roman" w:hAnsi="Arial" w:cs="Arial"/>
          <w:bCs/>
          <w:sz w:val="24"/>
          <w:szCs w:val="24"/>
          <w:lang w:eastAsia="ru-RU"/>
        </w:rPr>
        <w:t>4</w:t>
      </w:r>
      <w:proofErr w:type="gramEnd"/>
      <w:r w:rsidRPr="00BD7933">
        <w:rPr>
          <w:rFonts w:ascii="Arial" w:eastAsia="Times New Roman" w:hAnsi="Arial" w:cs="Arial"/>
          <w:bCs/>
          <w:sz w:val="24"/>
          <w:szCs w:val="24"/>
          <w:lang w:eastAsia="ru-RU"/>
        </w:rPr>
        <w:t>, в которых размещаются информационные листки.</w:t>
      </w:r>
    </w:p>
    <w:p w:rsidR="00127D3E" w:rsidRPr="00BD7933" w:rsidRDefault="00127D3E" w:rsidP="00BD7933">
      <w:pPr>
        <w:autoSpaceDE w:val="0"/>
        <w:autoSpaceDN w:val="0"/>
        <w:adjustRightInd w:val="0"/>
        <w:ind w:firstLine="540"/>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127D3E" w:rsidRPr="00BD7933" w:rsidRDefault="00127D3E" w:rsidP="00BD7933">
      <w:pPr>
        <w:autoSpaceDE w:val="0"/>
        <w:autoSpaceDN w:val="0"/>
        <w:adjustRightInd w:val="0"/>
        <w:ind w:firstLine="540"/>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127D3E" w:rsidRPr="00A74E38" w:rsidRDefault="00127D3E" w:rsidP="00127D3E">
      <w:pPr>
        <w:pStyle w:val="a4"/>
        <w:contextualSpacing/>
        <w:rPr>
          <w:rFonts w:ascii="Times New Roman" w:hAnsi="Times New Roman" w:cs="Times New Roman"/>
          <w:sz w:val="20"/>
          <w:szCs w:val="20"/>
          <w:lang w:eastAsia="ru-RU"/>
        </w:rPr>
      </w:pPr>
    </w:p>
    <w:p w:rsidR="00127D3E" w:rsidRPr="00BD7933" w:rsidRDefault="00127D3E" w:rsidP="00BD7933">
      <w:pPr>
        <w:ind w:firstLine="708"/>
        <w:contextualSpacing/>
        <w:jc w:val="center"/>
        <w:rPr>
          <w:rFonts w:ascii="Arial" w:eastAsia="Times New Roman" w:hAnsi="Arial" w:cs="Arial"/>
          <w:bCs/>
          <w:sz w:val="24"/>
          <w:szCs w:val="24"/>
          <w:lang w:eastAsia="ru-RU"/>
        </w:rPr>
      </w:pPr>
      <w:r w:rsidRPr="00BD7933">
        <w:rPr>
          <w:rFonts w:ascii="Arial" w:eastAsia="Times New Roman" w:hAnsi="Arial" w:cs="Arial"/>
          <w:bCs/>
          <w:sz w:val="24"/>
          <w:szCs w:val="24"/>
          <w:lang w:eastAsia="ru-RU"/>
        </w:rPr>
        <w:t>II. Стандарт предоставления муниципальной услуги.</w:t>
      </w:r>
    </w:p>
    <w:p w:rsidR="00127D3E" w:rsidRPr="00A74E38" w:rsidRDefault="00127D3E" w:rsidP="00127D3E">
      <w:pPr>
        <w:contextualSpacing/>
        <w:rPr>
          <w:rFonts w:ascii="Times New Roman" w:hAnsi="Times New Roman" w:cs="Times New Roman"/>
          <w:sz w:val="20"/>
          <w:szCs w:val="20"/>
          <w:lang w:eastAsia="ru-RU"/>
        </w:rPr>
      </w:pP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2.1. Наименование муниципальной услуги: «Проведение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2.2.Наименование органа, предоставляющего муниципальную услугу.</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Муниципальная услуга предоставляется Администрацией </w:t>
      </w:r>
      <w:r w:rsidR="00CE5D68" w:rsidRPr="00BD7933">
        <w:rPr>
          <w:rFonts w:ascii="Arial" w:eastAsia="Times New Roman" w:hAnsi="Arial" w:cs="Arial"/>
          <w:bCs/>
          <w:sz w:val="24"/>
          <w:szCs w:val="24"/>
          <w:lang w:eastAsia="ru-RU"/>
        </w:rPr>
        <w:t>Песковатского</w:t>
      </w:r>
      <w:r w:rsidRPr="00BD7933">
        <w:rPr>
          <w:rFonts w:ascii="Arial" w:eastAsia="Times New Roman" w:hAnsi="Arial" w:cs="Arial"/>
          <w:bCs/>
          <w:sz w:val="24"/>
          <w:szCs w:val="24"/>
          <w:lang w:eastAsia="ru-RU"/>
        </w:rPr>
        <w:t xml:space="preserve"> сельского  поселения Городищенского муниципального района Волгоградской области  (далее - Администрация).</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2.3. Результатом предоставления муниципальной услуги является заключение с победителем торгов договора купли-продажи земельного участка или договора аренды земельного участка.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ab/>
        <w:t>2.4. .Срок предоставления муниципальной услуги.</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2.4.1.Общий срок предоставления муниципальной услуги показан в блок-схеме (приложение 1 к административному регламенту) и составляет 52 дня.</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-Публикация извещения о проведении торгов (аукциона) - не менее 30 дней до дня проведения торгов (аукциона);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-Прием и регистрация документов на участие в торгах (аукционе) - в течение срока, указанного в извещении о проведении торгов (аукциона);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-Определение участников торгов (аукциона) - 1 день;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lastRenderedPageBreak/>
        <w:t xml:space="preserve">-Проведение торгов в форме аукциона - 1 день;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-Подписание документов - не может превышать двадцати дней или иного указанного в извещении срока после завершения торгов и оформления протокола;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-Публикация информации о результатах торгов - в месячный срок со дня заключения договора купли-продажи или договора аренды земельного участка.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2.4.2.Максимальное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-Время ожидания в очереди на прием для получения консультации — не более 15 минут.</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-Время приема документов — не более 15 минут.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-Время выдачи заявителю документов, являющихся результатом предоставления муниципальной услуги и ожидания в очереди при получении документов заявителем — не более 15 минут.</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-Время получения ответа при индивидуальном устном консультировании не должно превышать 10 минут.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Предоставление муниципальной услуги осуществляется в соответствии </w:t>
      </w:r>
      <w:proofErr w:type="gramStart"/>
      <w:r w:rsidRPr="00BD7933">
        <w:rPr>
          <w:rFonts w:ascii="Arial" w:eastAsia="Times New Roman" w:hAnsi="Arial" w:cs="Arial"/>
          <w:bCs/>
          <w:sz w:val="24"/>
          <w:szCs w:val="24"/>
          <w:lang w:eastAsia="ru-RU"/>
        </w:rPr>
        <w:t>с</w:t>
      </w:r>
      <w:proofErr w:type="gramEnd"/>
      <w:r w:rsidRPr="00BD7933">
        <w:rPr>
          <w:rFonts w:ascii="Arial" w:eastAsia="Times New Roman" w:hAnsi="Arial" w:cs="Arial"/>
          <w:bCs/>
          <w:sz w:val="24"/>
          <w:szCs w:val="24"/>
          <w:lang w:eastAsia="ru-RU"/>
        </w:rPr>
        <w:t>:</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Конституцией Российской Федерации (Российская газета, 93, № 237, Собрание законодательства Российской Федерации, 2009, № 1, ст.1; № 1, ст. 2, № 4, ст. 445);</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 Градостроительным </w:t>
      </w:r>
      <w:hyperlink r:id="rId8" w:history="1">
        <w:r w:rsidRPr="00BD7933">
          <w:rPr>
            <w:rFonts w:ascii="Arial" w:eastAsia="Times New Roman" w:hAnsi="Arial" w:cs="Arial"/>
            <w:bCs/>
            <w:sz w:val="24"/>
            <w:szCs w:val="24"/>
            <w:lang w:eastAsia="ru-RU"/>
          </w:rPr>
          <w:t>кодексом</w:t>
        </w:r>
      </w:hyperlink>
      <w:r w:rsidRPr="00BD7933">
        <w:rPr>
          <w:rFonts w:ascii="Arial" w:eastAsia="Times New Roman" w:hAnsi="Arial" w:cs="Arial"/>
          <w:bCs/>
          <w:sz w:val="24"/>
          <w:szCs w:val="24"/>
          <w:lang w:eastAsia="ru-RU"/>
        </w:rPr>
        <w:t xml:space="preserve"> Российской Федерации от 29.12.2004 № 190 ("Российская газета", N 290, 30.12.2004)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Гражданским кодексом Российской Федерации</w:t>
      </w:r>
      <w:proofErr w:type="gramStart"/>
      <w:r w:rsidRPr="00BD7933">
        <w:rPr>
          <w:rFonts w:ascii="Arial" w:eastAsia="Times New Roman" w:hAnsi="Arial" w:cs="Arial"/>
          <w:bCs/>
          <w:sz w:val="24"/>
          <w:szCs w:val="24"/>
          <w:lang w:eastAsia="ru-RU"/>
        </w:rPr>
        <w:t>;(</w:t>
      </w:r>
      <w:proofErr w:type="gramEnd"/>
      <w:r w:rsidRPr="00BD7933">
        <w:rPr>
          <w:rFonts w:ascii="Arial" w:eastAsia="Times New Roman" w:hAnsi="Arial" w:cs="Arial"/>
          <w:bCs/>
          <w:sz w:val="24"/>
          <w:szCs w:val="24"/>
          <w:lang w:eastAsia="ru-RU"/>
        </w:rPr>
        <w:t>"Российская газета", N 238-239, 08.12.1994.)</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 - Земельным кодексом Российской Федерации; ("Российская газета", N 211-212, 30.10.2001.)</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N 202, 08.10.2003.)</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(ч. 1), ст. 4587; № 49 (ч. 5), ст. 7061);</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Федеральным законом от 06.04.2011 № 63-ФЗ «Об электронной подписи» (Собрание законодательства Российской Федерации, 2011, № 15, ст. 2036; № 27, ст. 3880; 2012, № 29, ст. 3988);</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rsidR="00127D3E" w:rsidRPr="00BD7933" w:rsidRDefault="00127D3E" w:rsidP="00BD7933">
      <w:pPr>
        <w:ind w:firstLine="708"/>
        <w:contextualSpacing/>
        <w:rPr>
          <w:rFonts w:ascii="Arial" w:eastAsia="Times New Roman" w:hAnsi="Arial" w:cs="Arial"/>
          <w:bCs/>
          <w:sz w:val="24"/>
          <w:szCs w:val="24"/>
          <w:lang w:eastAsia="ru-RU"/>
        </w:rPr>
      </w:pPr>
      <w:proofErr w:type="gramStart"/>
      <w:r w:rsidRPr="00BD7933">
        <w:rPr>
          <w:rFonts w:ascii="Arial" w:eastAsia="Times New Roman" w:hAnsi="Arial" w:cs="Arial"/>
          <w:bCs/>
          <w:sz w:val="24"/>
          <w:szCs w:val="24"/>
          <w:lang w:eastAsia="ru-RU"/>
        </w:rPr>
        <w:t>- Федеральным законом от 26.07.2006 № 135-ФЗ «О защите конкуренции» (Собрание законодательства Российской Федерации, 2006, № 31, ст. 3434; 2007, № 49, ст. 6079; 2008, № 18, ст. 1941; № 27,ст. 3126, № 45,ст. 5141; 2009, № 29, ст. 3601, ст. 3610, ст. 3618; № 52 ст. 6450, 6455; 2010, № 15, ст. 1736; № 19, ст. 2291; № 49, ст. 6409;</w:t>
      </w:r>
      <w:proofErr w:type="gramEnd"/>
      <w:r w:rsidRPr="00BD7933">
        <w:rPr>
          <w:rFonts w:ascii="Arial" w:eastAsia="Times New Roman" w:hAnsi="Arial" w:cs="Arial"/>
          <w:bCs/>
          <w:sz w:val="24"/>
          <w:szCs w:val="24"/>
          <w:lang w:eastAsia="ru-RU"/>
        </w:rPr>
        <w:t xml:space="preserve"> </w:t>
      </w:r>
      <w:r w:rsidRPr="00BD7933">
        <w:rPr>
          <w:rFonts w:ascii="Arial" w:eastAsia="Times New Roman" w:hAnsi="Arial" w:cs="Arial"/>
          <w:bCs/>
          <w:sz w:val="24"/>
          <w:szCs w:val="24"/>
          <w:lang w:eastAsia="ru-RU"/>
        </w:rPr>
        <w:lastRenderedPageBreak/>
        <w:t>2011, № 10, ст. 1281; № 27, ст. 3873,; № 27 ст. 3880; № 29, ст. 4291; № 30 (ч.1), ст.4590; № 50, ст.7343);</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 </w:t>
      </w:r>
      <w:hyperlink r:id="rId9" w:history="1">
        <w:r w:rsidRPr="00BD7933">
          <w:rPr>
            <w:rFonts w:ascii="Arial" w:eastAsia="Times New Roman" w:hAnsi="Arial" w:cs="Arial"/>
            <w:bCs/>
            <w:sz w:val="24"/>
            <w:szCs w:val="24"/>
            <w:lang w:eastAsia="ru-RU"/>
          </w:rPr>
          <w:t>Уставом</w:t>
        </w:r>
      </w:hyperlink>
      <w:r w:rsidRPr="00BD7933">
        <w:rPr>
          <w:rFonts w:ascii="Arial" w:eastAsia="Times New Roman" w:hAnsi="Arial" w:cs="Arial"/>
          <w:bCs/>
          <w:sz w:val="24"/>
          <w:szCs w:val="24"/>
          <w:lang w:eastAsia="ru-RU"/>
        </w:rPr>
        <w:t xml:space="preserve"> </w:t>
      </w:r>
      <w:r w:rsidR="00110D74" w:rsidRPr="00BD7933">
        <w:rPr>
          <w:rFonts w:ascii="Arial" w:eastAsia="Times New Roman" w:hAnsi="Arial" w:cs="Arial"/>
          <w:bCs/>
          <w:sz w:val="24"/>
          <w:szCs w:val="24"/>
          <w:lang w:eastAsia="ru-RU"/>
        </w:rPr>
        <w:t xml:space="preserve">Песковатского </w:t>
      </w:r>
      <w:r w:rsidRPr="00BD7933">
        <w:rPr>
          <w:rFonts w:ascii="Arial" w:eastAsia="Times New Roman" w:hAnsi="Arial" w:cs="Arial"/>
          <w:bCs/>
          <w:sz w:val="24"/>
          <w:szCs w:val="24"/>
          <w:lang w:eastAsia="ru-RU"/>
        </w:rPr>
        <w:t xml:space="preserve">сельского поселения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настоящим регламентом</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2.6. Исчерпывающий перечень документов, необходимых для получения муниципальной услуги.</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Для предоставления муниципальной услуги заявители подают в Администрацию следующие документы:</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2.6.1.Для участия в аукционе заявители представляют в установленный в извещении о проведен</w:t>
      </w:r>
      <w:proofErr w:type="gramStart"/>
      <w:r w:rsidRPr="00BD7933">
        <w:rPr>
          <w:rFonts w:ascii="Arial" w:eastAsia="Times New Roman" w:hAnsi="Arial" w:cs="Arial"/>
          <w:bCs/>
          <w:sz w:val="24"/>
          <w:szCs w:val="24"/>
          <w:lang w:eastAsia="ru-RU"/>
        </w:rPr>
        <w:t>ии ау</w:t>
      </w:r>
      <w:proofErr w:type="gramEnd"/>
      <w:r w:rsidRPr="00BD7933">
        <w:rPr>
          <w:rFonts w:ascii="Arial" w:eastAsia="Times New Roman" w:hAnsi="Arial" w:cs="Arial"/>
          <w:bCs/>
          <w:sz w:val="24"/>
          <w:szCs w:val="24"/>
          <w:lang w:eastAsia="ru-RU"/>
        </w:rPr>
        <w:t>кциона срок следующие документы:</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1) заявка на участие в аукционе по установленной в извещении о проведен</w:t>
      </w:r>
      <w:proofErr w:type="gramStart"/>
      <w:r w:rsidRPr="00BD7933">
        <w:rPr>
          <w:rFonts w:ascii="Arial" w:eastAsia="Times New Roman" w:hAnsi="Arial" w:cs="Arial"/>
          <w:bCs/>
          <w:sz w:val="24"/>
          <w:szCs w:val="24"/>
          <w:lang w:eastAsia="ru-RU"/>
        </w:rPr>
        <w:t>ии ау</w:t>
      </w:r>
      <w:proofErr w:type="gramEnd"/>
      <w:r w:rsidRPr="00BD7933">
        <w:rPr>
          <w:rFonts w:ascii="Arial" w:eastAsia="Times New Roman" w:hAnsi="Arial" w:cs="Arial"/>
          <w:bCs/>
          <w:sz w:val="24"/>
          <w:szCs w:val="24"/>
          <w:lang w:eastAsia="ru-RU"/>
        </w:rPr>
        <w:t>кциона форме с указанием банковских реквизитов счета для возврата задатка;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2) копии документов, удостоверяющих личность заявителя (для граждан);</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4) документы, подтверждающие внесение задатка.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Представление документов, подтверждающих внесение задатка, признается заключением соглашения о задатке.</w:t>
      </w:r>
    </w:p>
    <w:p w:rsidR="00127D3E" w:rsidRPr="00BD7933" w:rsidRDefault="00127D3E" w:rsidP="00BD7933">
      <w:pPr>
        <w:ind w:firstLine="708"/>
        <w:contextualSpacing/>
        <w:rPr>
          <w:rFonts w:ascii="Arial" w:eastAsia="Times New Roman" w:hAnsi="Arial" w:cs="Arial"/>
          <w:bCs/>
          <w:sz w:val="24"/>
          <w:szCs w:val="24"/>
          <w:lang w:eastAsia="ru-RU"/>
        </w:rPr>
      </w:pPr>
      <w:proofErr w:type="gramStart"/>
      <w:r w:rsidRPr="00BD7933">
        <w:rPr>
          <w:rFonts w:ascii="Arial" w:eastAsia="Times New Roman" w:hAnsi="Arial" w:cs="Arial"/>
          <w:bCs/>
          <w:sz w:val="24"/>
          <w:szCs w:val="24"/>
          <w:lang w:eastAsia="ru-RU"/>
        </w:rPr>
        <w:t>2.6.2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2.7. </w:t>
      </w:r>
      <w:proofErr w:type="gramStart"/>
      <w:r w:rsidRPr="00BD7933">
        <w:rPr>
          <w:rFonts w:ascii="Arial" w:eastAsia="Times New Roman" w:hAnsi="Arial" w:cs="Arial"/>
          <w:bCs/>
          <w:sz w:val="24"/>
          <w:szCs w:val="24"/>
          <w:lang w:eastAsia="ru-RU"/>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Организатор аукциона не вправе требовать представление иных документов, за исключением документов, указанных в пункте 2,6.1настоящего регламента.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2.8. Исчерпывающий перечень оснований для отказа в приеме документов, необходимых для предост</w:t>
      </w:r>
      <w:r w:rsidR="00110D74" w:rsidRPr="00BD7933">
        <w:rPr>
          <w:rFonts w:ascii="Arial" w:eastAsia="Times New Roman" w:hAnsi="Arial" w:cs="Arial"/>
          <w:bCs/>
          <w:sz w:val="24"/>
          <w:szCs w:val="24"/>
          <w:lang w:eastAsia="ru-RU"/>
        </w:rPr>
        <w:t>авления государственной услуги;</w:t>
      </w:r>
      <w:r w:rsidRPr="00BD7933">
        <w:rPr>
          <w:rFonts w:ascii="Arial" w:eastAsia="Times New Roman" w:hAnsi="Arial" w:cs="Arial"/>
          <w:bCs/>
          <w:sz w:val="24"/>
          <w:szCs w:val="24"/>
          <w:lang w:eastAsia="ru-RU"/>
        </w:rPr>
        <w:br/>
        <w:t>Администрация отказывает в регистрации заявки и приеме документов, требующихся для оказания муниципальной услуги в случае их подачи по истечении срока, указанного в извещении.</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2.9. Администрация отказывает в предоставлении муниципальной услуги по следующим основаниям:</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2.9.1. При организации торгов в форме аукциона или конкурса по продаже в собственность земельного участка или продаже права на заключение договора аренды земельного участка (кроме жилищного строительства и комплексного освоения в целях жилищного строительства):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 заявка подана лицом, в отношении которого законодательством Российской Федерации установлены ограничения в приобретении в собственность земельных </w:t>
      </w:r>
      <w:r w:rsidRPr="00BD7933">
        <w:rPr>
          <w:rFonts w:ascii="Arial" w:eastAsia="Times New Roman" w:hAnsi="Arial" w:cs="Arial"/>
          <w:bCs/>
          <w:sz w:val="24"/>
          <w:szCs w:val="24"/>
          <w:lang w:eastAsia="ru-RU"/>
        </w:rPr>
        <w:lastRenderedPageBreak/>
        <w:t>участков, находящихся в государственной (до разграничения государственной собственности на землю) или муниципальной собственности;</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представлены не все документы в соответствии с перечнем, указанным в извещении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заявка подана лицом, не уполномоченным претендентом на осуществление таких действий;</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не подтверждено поступление в установленный срок задатка на счет (счета), указанный в извещении о проведении торгов.</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2.9.2. При организации торгов в форме аукциона по продаже в собственность земельного участка или права на заключение договора аренды земельного участка для жилищного строительства и комплексного освоения в целях жилищного строительства: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в случае непредставления для участия в аукционе документов или представления недостоверных сведений;</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 в случае </w:t>
      </w:r>
      <w:proofErr w:type="spellStart"/>
      <w:r w:rsidRPr="00BD7933">
        <w:rPr>
          <w:rFonts w:ascii="Arial" w:eastAsia="Times New Roman" w:hAnsi="Arial" w:cs="Arial"/>
          <w:bCs/>
          <w:sz w:val="24"/>
          <w:szCs w:val="24"/>
          <w:lang w:eastAsia="ru-RU"/>
        </w:rPr>
        <w:t>непоступления</w:t>
      </w:r>
      <w:proofErr w:type="spellEnd"/>
      <w:r w:rsidRPr="00BD7933">
        <w:rPr>
          <w:rFonts w:ascii="Arial" w:eastAsia="Times New Roman" w:hAnsi="Arial" w:cs="Arial"/>
          <w:bCs/>
          <w:sz w:val="24"/>
          <w:szCs w:val="24"/>
          <w:lang w:eastAsia="ru-RU"/>
        </w:rPr>
        <w:t xml:space="preserve"> задатка на счет, указанный в извещении о проведен</w:t>
      </w:r>
      <w:proofErr w:type="gramStart"/>
      <w:r w:rsidRPr="00BD7933">
        <w:rPr>
          <w:rFonts w:ascii="Arial" w:eastAsia="Times New Roman" w:hAnsi="Arial" w:cs="Arial"/>
          <w:bCs/>
          <w:sz w:val="24"/>
          <w:szCs w:val="24"/>
          <w:lang w:eastAsia="ru-RU"/>
        </w:rPr>
        <w:t>ии ау</w:t>
      </w:r>
      <w:proofErr w:type="gramEnd"/>
      <w:r w:rsidRPr="00BD7933">
        <w:rPr>
          <w:rFonts w:ascii="Arial" w:eastAsia="Times New Roman" w:hAnsi="Arial" w:cs="Arial"/>
          <w:bCs/>
          <w:sz w:val="24"/>
          <w:szCs w:val="24"/>
          <w:lang w:eastAsia="ru-RU"/>
        </w:rPr>
        <w:t>кциона до дня окончания приема документов для участия в аукционе;</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в случае подачи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2.10. Оказание муниципальной услуги осуществляется бесплатно.</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2.11. Требования к помещению, в котором предоставляется муниципальная услуга.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Помещение администрации предоставляющей муниципальную услугу, оборудовано:</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системой кондиционирования воздуха;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противопожарной системой и средствами пожаротушения;</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средствами оказания первой медицинской помощи (аптечки);</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системой оповещения о возникновении чрезвычайной ситуации.</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Места для получения информации и заполнения документов оборудуются информационными стендами.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lastRenderedPageBreak/>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2.12.Показатели доступности и качества муниципальной услуги.</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соблюдение сроков предоставления муниципальной услуги и условий ожидания и приема;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своевременное, полное информирование о муниципальной услуге посредством средств информирования, предусмотренных  настоящим административным регламентом;</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обоснованность отказов в приеме заявления и документов;</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обоснованность отказов в предоставлении муниципальной услуги;</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получение муниципальной услуги в электронной форме, а также в иных формах по выбору заявителя;</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ресурсное обеспечение исполнения административного регламента.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Анализ практики применения административного регламента проводится должностными лицами администрации один раз в год.</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Результаты анализа практики применения административного регламента размещаются в сети «Интернет» на официальном сайте</w:t>
      </w:r>
      <w:r w:rsidR="00110D74" w:rsidRPr="00BD7933">
        <w:rPr>
          <w:rFonts w:ascii="Arial" w:eastAsia="Times New Roman" w:hAnsi="Arial" w:cs="Arial"/>
          <w:bCs/>
          <w:sz w:val="24"/>
          <w:szCs w:val="24"/>
          <w:lang w:eastAsia="ru-RU"/>
        </w:rPr>
        <w:t xml:space="preserve"> Песковатского</w:t>
      </w:r>
      <w:r w:rsidRPr="00BD7933">
        <w:rPr>
          <w:rFonts w:ascii="Arial" w:eastAsia="Times New Roman" w:hAnsi="Arial" w:cs="Arial"/>
          <w:bCs/>
          <w:sz w:val="24"/>
          <w:szCs w:val="24"/>
          <w:lang w:eastAsia="ru-RU"/>
        </w:rPr>
        <w:t xml:space="preserve"> сельского поселения,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2.13. Иные требования, в том числе учитывающие особенность предоставления муниципальной услуги в многофункциональных центрах и особенности предоставления муниципальной услуги в электронной форме.</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2.13.1. Извещение о проведении торгов и документация по торгам на право заключения договоров аренды и иного пользования,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 </w:t>
      </w:r>
      <w:hyperlink r:id="rId10" w:history="1">
        <w:r w:rsidRPr="00BD7933">
          <w:rPr>
            <w:rFonts w:ascii="Arial" w:eastAsia="Times New Roman" w:hAnsi="Arial" w:cs="Arial"/>
            <w:bCs/>
            <w:sz w:val="24"/>
            <w:szCs w:val="24"/>
            <w:lang w:eastAsia="ru-RU"/>
          </w:rPr>
          <w:t>www.torgi.gov.ru</w:t>
        </w:r>
      </w:hyperlink>
      <w:r w:rsidRPr="00BD7933">
        <w:rPr>
          <w:rFonts w:ascii="Arial" w:eastAsia="Times New Roman" w:hAnsi="Arial" w:cs="Arial"/>
          <w:bCs/>
          <w:sz w:val="24"/>
          <w:szCs w:val="24"/>
          <w:lang w:eastAsia="ru-RU"/>
        </w:rPr>
        <w:t>.</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Указанное извещение должно быть доступно для ознакомления всем заинтересованным лицам без взимания платы.</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Организатор аукциона также обеспечивает опубликование извещения о проведен</w:t>
      </w:r>
      <w:proofErr w:type="gramStart"/>
      <w:r w:rsidRPr="00BD7933">
        <w:rPr>
          <w:rFonts w:ascii="Arial" w:eastAsia="Times New Roman" w:hAnsi="Arial" w:cs="Arial"/>
          <w:bCs/>
          <w:sz w:val="24"/>
          <w:szCs w:val="24"/>
          <w:lang w:eastAsia="ru-RU"/>
        </w:rPr>
        <w:t>ии ау</w:t>
      </w:r>
      <w:proofErr w:type="gramEnd"/>
      <w:r w:rsidRPr="00BD7933">
        <w:rPr>
          <w:rFonts w:ascii="Arial" w:eastAsia="Times New Roman" w:hAnsi="Arial" w:cs="Arial"/>
          <w:bCs/>
          <w:sz w:val="24"/>
          <w:szCs w:val="24"/>
          <w:lang w:eastAsia="ru-RU"/>
        </w:rPr>
        <w:t xml:space="preserve">кциона в порядке, установленном для официального опубликования (обнародования) муниципальных правовых актов уставом </w:t>
      </w:r>
      <w:r w:rsidR="00110D74" w:rsidRPr="00BD7933">
        <w:rPr>
          <w:rFonts w:ascii="Arial" w:eastAsia="Times New Roman" w:hAnsi="Arial" w:cs="Arial"/>
          <w:bCs/>
          <w:sz w:val="24"/>
          <w:szCs w:val="24"/>
          <w:lang w:eastAsia="ru-RU"/>
        </w:rPr>
        <w:t xml:space="preserve">Песковатского </w:t>
      </w:r>
      <w:r w:rsidRPr="00BD7933">
        <w:rPr>
          <w:rFonts w:ascii="Arial" w:eastAsia="Times New Roman" w:hAnsi="Arial" w:cs="Arial"/>
          <w:bCs/>
          <w:sz w:val="24"/>
          <w:szCs w:val="24"/>
          <w:lang w:eastAsia="ru-RU"/>
        </w:rPr>
        <w:t>сельского поселения по месту нахождения земельного участка не менее чем за тридцать дней до дня проведения аукциона.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2.14.Предоставление муниципальной услуги в электронной форме обеспечивает возможность:</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 подачи заявления с приложенными документами в электронной форме, через региональный, единый порталы;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lastRenderedPageBreak/>
        <w:t>- доступность для копирования и заполнения в электронной форме запроса иных документов, необходимых для получения муниципальной услуги;</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 возможность получения заявителем сведений о ходе предоставления муниципальной услуги. </w:t>
      </w:r>
    </w:p>
    <w:p w:rsidR="00127D3E" w:rsidRPr="00BD7933" w:rsidRDefault="00127D3E" w:rsidP="00BD7933">
      <w:pPr>
        <w:ind w:firstLine="708"/>
        <w:contextualSpacing/>
        <w:rPr>
          <w:rFonts w:ascii="Arial" w:eastAsia="Times New Roman" w:hAnsi="Arial" w:cs="Arial"/>
          <w:bCs/>
          <w:sz w:val="24"/>
          <w:szCs w:val="24"/>
          <w:lang w:eastAsia="ru-RU"/>
        </w:rPr>
      </w:pPr>
    </w:p>
    <w:p w:rsidR="00110D74" w:rsidRPr="00BD7933" w:rsidRDefault="00127D3E" w:rsidP="00BD7933">
      <w:pPr>
        <w:ind w:firstLine="708"/>
        <w:contextualSpacing/>
        <w:jc w:val="center"/>
        <w:rPr>
          <w:rFonts w:ascii="Arial" w:eastAsia="Times New Roman" w:hAnsi="Arial" w:cs="Arial"/>
          <w:bCs/>
          <w:sz w:val="24"/>
          <w:szCs w:val="24"/>
          <w:lang w:eastAsia="ru-RU"/>
        </w:rPr>
      </w:pPr>
      <w:r w:rsidRPr="00BD7933">
        <w:rPr>
          <w:rFonts w:ascii="Arial" w:eastAsia="Times New Roman" w:hAnsi="Arial" w:cs="Arial"/>
          <w:bCs/>
          <w:sz w:val="24"/>
          <w:szCs w:val="24"/>
          <w:lang w:eastAsia="ru-RU"/>
        </w:rPr>
        <w:t>Ш.Состав, последовательность и сроки выполнения</w:t>
      </w:r>
    </w:p>
    <w:p w:rsidR="00127D3E" w:rsidRPr="00BD7933" w:rsidRDefault="00127D3E" w:rsidP="00BD7933">
      <w:pPr>
        <w:ind w:firstLine="708"/>
        <w:contextualSpacing/>
        <w:jc w:val="center"/>
        <w:rPr>
          <w:rFonts w:ascii="Arial" w:eastAsia="Times New Roman" w:hAnsi="Arial" w:cs="Arial"/>
          <w:bCs/>
          <w:sz w:val="24"/>
          <w:szCs w:val="24"/>
          <w:lang w:eastAsia="ru-RU"/>
        </w:rPr>
      </w:pPr>
      <w:r w:rsidRPr="00BD7933">
        <w:rPr>
          <w:rFonts w:ascii="Arial" w:eastAsia="Times New Roman" w:hAnsi="Arial" w:cs="Arial"/>
          <w:bCs/>
          <w:sz w:val="24"/>
          <w:szCs w:val="24"/>
          <w:lang w:eastAsia="ru-RU"/>
        </w:rPr>
        <w:t>административных процедур, требования к порядку их выполнения</w:t>
      </w:r>
      <w:proofErr w:type="gramStart"/>
      <w:r w:rsidRPr="00BD7933">
        <w:rPr>
          <w:rFonts w:ascii="Arial" w:eastAsia="Times New Roman" w:hAnsi="Arial" w:cs="Arial"/>
          <w:bCs/>
          <w:sz w:val="24"/>
          <w:szCs w:val="24"/>
          <w:lang w:eastAsia="ru-RU"/>
        </w:rPr>
        <w:t xml:space="preserve"> .</w:t>
      </w:r>
      <w:proofErr w:type="gramEnd"/>
    </w:p>
    <w:p w:rsidR="00127D3E" w:rsidRPr="00A74E38" w:rsidRDefault="00127D3E" w:rsidP="00110D74">
      <w:pPr>
        <w:contextualSpacing/>
        <w:rPr>
          <w:rFonts w:ascii="Times New Roman" w:hAnsi="Times New Roman" w:cs="Times New Roman"/>
          <w:sz w:val="20"/>
          <w:szCs w:val="20"/>
          <w:lang w:eastAsia="ru-RU"/>
        </w:rPr>
      </w:pP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Описание последовательности действий при предоставлении муниципальной услуги.</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Предоставление муниципальной услуги последовательно отражено в блок-схеме (приложение 1 к административному Регламенту) и включает в себя следующие административные процедуры: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-публикацию извещения о проведении торгов (аукциона);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-прием и регистрацию документов на участие в торгах (аукционе);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-определение участников торгов (аукциона);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-проведение торгов в форме аукциона;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-подписание документов;</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-публикацию информации о результатах торгов.</w:t>
      </w:r>
    </w:p>
    <w:p w:rsidR="00127D3E" w:rsidRPr="00BD7933" w:rsidRDefault="00127D3E" w:rsidP="00BD7933">
      <w:pPr>
        <w:ind w:firstLine="708"/>
        <w:contextualSpacing/>
        <w:rPr>
          <w:rFonts w:ascii="Arial" w:eastAsia="Times New Roman" w:hAnsi="Arial" w:cs="Arial"/>
          <w:bCs/>
          <w:sz w:val="24"/>
          <w:szCs w:val="24"/>
          <w:lang w:eastAsia="ru-RU"/>
        </w:rPr>
      </w:pP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3.1. Публикация извещения о проведении торгов (аукциона).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Основанием для начала данной административной процедуры является принятие решения о проведении торгов (аукциона) по продаже земельных участков либо права на заключение договоров аренды земельных участков в форме постановления администрации </w:t>
      </w:r>
      <w:r w:rsidR="00110D74" w:rsidRPr="00BD7933">
        <w:rPr>
          <w:rFonts w:ascii="Arial" w:eastAsia="Times New Roman" w:hAnsi="Arial" w:cs="Arial"/>
          <w:bCs/>
          <w:sz w:val="24"/>
          <w:szCs w:val="24"/>
          <w:lang w:eastAsia="ru-RU"/>
        </w:rPr>
        <w:t xml:space="preserve">Песковатского </w:t>
      </w:r>
      <w:r w:rsidRPr="00BD7933">
        <w:rPr>
          <w:rFonts w:ascii="Arial" w:eastAsia="Times New Roman" w:hAnsi="Arial" w:cs="Arial"/>
          <w:bCs/>
          <w:sz w:val="24"/>
          <w:szCs w:val="24"/>
          <w:lang w:eastAsia="ru-RU"/>
        </w:rPr>
        <w:t xml:space="preserve">сельского поселения.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На основании постановления администрации </w:t>
      </w:r>
      <w:r w:rsidR="00110D74" w:rsidRPr="00BD7933">
        <w:rPr>
          <w:rFonts w:ascii="Arial" w:eastAsia="Times New Roman" w:hAnsi="Arial" w:cs="Arial"/>
          <w:bCs/>
          <w:sz w:val="24"/>
          <w:szCs w:val="24"/>
          <w:lang w:eastAsia="ru-RU"/>
        </w:rPr>
        <w:t xml:space="preserve">Песковатского </w:t>
      </w:r>
      <w:r w:rsidRPr="00BD7933">
        <w:rPr>
          <w:rFonts w:ascii="Arial" w:eastAsia="Times New Roman" w:hAnsi="Arial" w:cs="Arial"/>
          <w:bCs/>
          <w:sz w:val="24"/>
          <w:szCs w:val="24"/>
          <w:lang w:eastAsia="ru-RU"/>
        </w:rPr>
        <w:t>сельского поселения о проведении торгов уполномоченный специалист подготавливает извещение о проведении торгов.</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Результатом исполнения данной административной процедуры является публикация извещения о проведении торгов (аукциона) в периодическом печатном издании в газете «Междуречье», а также размещение на официальном сайте администрации </w:t>
      </w:r>
      <w:r w:rsidR="00110D74" w:rsidRPr="00BD7933">
        <w:rPr>
          <w:rFonts w:ascii="Arial" w:eastAsia="Times New Roman" w:hAnsi="Arial" w:cs="Arial"/>
          <w:bCs/>
          <w:sz w:val="24"/>
          <w:szCs w:val="24"/>
          <w:lang w:eastAsia="ru-RU"/>
        </w:rPr>
        <w:t>Песковатского</w:t>
      </w:r>
      <w:r w:rsidRPr="00BD7933">
        <w:rPr>
          <w:rFonts w:ascii="Arial" w:eastAsia="Times New Roman" w:hAnsi="Arial" w:cs="Arial"/>
          <w:bCs/>
          <w:sz w:val="24"/>
          <w:szCs w:val="24"/>
          <w:lang w:eastAsia="ru-RU"/>
        </w:rPr>
        <w:t xml:space="preserve"> сельского поселения.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Извещение об отказе в проведен</w:t>
      </w:r>
      <w:proofErr w:type="gramStart"/>
      <w:r w:rsidRPr="00BD7933">
        <w:rPr>
          <w:rFonts w:ascii="Arial" w:eastAsia="Times New Roman" w:hAnsi="Arial" w:cs="Arial"/>
          <w:bCs/>
          <w:sz w:val="24"/>
          <w:szCs w:val="24"/>
          <w:lang w:eastAsia="ru-RU"/>
        </w:rPr>
        <w:t>ии ау</w:t>
      </w:r>
      <w:proofErr w:type="gramEnd"/>
      <w:r w:rsidRPr="00BD7933">
        <w:rPr>
          <w:rFonts w:ascii="Arial" w:eastAsia="Times New Roman" w:hAnsi="Arial" w:cs="Arial"/>
          <w:bCs/>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D7933">
        <w:rPr>
          <w:rFonts w:ascii="Arial" w:eastAsia="Times New Roman" w:hAnsi="Arial" w:cs="Arial"/>
          <w:bCs/>
          <w:sz w:val="24"/>
          <w:szCs w:val="24"/>
          <w:lang w:eastAsia="ru-RU"/>
        </w:rPr>
        <w:t>ии ау</w:t>
      </w:r>
      <w:proofErr w:type="gramEnd"/>
      <w:r w:rsidRPr="00BD7933">
        <w:rPr>
          <w:rFonts w:ascii="Arial" w:eastAsia="Times New Roman" w:hAnsi="Arial" w:cs="Arial"/>
          <w:bCs/>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Максимальный срок исполнения данной административной процедуры составляет - не менее 30 дней до дня проведения торгов (аукциона).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3.2. Прием и регистрация документов на участие в торгах (аукционе).</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Основанием для начала данной административной процедуры является обращение заявителя Администрацию </w:t>
      </w:r>
      <w:r w:rsidR="00110D74" w:rsidRPr="00BD7933">
        <w:rPr>
          <w:rFonts w:ascii="Arial" w:eastAsia="Times New Roman" w:hAnsi="Arial" w:cs="Arial"/>
          <w:bCs/>
          <w:sz w:val="24"/>
          <w:szCs w:val="24"/>
          <w:lang w:eastAsia="ru-RU"/>
        </w:rPr>
        <w:t>Песковатского</w:t>
      </w:r>
      <w:r w:rsidRPr="00BD7933">
        <w:rPr>
          <w:rFonts w:ascii="Arial" w:eastAsia="Times New Roman" w:hAnsi="Arial" w:cs="Arial"/>
          <w:bCs/>
          <w:sz w:val="24"/>
          <w:szCs w:val="24"/>
          <w:lang w:eastAsia="ru-RU"/>
        </w:rPr>
        <w:t xml:space="preserve"> сельского поселения  в установленный в извещении о проведении торгов (аукциона) срок для участия в торгах (аукционе).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Уполномоченный специалист принимает и регистрирует документы </w:t>
      </w:r>
      <w:proofErr w:type="gramStart"/>
      <w:r w:rsidRPr="00BD7933">
        <w:rPr>
          <w:rFonts w:ascii="Arial" w:eastAsia="Times New Roman" w:hAnsi="Arial" w:cs="Arial"/>
          <w:bCs/>
          <w:sz w:val="24"/>
          <w:szCs w:val="24"/>
          <w:lang w:eastAsia="ru-RU"/>
        </w:rPr>
        <w:t>на участие в торгах в журнале приема заявок с присвоением каждой заявке номера с указанием</w:t>
      </w:r>
      <w:proofErr w:type="gramEnd"/>
      <w:r w:rsidRPr="00BD7933">
        <w:rPr>
          <w:rFonts w:ascii="Arial" w:eastAsia="Times New Roman" w:hAnsi="Arial" w:cs="Arial"/>
          <w:bCs/>
          <w:sz w:val="24"/>
          <w:szCs w:val="24"/>
          <w:lang w:eastAsia="ru-RU"/>
        </w:rPr>
        <w:t xml:space="preserve"> даты </w:t>
      </w:r>
      <w:r w:rsidRPr="00BD7933">
        <w:rPr>
          <w:rFonts w:ascii="Arial" w:eastAsia="Times New Roman" w:hAnsi="Arial" w:cs="Arial"/>
          <w:bCs/>
          <w:sz w:val="24"/>
          <w:szCs w:val="24"/>
          <w:lang w:eastAsia="ru-RU"/>
        </w:rPr>
        <w:lastRenderedPageBreak/>
        <w:t>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Уполномоченный специалист обеспечивает сохранность представленных документов, а также конфиденциальность сведений о лицах, подавших документы.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заявителю или его уполномоченному представителю под расписку.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Результатом исполнения данной административной процедуры является прием и регистрация документов на участие в торгах (аукционе).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Срок исполнения данной административной процедуры — в течение срока, указанного в извещении о проведении торгов (аукциона). Принятие заявок прекращается не ранее чем за 5 дней до дня проведения аукциона.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Один заявитель вправе подать только одну заявку на участие в аукционе</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3.3. Определение участников торгов (аукциона).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Основанием для начала данной административной процедуры является окончание срока приема документов для участия в торгах (аукционе). Определение участников торгов (аукциона) производится в день, установленный в извещении о проведении торгов (аукциона).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Уполномоченный специалист рассматривает заявки и документы заявителей, устанавливает факт поступления от заявителей задатков на основании выписок с соответствующего счета.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Результатом исполнения данной административной процедуры является оформление протокола о приеме заявок и определении участников торгов (аукциона), который подписывается Главой администрации </w:t>
      </w:r>
      <w:r w:rsidR="00110D74" w:rsidRPr="00BD7933">
        <w:rPr>
          <w:rFonts w:ascii="Arial" w:eastAsia="Times New Roman" w:hAnsi="Arial" w:cs="Arial"/>
          <w:bCs/>
          <w:sz w:val="24"/>
          <w:szCs w:val="24"/>
          <w:lang w:eastAsia="ru-RU"/>
        </w:rPr>
        <w:t>Песковатского</w:t>
      </w:r>
      <w:r w:rsidRPr="00BD7933">
        <w:rPr>
          <w:rFonts w:ascii="Arial" w:eastAsia="Times New Roman" w:hAnsi="Arial" w:cs="Arial"/>
          <w:bCs/>
          <w:sz w:val="24"/>
          <w:szCs w:val="24"/>
          <w:lang w:eastAsia="ru-RU"/>
        </w:rPr>
        <w:t xml:space="preserve"> сельского поселения.</w:t>
      </w:r>
    </w:p>
    <w:p w:rsidR="00127D3E" w:rsidRPr="00BD7933" w:rsidRDefault="00127D3E" w:rsidP="00BD7933">
      <w:pPr>
        <w:ind w:firstLine="708"/>
        <w:contextualSpacing/>
        <w:rPr>
          <w:rFonts w:ascii="Arial" w:eastAsia="Times New Roman" w:hAnsi="Arial" w:cs="Arial"/>
          <w:bCs/>
          <w:sz w:val="24"/>
          <w:szCs w:val="24"/>
          <w:lang w:eastAsia="ru-RU"/>
        </w:rPr>
      </w:pPr>
      <w:proofErr w:type="gramStart"/>
      <w:r w:rsidRPr="00BD7933">
        <w:rPr>
          <w:rFonts w:ascii="Arial" w:eastAsia="Times New Roman" w:hAnsi="Arial" w:cs="Arial"/>
          <w:bCs/>
          <w:sz w:val="24"/>
          <w:szCs w:val="24"/>
          <w:lang w:eastAsia="ru-RU"/>
        </w:rPr>
        <w:t xml:space="preserve">В протоколе приводится перечень принятых заявок с указанием имен (наименований) заявителей, перечень отозванных заявок, имена (наименования) заявителей, признанных участниками торгов (аукциона), а также имена (наименования) заявителей, которым было отказано в допуске к участию в торгах (аукционе), с указанием оснований отказа. </w:t>
      </w:r>
      <w:proofErr w:type="gramEnd"/>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Заявитель не допускается к участию в аукционе в следующих случаях:</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1) непредставление необходимых для участия в аукционе документов или представление недостоверных сведений;</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2) </w:t>
      </w:r>
      <w:proofErr w:type="spellStart"/>
      <w:r w:rsidRPr="00BD7933">
        <w:rPr>
          <w:rFonts w:ascii="Arial" w:eastAsia="Times New Roman" w:hAnsi="Arial" w:cs="Arial"/>
          <w:bCs/>
          <w:sz w:val="24"/>
          <w:szCs w:val="24"/>
          <w:lang w:eastAsia="ru-RU"/>
        </w:rPr>
        <w:t>непоступление</w:t>
      </w:r>
      <w:proofErr w:type="spellEnd"/>
      <w:r w:rsidRPr="00BD7933">
        <w:rPr>
          <w:rFonts w:ascii="Arial" w:eastAsia="Times New Roman" w:hAnsi="Arial" w:cs="Arial"/>
          <w:bCs/>
          <w:sz w:val="24"/>
          <w:szCs w:val="24"/>
          <w:lang w:eastAsia="ru-RU"/>
        </w:rPr>
        <w:t xml:space="preserve"> задатка на дату рассмотрения заявок на участие в аукционе;</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Организатор торгов (аукциона) обязан вернуть внесенный задаток заявителю, не допущенному к участию в торгах (аукционе), в течение 3 банковских дней со дня оформления протокола о признании заявителей участниками торгов (аукциона).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Заявители, признанные участниками торгов (аукциона), и заявители, не допущенные к участию в торгах (аукционе), уведомляются о принятом решении не позднее следующего рабочего дня </w:t>
      </w:r>
      <w:proofErr w:type="gramStart"/>
      <w:r w:rsidRPr="00BD7933">
        <w:rPr>
          <w:rFonts w:ascii="Arial" w:eastAsia="Times New Roman" w:hAnsi="Arial" w:cs="Arial"/>
          <w:bCs/>
          <w:sz w:val="24"/>
          <w:szCs w:val="24"/>
          <w:lang w:eastAsia="ru-RU"/>
        </w:rPr>
        <w:t>с даты оформления</w:t>
      </w:r>
      <w:proofErr w:type="gramEnd"/>
      <w:r w:rsidRPr="00BD7933">
        <w:rPr>
          <w:rFonts w:ascii="Arial" w:eastAsia="Times New Roman" w:hAnsi="Arial" w:cs="Arial"/>
          <w:bCs/>
          <w:sz w:val="24"/>
          <w:szCs w:val="24"/>
          <w:lang w:eastAsia="ru-RU"/>
        </w:rPr>
        <w:t xml:space="preserve"> данного решения протоколом </w:t>
      </w:r>
      <w:r w:rsidRPr="00BD7933">
        <w:rPr>
          <w:rFonts w:ascii="Arial" w:eastAsia="Times New Roman" w:hAnsi="Arial" w:cs="Arial"/>
          <w:bCs/>
          <w:sz w:val="24"/>
          <w:szCs w:val="24"/>
          <w:lang w:eastAsia="ru-RU"/>
        </w:rPr>
        <w:lastRenderedPageBreak/>
        <w:t>путем вручения им под расписку соответствующего уведомления либо направления такого уведомления по почте заказным письмом.</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Заявитель приобретает статус участника торгов (аукциона) с момента оформления организатором торгов (аукциона) протокола о признании заявителей участниками торгов (аукциона).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Максимальный срок исполнения данной административной процедуры составляет 1 день.</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3.4. Проведение торгов в форме аукциона.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Основанием для начала данной административной процедуры является оформленный протокол о признании заявителей участниками торгов (аукциона).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Аукцион ведет аукционист. Аукцион начинается с оглашения аукционистом наименования, основных характеристик и начальной цены земельного участка (права на заключение договора аренды) или начального размера арендной платы, "шага аукциона" и порядка проведения аукциона. </w:t>
      </w:r>
      <w:proofErr w:type="gramStart"/>
      <w:r w:rsidRPr="00BD7933">
        <w:rPr>
          <w:rFonts w:ascii="Arial" w:eastAsia="Times New Roman" w:hAnsi="Arial" w:cs="Arial"/>
          <w:bCs/>
          <w:sz w:val="24"/>
          <w:szCs w:val="24"/>
          <w:lang w:eastAsia="ru-RU"/>
        </w:rPr>
        <w:t>Участникам аукциона выдаются пронумерованные билеты, которые они поднимают после оглашения аукционистом начальной цены права на заключение договора аренды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roofErr w:type="gramEnd"/>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По завершен</w:t>
      </w:r>
      <w:proofErr w:type="gramStart"/>
      <w:r w:rsidRPr="00BD7933">
        <w:rPr>
          <w:rFonts w:ascii="Arial" w:eastAsia="Times New Roman" w:hAnsi="Arial" w:cs="Arial"/>
          <w:bCs/>
          <w:sz w:val="24"/>
          <w:szCs w:val="24"/>
          <w:lang w:eastAsia="ru-RU"/>
        </w:rPr>
        <w:t>ии ау</w:t>
      </w:r>
      <w:proofErr w:type="gramEnd"/>
      <w:r w:rsidRPr="00BD7933">
        <w:rPr>
          <w:rFonts w:ascii="Arial" w:eastAsia="Times New Roman" w:hAnsi="Arial" w:cs="Arial"/>
          <w:bCs/>
          <w:sz w:val="24"/>
          <w:szCs w:val="24"/>
          <w:lang w:eastAsia="ru-RU"/>
        </w:rPr>
        <w:t>кциона аукционист объявляет о продаже земельного участка или права на заключение договора аренды земельного участка, называет цену проданного земельного участка или размер арендной платы и номер билета победителя аукциона.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Результатом исполнения данной административной процедуры является подписание протокола о результатах торгов (аукциона), который подписывается главой администрации </w:t>
      </w:r>
      <w:r w:rsidR="00110D74" w:rsidRPr="00BD7933">
        <w:rPr>
          <w:rFonts w:ascii="Arial" w:eastAsia="Times New Roman" w:hAnsi="Arial" w:cs="Arial"/>
          <w:bCs/>
          <w:sz w:val="24"/>
          <w:szCs w:val="24"/>
          <w:lang w:eastAsia="ru-RU"/>
        </w:rPr>
        <w:t>Песковатского</w:t>
      </w:r>
      <w:r w:rsidRPr="00BD7933">
        <w:rPr>
          <w:rFonts w:ascii="Arial" w:eastAsia="Times New Roman" w:hAnsi="Arial" w:cs="Arial"/>
          <w:bCs/>
          <w:sz w:val="24"/>
          <w:szCs w:val="24"/>
          <w:lang w:eastAsia="ru-RU"/>
        </w:rPr>
        <w:t xml:space="preserve"> сельского поселения, аукционистом и победителем торгов (аукциона).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В случае признания торгов (аукциона) </w:t>
      </w:r>
      <w:proofErr w:type="gramStart"/>
      <w:r w:rsidRPr="00BD7933">
        <w:rPr>
          <w:rFonts w:ascii="Arial" w:eastAsia="Times New Roman" w:hAnsi="Arial" w:cs="Arial"/>
          <w:bCs/>
          <w:sz w:val="24"/>
          <w:szCs w:val="24"/>
          <w:lang w:eastAsia="ru-RU"/>
        </w:rPr>
        <w:t>несостоявшимися</w:t>
      </w:r>
      <w:proofErr w:type="gramEnd"/>
      <w:r w:rsidRPr="00BD7933">
        <w:rPr>
          <w:rFonts w:ascii="Arial" w:eastAsia="Times New Roman" w:hAnsi="Arial" w:cs="Arial"/>
          <w:bCs/>
          <w:sz w:val="24"/>
          <w:szCs w:val="24"/>
          <w:lang w:eastAsia="ru-RU"/>
        </w:rPr>
        <w:t xml:space="preserve"> составляется протокол о несостоявшихся торгах (аукциона) (в случае единственного участника).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Протокол о результатах торгов (аукциона) составляется в двух экземплярах, один из которых передается победителю, а второй остается у организатора торгов (аукциона).</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Протокол о результатах торгов (аукциона) является основанием для заключения с победителем торгов (аукциона) договора купли-продажи или договора аренды земельного участка.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lastRenderedPageBreak/>
        <w:t xml:space="preserve">Победитель аукциона производит оплату за приобретение права аренды земельного участка, определенного на аукционе, в течение 10 банковских дней со дня подписания протокола об итогах торгов (аукциона).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Внесенный победителем торгов (аукциона) задаток засчитывается в оплату приобретаемого в собственность земельного участка или в счет арендной платы.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Организатор торгов (аукциона) обязан в течение 3 банковских дней со дня подписания протокола о результатах торгов (аукциона) возвратить задаток участникам торгов (аукциона), которые не выиграли их.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Максимальный срок исполнения данной административной процедуры составляет 1 день.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3.5.Подписание документов.</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Основанием для начала данной административной процедуры является подписанный протокол о результатах торгов (аукциона).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Уполномоченный специалист</w:t>
      </w:r>
      <w:r w:rsidR="00110D74" w:rsidRPr="00BD7933">
        <w:rPr>
          <w:rFonts w:ascii="Arial" w:eastAsia="Times New Roman" w:hAnsi="Arial" w:cs="Arial"/>
          <w:bCs/>
          <w:sz w:val="24"/>
          <w:szCs w:val="24"/>
          <w:lang w:eastAsia="ru-RU"/>
        </w:rPr>
        <w:t xml:space="preserve"> </w:t>
      </w:r>
      <w:r w:rsidRPr="00BD7933">
        <w:rPr>
          <w:rFonts w:ascii="Arial" w:eastAsia="Times New Roman" w:hAnsi="Arial" w:cs="Arial"/>
          <w:bCs/>
          <w:sz w:val="24"/>
          <w:szCs w:val="24"/>
          <w:lang w:eastAsia="ru-RU"/>
        </w:rPr>
        <w:t xml:space="preserve">на основании протокола о результатах торгов (аукциона) подготавливает проект договора купли-продажи или договора аренды земельного участка.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Результатом исполнения данной административной процедуры является подписание договора купли-продажи или договора аренды земельного участка главой администрации </w:t>
      </w:r>
      <w:r w:rsidR="00110D74" w:rsidRPr="00BD7933">
        <w:rPr>
          <w:rFonts w:ascii="Arial" w:eastAsia="Times New Roman" w:hAnsi="Arial" w:cs="Arial"/>
          <w:bCs/>
          <w:sz w:val="24"/>
          <w:szCs w:val="24"/>
          <w:lang w:eastAsia="ru-RU"/>
        </w:rPr>
        <w:t xml:space="preserve">Песковатского </w:t>
      </w:r>
      <w:r w:rsidRPr="00BD7933">
        <w:rPr>
          <w:rFonts w:ascii="Arial" w:eastAsia="Times New Roman" w:hAnsi="Arial" w:cs="Arial"/>
          <w:bCs/>
          <w:sz w:val="24"/>
          <w:szCs w:val="24"/>
          <w:lang w:eastAsia="ru-RU"/>
        </w:rPr>
        <w:t>сельского поселения и заявителем.</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Максимальный срок исполнения данной административной процедуры не может превышать двадцати дней или иного указанного в извещении срока после завершения торгов и оформления протокола.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3.6. Публикация информации о результатах торгов.</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Основанием для начала данной административной процедуры является заключение договора купли-продажи или договора аренды земельного участка.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Результатом исполнения данной административной процедуры является публикация информации о результатах торгов в тех же средствах массовой информации, в которых было опубликовано извещение о проведении торгов. </w:t>
      </w:r>
    </w:p>
    <w:p w:rsidR="00127D3E" w:rsidRPr="00BD7933" w:rsidRDefault="00127D3E" w:rsidP="00BD7933">
      <w:pPr>
        <w:ind w:firstLine="708"/>
        <w:contextualSpacing/>
        <w:rPr>
          <w:rFonts w:ascii="Arial" w:eastAsia="Times New Roman" w:hAnsi="Arial" w:cs="Arial"/>
          <w:bCs/>
          <w:sz w:val="24"/>
          <w:szCs w:val="24"/>
          <w:lang w:eastAsia="ru-RU"/>
        </w:rPr>
      </w:pPr>
      <w:r w:rsidRPr="00BD7933">
        <w:rPr>
          <w:rFonts w:ascii="Arial" w:eastAsia="Times New Roman" w:hAnsi="Arial" w:cs="Arial"/>
          <w:bCs/>
          <w:sz w:val="24"/>
          <w:szCs w:val="24"/>
          <w:lang w:eastAsia="ru-RU"/>
        </w:rPr>
        <w:t xml:space="preserve">Максимальный срок исполнения данной административной процедуры — в месячный срок со дня заключения договора купли-продажи или договора аренды земельного участка. </w:t>
      </w:r>
    </w:p>
    <w:p w:rsidR="00127D3E" w:rsidRPr="00BD7933" w:rsidRDefault="00127D3E" w:rsidP="00BD7933">
      <w:pPr>
        <w:ind w:firstLine="708"/>
        <w:contextualSpacing/>
        <w:rPr>
          <w:rFonts w:ascii="Arial" w:eastAsia="Times New Roman" w:hAnsi="Arial" w:cs="Arial"/>
          <w:bCs/>
          <w:sz w:val="24"/>
          <w:szCs w:val="24"/>
          <w:lang w:eastAsia="ru-RU"/>
        </w:rPr>
      </w:pPr>
    </w:p>
    <w:p w:rsidR="00127D3E" w:rsidRPr="00024313" w:rsidRDefault="00127D3E" w:rsidP="00110D74">
      <w:pPr>
        <w:pStyle w:val="ConsPlusNormal"/>
        <w:widowControl/>
        <w:ind w:firstLine="0"/>
        <w:contextualSpacing/>
        <w:jc w:val="center"/>
        <w:outlineLvl w:val="1"/>
        <w:rPr>
          <w:bCs/>
          <w:sz w:val="24"/>
          <w:szCs w:val="24"/>
        </w:rPr>
      </w:pPr>
      <w:r w:rsidRPr="00024313">
        <w:rPr>
          <w:bCs/>
          <w:sz w:val="24"/>
          <w:szCs w:val="24"/>
        </w:rPr>
        <w:t>IV. Формы контроля</w:t>
      </w:r>
    </w:p>
    <w:p w:rsidR="00127D3E" w:rsidRPr="00024313" w:rsidRDefault="00127D3E" w:rsidP="00110D74">
      <w:pPr>
        <w:pStyle w:val="ConsPlusNormal"/>
        <w:widowControl/>
        <w:ind w:firstLine="0"/>
        <w:contextualSpacing/>
        <w:jc w:val="center"/>
        <w:outlineLvl w:val="1"/>
        <w:rPr>
          <w:bCs/>
          <w:sz w:val="24"/>
          <w:szCs w:val="24"/>
        </w:rPr>
      </w:pPr>
      <w:r w:rsidRPr="00024313">
        <w:rPr>
          <w:bCs/>
          <w:sz w:val="24"/>
          <w:szCs w:val="24"/>
        </w:rPr>
        <w:t>за исполнением административного регламента</w:t>
      </w:r>
    </w:p>
    <w:p w:rsidR="00127D3E" w:rsidRPr="00A74E38" w:rsidRDefault="00127D3E" w:rsidP="00127D3E">
      <w:pPr>
        <w:pStyle w:val="ConsPlusNormal"/>
        <w:widowControl/>
        <w:ind w:firstLine="540"/>
        <w:contextualSpacing/>
        <w:outlineLvl w:val="1"/>
        <w:rPr>
          <w:rFonts w:ascii="Times New Roman" w:eastAsiaTheme="minorHAnsi" w:hAnsi="Times New Roman" w:cs="Times New Roman"/>
        </w:rPr>
      </w:pP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xml:space="preserve">4.1. Текущий </w:t>
      </w:r>
      <w:proofErr w:type="gramStart"/>
      <w:r w:rsidRPr="004A4D69">
        <w:rPr>
          <w:bCs/>
          <w:sz w:val="24"/>
          <w:szCs w:val="24"/>
        </w:rPr>
        <w:t>контроль за</w:t>
      </w:r>
      <w:proofErr w:type="gramEnd"/>
      <w:r w:rsidRPr="004A4D69">
        <w:rPr>
          <w:bCs/>
          <w:sz w:val="24"/>
          <w:szCs w:val="24"/>
        </w:rPr>
        <w:t xml:space="preserve"> соблюдением последовательности действий, определенных настоящим административным регламентом, осуществляется должностным лицом администрации, ответственным за предоставление услуги.</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4.2. Должностное лицо администрации, ответственное за прием и регистрацию документов, несет ответственность:</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xml:space="preserve">- за прием и регистрацию заявления и документов. </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xml:space="preserve">Должностное лицо администрации, ответственное за предоставление муниципальной услуги, несет ответственность </w:t>
      </w:r>
      <w:proofErr w:type="gramStart"/>
      <w:r w:rsidRPr="004A4D69">
        <w:rPr>
          <w:bCs/>
          <w:sz w:val="24"/>
          <w:szCs w:val="24"/>
        </w:rPr>
        <w:t>за</w:t>
      </w:r>
      <w:proofErr w:type="gramEnd"/>
      <w:r w:rsidRPr="004A4D69">
        <w:rPr>
          <w:bCs/>
          <w:sz w:val="24"/>
          <w:szCs w:val="24"/>
        </w:rPr>
        <w:t>:</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рассмотрение предоставленных заявления и документов, принятие решения о предоставлении муниципальной услуги, об отказе в предоставлении муниципальной услуги;</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организацию межведомственного информационного взаимодействия;</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организацию внутриведомственного информационного взаимодействия.</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xml:space="preserve">4.3. Контроль полноты и качества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w:t>
      </w:r>
      <w:r w:rsidRPr="004A4D69">
        <w:rPr>
          <w:bCs/>
          <w:sz w:val="24"/>
          <w:szCs w:val="24"/>
        </w:rPr>
        <w:lastRenderedPageBreak/>
        <w:t>и подготовку ответов на обращения заявителей, содержащих жалобы на решения, действия (бездействия) должностных лиц администрации, ответственных за предоставление муниципальной услуги.</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4.4. 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4.5. </w:t>
      </w:r>
      <w:proofErr w:type="gramStart"/>
      <w:r w:rsidRPr="004A4D69">
        <w:rPr>
          <w:bCs/>
          <w:sz w:val="24"/>
          <w:szCs w:val="24"/>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127D3E" w:rsidRPr="004A4D69" w:rsidRDefault="00127D3E" w:rsidP="004A4D69">
      <w:pPr>
        <w:pStyle w:val="ConsPlusNormal"/>
        <w:widowControl/>
        <w:ind w:firstLine="0"/>
        <w:contextualSpacing/>
        <w:outlineLvl w:val="1"/>
        <w:rPr>
          <w:bCs/>
          <w:sz w:val="24"/>
          <w:szCs w:val="24"/>
        </w:rPr>
      </w:pPr>
    </w:p>
    <w:p w:rsidR="00127D3E" w:rsidRPr="004A4D69" w:rsidRDefault="00127D3E" w:rsidP="004A4D69">
      <w:pPr>
        <w:pStyle w:val="ConsPlusNormal"/>
        <w:widowControl/>
        <w:ind w:firstLine="0"/>
        <w:contextualSpacing/>
        <w:jc w:val="center"/>
        <w:outlineLvl w:val="1"/>
        <w:rPr>
          <w:bCs/>
          <w:sz w:val="24"/>
          <w:szCs w:val="24"/>
        </w:rPr>
      </w:pPr>
      <w:r w:rsidRPr="004A4D69">
        <w:rPr>
          <w:bCs/>
          <w:sz w:val="24"/>
          <w:szCs w:val="24"/>
        </w:rPr>
        <w:t>V.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127D3E" w:rsidRPr="00A74E38" w:rsidRDefault="00127D3E" w:rsidP="00127D3E">
      <w:pPr>
        <w:autoSpaceDE w:val="0"/>
        <w:autoSpaceDN w:val="0"/>
        <w:adjustRightInd w:val="0"/>
        <w:ind w:firstLine="567"/>
        <w:contextualSpacing/>
        <w:outlineLvl w:val="1"/>
        <w:rPr>
          <w:rFonts w:ascii="Times New Roman" w:hAnsi="Times New Roman" w:cs="Times New Roman"/>
          <w:sz w:val="20"/>
          <w:szCs w:val="20"/>
          <w:lang w:eastAsia="ru-RU"/>
        </w:rPr>
      </w:pPr>
    </w:p>
    <w:p w:rsidR="00127D3E" w:rsidRPr="00A74E38" w:rsidRDefault="00127D3E" w:rsidP="00127D3E">
      <w:pPr>
        <w:autoSpaceDE w:val="0"/>
        <w:autoSpaceDN w:val="0"/>
        <w:adjustRightInd w:val="0"/>
        <w:ind w:firstLine="567"/>
        <w:contextualSpacing/>
        <w:rPr>
          <w:rFonts w:ascii="Times New Roman" w:hAnsi="Times New Roman" w:cs="Times New Roman"/>
          <w:sz w:val="20"/>
          <w:szCs w:val="20"/>
          <w:lang w:eastAsia="ru-RU"/>
        </w:rPr>
      </w:pP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5.1. Информация для заявителей об их праве на досудебное (внесудебное) обжалование действий (бездействия) и решений, принятых в ходе предоставления муниципальной услуги.</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5.2. Предмет досудебного (внесудебного) обжалования.</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Заявитель может обратиться с жалобой, в том числе в следующих случаях:</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нарушение срока регистрации запроса заявителя о предоставлении муниципальной услуги;</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нарушение срока предоставления муниципальной услуги;</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требование у заявителя документов, не предусмотренных нормативными правовыми актами Российской Федерации, Волгоградской области, для предоставления муниципальной услуги;</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отказ в приеме документов, предоставление которых предусмотрено нормативными правовыми актами Российской Федерации, Волгоградской области, для предоставления муниципальной услуги, у заявителя;</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Волгоградской области;</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Волгоградской области;</w:t>
      </w:r>
    </w:p>
    <w:p w:rsidR="00127D3E" w:rsidRPr="004A4D69" w:rsidRDefault="00127D3E" w:rsidP="004A4D69">
      <w:pPr>
        <w:pStyle w:val="ConsPlusNormal"/>
        <w:widowControl/>
        <w:ind w:firstLine="0"/>
        <w:contextualSpacing/>
        <w:outlineLvl w:val="1"/>
        <w:rPr>
          <w:bCs/>
          <w:sz w:val="24"/>
          <w:szCs w:val="24"/>
        </w:rPr>
      </w:pPr>
      <w:proofErr w:type="gramStart"/>
      <w:r w:rsidRPr="004A4D69">
        <w:rPr>
          <w:bCs/>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5.3. Порядок подачи и рассмотрения жалобы.</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lastRenderedPageBreak/>
        <w:t>5.3.1. Жалоба может быть направлена по почте, через Многофункциональный центр предоставления государственных и муниципальных услуг (далее – МФЦ), с использованием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5.3.2. Почтовый адрес администрации</w:t>
      </w:r>
      <w:r w:rsidR="00110D74" w:rsidRPr="004A4D69">
        <w:rPr>
          <w:bCs/>
          <w:sz w:val="24"/>
          <w:szCs w:val="24"/>
        </w:rPr>
        <w:t xml:space="preserve"> Песковатского </w:t>
      </w:r>
      <w:r w:rsidRPr="004A4D69">
        <w:rPr>
          <w:bCs/>
          <w:sz w:val="24"/>
          <w:szCs w:val="24"/>
        </w:rPr>
        <w:t xml:space="preserve">сельского поселения </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Индекс: 4030</w:t>
      </w:r>
      <w:r w:rsidR="00110D74" w:rsidRPr="004A4D69">
        <w:rPr>
          <w:bCs/>
          <w:sz w:val="24"/>
          <w:szCs w:val="24"/>
        </w:rPr>
        <w:t>29</w:t>
      </w:r>
      <w:r w:rsidRPr="004A4D69">
        <w:rPr>
          <w:bCs/>
          <w:sz w:val="24"/>
          <w:szCs w:val="24"/>
        </w:rPr>
        <w:t xml:space="preserve">, </w:t>
      </w:r>
      <w:proofErr w:type="gramStart"/>
      <w:r w:rsidRPr="004A4D69">
        <w:rPr>
          <w:bCs/>
          <w:sz w:val="24"/>
          <w:szCs w:val="24"/>
        </w:rPr>
        <w:t>Волгоградская</w:t>
      </w:r>
      <w:proofErr w:type="gramEnd"/>
      <w:r w:rsidRPr="004A4D69">
        <w:rPr>
          <w:bCs/>
          <w:sz w:val="24"/>
          <w:szCs w:val="24"/>
        </w:rPr>
        <w:t xml:space="preserve"> обл., Городищенский район, </w:t>
      </w:r>
      <w:r w:rsidR="00110D74" w:rsidRPr="004A4D69">
        <w:rPr>
          <w:bCs/>
          <w:sz w:val="24"/>
          <w:szCs w:val="24"/>
        </w:rPr>
        <w:t>х.Песковатка</w:t>
      </w:r>
      <w:r w:rsidRPr="004A4D69">
        <w:rPr>
          <w:bCs/>
          <w:sz w:val="24"/>
          <w:szCs w:val="24"/>
        </w:rPr>
        <w:t>, ул. Центральная, д. 11</w:t>
      </w:r>
    </w:p>
    <w:p w:rsidR="00110D74" w:rsidRPr="004A4D69" w:rsidRDefault="00127D3E" w:rsidP="004A4D69">
      <w:pPr>
        <w:pStyle w:val="ConsPlusNormal"/>
        <w:widowControl/>
        <w:ind w:firstLine="0"/>
        <w:contextualSpacing/>
        <w:outlineLvl w:val="1"/>
        <w:rPr>
          <w:bCs/>
          <w:sz w:val="24"/>
          <w:szCs w:val="24"/>
        </w:rPr>
      </w:pPr>
      <w:r w:rsidRPr="004A4D69">
        <w:rPr>
          <w:bCs/>
          <w:sz w:val="24"/>
          <w:szCs w:val="24"/>
        </w:rPr>
        <w:t xml:space="preserve">Адрес официального сайта в информационно-телекоммуникационной сети «Интернет»: </w:t>
      </w:r>
      <w:r w:rsidR="0067627A" w:rsidRPr="004A4D69">
        <w:rPr>
          <w:bCs/>
          <w:sz w:val="24"/>
          <w:szCs w:val="24"/>
        </w:rPr>
        <w:t>mo</w:t>
      </w:r>
      <w:r w:rsidR="00110D74" w:rsidRPr="004A4D69">
        <w:rPr>
          <w:bCs/>
          <w:sz w:val="24"/>
          <w:szCs w:val="24"/>
        </w:rPr>
        <w:t>.</w:t>
      </w:r>
      <w:proofErr w:type="spellStart"/>
      <w:r w:rsidR="00110D74" w:rsidRPr="004A4D69">
        <w:rPr>
          <w:bCs/>
          <w:sz w:val="24"/>
          <w:szCs w:val="24"/>
        </w:rPr>
        <w:t>peskovatk</w:t>
      </w:r>
      <w:r w:rsidR="0067627A" w:rsidRPr="004A4D69">
        <w:rPr>
          <w:bCs/>
          <w:sz w:val="24"/>
          <w:szCs w:val="24"/>
        </w:rPr>
        <w:t>a</w:t>
      </w:r>
      <w:proofErr w:type="spellEnd"/>
      <w:r w:rsidR="00110D74" w:rsidRPr="004A4D69">
        <w:rPr>
          <w:bCs/>
          <w:sz w:val="24"/>
          <w:szCs w:val="24"/>
        </w:rPr>
        <w:t>@</w:t>
      </w:r>
      <w:proofErr w:type="spellStart"/>
      <w:r w:rsidR="00110D74" w:rsidRPr="004A4D69">
        <w:rPr>
          <w:bCs/>
          <w:sz w:val="24"/>
          <w:szCs w:val="24"/>
        </w:rPr>
        <w:t>yandex</w:t>
      </w:r>
      <w:proofErr w:type="spellEnd"/>
      <w:r w:rsidR="00110D74" w:rsidRPr="004A4D69">
        <w:rPr>
          <w:bCs/>
          <w:sz w:val="24"/>
          <w:szCs w:val="24"/>
        </w:rPr>
        <w:t>.</w:t>
      </w:r>
      <w:proofErr w:type="spellStart"/>
      <w:r w:rsidR="00110D74" w:rsidRPr="004A4D69">
        <w:rPr>
          <w:bCs/>
          <w:sz w:val="24"/>
          <w:szCs w:val="24"/>
        </w:rPr>
        <w:t>ru</w:t>
      </w:r>
      <w:proofErr w:type="spellEnd"/>
      <w:r w:rsidR="00110D74" w:rsidRPr="004A4D69">
        <w:rPr>
          <w:bCs/>
          <w:sz w:val="24"/>
          <w:szCs w:val="24"/>
        </w:rPr>
        <w:t xml:space="preserve"> </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по телефону: 8 844 68  4-</w:t>
      </w:r>
      <w:r w:rsidR="0067627A" w:rsidRPr="004A4D69">
        <w:rPr>
          <w:bCs/>
          <w:sz w:val="24"/>
          <w:szCs w:val="24"/>
        </w:rPr>
        <w:t>11-17</w:t>
      </w:r>
      <w:r w:rsidRPr="004A4D69">
        <w:rPr>
          <w:bCs/>
          <w:sz w:val="24"/>
          <w:szCs w:val="24"/>
        </w:rPr>
        <w:t>;</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xml:space="preserve">- по электронной почте: </w:t>
      </w:r>
      <w:proofErr w:type="spellStart"/>
      <w:r w:rsidR="0067627A" w:rsidRPr="004A4D69">
        <w:rPr>
          <w:bCs/>
          <w:sz w:val="24"/>
          <w:szCs w:val="24"/>
        </w:rPr>
        <w:t>adm</w:t>
      </w:r>
      <w:proofErr w:type="spellEnd"/>
      <w:r w:rsidR="0067627A" w:rsidRPr="004A4D69">
        <w:rPr>
          <w:bCs/>
          <w:sz w:val="24"/>
          <w:szCs w:val="24"/>
        </w:rPr>
        <w:t>.</w:t>
      </w:r>
      <w:proofErr w:type="spellStart"/>
      <w:r w:rsidR="0067627A" w:rsidRPr="004A4D69">
        <w:rPr>
          <w:bCs/>
          <w:sz w:val="24"/>
          <w:szCs w:val="24"/>
        </w:rPr>
        <w:t>peskovatki</w:t>
      </w:r>
      <w:proofErr w:type="spellEnd"/>
      <w:r w:rsidR="0067627A" w:rsidRPr="004A4D69">
        <w:rPr>
          <w:bCs/>
          <w:sz w:val="24"/>
          <w:szCs w:val="24"/>
        </w:rPr>
        <w:t>@</w:t>
      </w:r>
      <w:proofErr w:type="spellStart"/>
      <w:r w:rsidR="0067627A" w:rsidRPr="004A4D69">
        <w:rPr>
          <w:bCs/>
          <w:sz w:val="24"/>
          <w:szCs w:val="24"/>
        </w:rPr>
        <w:t>yandex</w:t>
      </w:r>
      <w:proofErr w:type="spellEnd"/>
      <w:r w:rsidR="0067627A" w:rsidRPr="004A4D69">
        <w:rPr>
          <w:bCs/>
          <w:sz w:val="24"/>
          <w:szCs w:val="24"/>
        </w:rPr>
        <w:t>.</w:t>
      </w:r>
      <w:proofErr w:type="spellStart"/>
      <w:r w:rsidR="0067627A" w:rsidRPr="004A4D69">
        <w:rPr>
          <w:bCs/>
          <w:sz w:val="24"/>
          <w:szCs w:val="24"/>
        </w:rPr>
        <w:t>ru</w:t>
      </w:r>
      <w:proofErr w:type="spellEnd"/>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Почтовый адрес МКУ «МФЦ Городищенского района»:  403003, Волгоградская область Городищенский район, р.п. Городище пл. Павших борцов, 1</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xml:space="preserve">Адрес единого портала государственных и муниципальных услуг (функций): </w:t>
      </w:r>
      <w:hyperlink r:id="rId11" w:history="1">
        <w:r w:rsidRPr="004A4D69">
          <w:rPr>
            <w:bCs/>
            <w:sz w:val="24"/>
            <w:szCs w:val="24"/>
          </w:rPr>
          <w:t>http://www.gosuslugi.ru</w:t>
        </w:r>
      </w:hyperlink>
      <w:r w:rsidRPr="004A4D69">
        <w:rPr>
          <w:bCs/>
          <w:sz w:val="24"/>
          <w:szCs w:val="24"/>
        </w:rPr>
        <w:t>;</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xml:space="preserve">Адрес регионального портала: </w:t>
      </w:r>
      <w:hyperlink r:id="rId12" w:history="1">
        <w:r w:rsidRPr="004A4D69">
          <w:rPr>
            <w:bCs/>
            <w:sz w:val="24"/>
            <w:szCs w:val="24"/>
          </w:rPr>
          <w:t>http://34.gosuslugi.ru</w:t>
        </w:r>
      </w:hyperlink>
      <w:r w:rsidRPr="004A4D69">
        <w:rPr>
          <w:bCs/>
          <w:sz w:val="24"/>
          <w:szCs w:val="24"/>
        </w:rPr>
        <w:t>.</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xml:space="preserve">5.3.3. Личный прием заявителей осуществляет глава администрации. </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Личный прием заявителей проводится по местонахождению администрации, указанному в подпункте 5.3.2 пункта 5.3 административного регламента.</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5.4. Исчерпывающий перечень оснований для отказа в рассмотрении жалобы.</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В случае</w:t>
      </w:r>
      <w:proofErr w:type="gramStart"/>
      <w:r w:rsidRPr="004A4D69">
        <w:rPr>
          <w:bCs/>
          <w:sz w:val="24"/>
          <w:szCs w:val="24"/>
        </w:rPr>
        <w:t>,</w:t>
      </w:r>
      <w:proofErr w:type="gramEnd"/>
      <w:r w:rsidRPr="004A4D69">
        <w:rPr>
          <w:bCs/>
          <w:sz w:val="24"/>
          <w:szCs w:val="24"/>
        </w:rPr>
        <w:t xml:space="preserve">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13" w:history="1">
        <w:r w:rsidRPr="004A4D69">
          <w:rPr>
            <w:bCs/>
            <w:sz w:val="24"/>
            <w:szCs w:val="24"/>
          </w:rPr>
          <w:t>порядка</w:t>
        </w:r>
      </w:hyperlink>
      <w:r w:rsidRPr="004A4D69">
        <w:rPr>
          <w:bCs/>
          <w:sz w:val="24"/>
          <w:szCs w:val="24"/>
        </w:rPr>
        <w:t xml:space="preserve"> обжалования данного судебного решения.</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В случае</w:t>
      </w:r>
      <w:proofErr w:type="gramStart"/>
      <w:r w:rsidRPr="004A4D69">
        <w:rPr>
          <w:bCs/>
          <w:sz w:val="24"/>
          <w:szCs w:val="24"/>
        </w:rPr>
        <w:t>,</w:t>
      </w:r>
      <w:proofErr w:type="gramEnd"/>
      <w:r w:rsidRPr="004A4D69">
        <w:rPr>
          <w:bCs/>
          <w:sz w:val="24"/>
          <w:szCs w:val="24"/>
        </w:rPr>
        <w:t xml:space="preserve"> если текст письменной жалобы не поддается прочтению,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В случае</w:t>
      </w:r>
      <w:proofErr w:type="gramStart"/>
      <w:r w:rsidRPr="004A4D69">
        <w:rPr>
          <w:bCs/>
          <w:sz w:val="24"/>
          <w:szCs w:val="24"/>
        </w:rPr>
        <w:t>,</w:t>
      </w:r>
      <w:proofErr w:type="gramEnd"/>
      <w:r w:rsidRPr="004A4D69">
        <w:rPr>
          <w:bCs/>
          <w:sz w:val="24"/>
          <w:szCs w:val="24"/>
        </w:rPr>
        <w:t xml:space="preserve">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w:t>
      </w:r>
      <w:r w:rsidRPr="004A4D69">
        <w:rPr>
          <w:bCs/>
          <w:sz w:val="24"/>
          <w:szCs w:val="24"/>
        </w:rPr>
        <w:lastRenderedPageBreak/>
        <w:t>направлялись в администрацию или должностному лицу администрации. О данном решении уведомляется заявитель, направивший жалобу.</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не поддаются прочтению, а в случае, предусмотренном абзацем третьим настоящего пункта, - с указанием о недопустимости злоупотребления правом.</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В случае</w:t>
      </w:r>
      <w:proofErr w:type="gramStart"/>
      <w:r w:rsidRPr="004A4D69">
        <w:rPr>
          <w:bCs/>
          <w:sz w:val="24"/>
          <w:szCs w:val="24"/>
        </w:rPr>
        <w:t>,</w:t>
      </w:r>
      <w:proofErr w:type="gramEnd"/>
      <w:r w:rsidRPr="004A4D69">
        <w:rPr>
          <w:bCs/>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4" w:history="1">
        <w:r w:rsidRPr="004A4D69">
          <w:rPr>
            <w:bCs/>
            <w:sz w:val="24"/>
            <w:szCs w:val="24"/>
          </w:rPr>
          <w:t>тайну</w:t>
        </w:r>
      </w:hyperlink>
      <w:r w:rsidRPr="004A4D69">
        <w:rPr>
          <w:bCs/>
          <w:sz w:val="24"/>
          <w:szCs w:val="24"/>
        </w:rPr>
        <w:t>,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В случае</w:t>
      </w:r>
      <w:proofErr w:type="gramStart"/>
      <w:r w:rsidRPr="004A4D69">
        <w:rPr>
          <w:bCs/>
          <w:sz w:val="24"/>
          <w:szCs w:val="24"/>
        </w:rPr>
        <w:t>,</w:t>
      </w:r>
      <w:proofErr w:type="gramEnd"/>
      <w:r w:rsidRPr="004A4D69">
        <w:rPr>
          <w:bCs/>
          <w:sz w:val="24"/>
          <w:szCs w:val="24"/>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5.5. Основанием для начала процедуры досудебного (внесудебного) обжалования является поступление жалобы заявителя в администрацию или соответствующему должностному лицу администрации.</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Жалоба должна содержать:</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наименование администрации, должностного лица администрации, решения и действия (бездействие) которых обжалуются;</w:t>
      </w:r>
    </w:p>
    <w:p w:rsidR="00127D3E" w:rsidRPr="004A4D69" w:rsidRDefault="00127D3E" w:rsidP="004A4D69">
      <w:pPr>
        <w:pStyle w:val="ConsPlusNormal"/>
        <w:widowControl/>
        <w:ind w:firstLine="0"/>
        <w:contextualSpacing/>
        <w:outlineLvl w:val="1"/>
        <w:rPr>
          <w:bCs/>
          <w:sz w:val="24"/>
          <w:szCs w:val="24"/>
        </w:rPr>
      </w:pPr>
      <w:proofErr w:type="gramStart"/>
      <w:r w:rsidRPr="004A4D69">
        <w:rPr>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сведения об обжалуемых решениях и действиях (бездействии) администрации, должностного лица администрации;</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5.6. Права заявителей на получение информации и документов, необходимых для обоснования и рассмотрения жалобы.</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127D3E" w:rsidRPr="004A4D69" w:rsidRDefault="00127D3E" w:rsidP="004A4D69">
      <w:pPr>
        <w:pStyle w:val="ConsPlusNormal"/>
        <w:widowControl/>
        <w:ind w:firstLine="0"/>
        <w:contextualSpacing/>
        <w:outlineLvl w:val="1"/>
        <w:rPr>
          <w:bCs/>
          <w:sz w:val="24"/>
          <w:szCs w:val="24"/>
        </w:rPr>
      </w:pPr>
      <w:proofErr w:type="gramStart"/>
      <w:r w:rsidRPr="004A4D69">
        <w:rPr>
          <w:bCs/>
          <w:sz w:val="24"/>
          <w:szCs w:val="24"/>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5" w:history="1">
        <w:r w:rsidRPr="004A4D69">
          <w:rPr>
            <w:bCs/>
            <w:sz w:val="24"/>
            <w:szCs w:val="24"/>
          </w:rPr>
          <w:t>тайну</w:t>
        </w:r>
      </w:hyperlink>
      <w:r w:rsidRPr="004A4D69">
        <w:rPr>
          <w:bCs/>
          <w:sz w:val="24"/>
          <w:szCs w:val="24"/>
        </w:rPr>
        <w:t>, и для которых установлен особый порядок предоставления</w:t>
      </w:r>
      <w:proofErr w:type="gramEnd"/>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5.7. Органы местного самоуправления, которым может быть адресована жалоба заявителя в досудебном (внесудебном) порядке.</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администрацию и рассматриваются непосредственно главой администрации.</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5.8. Сроки рассмотрения жалобы.</w:t>
      </w:r>
    </w:p>
    <w:p w:rsidR="00127D3E" w:rsidRPr="004A4D69" w:rsidRDefault="00127D3E" w:rsidP="004A4D69">
      <w:pPr>
        <w:pStyle w:val="ConsPlusNormal"/>
        <w:widowControl/>
        <w:ind w:firstLine="0"/>
        <w:contextualSpacing/>
        <w:outlineLvl w:val="1"/>
        <w:rPr>
          <w:bCs/>
          <w:sz w:val="24"/>
          <w:szCs w:val="24"/>
        </w:rPr>
      </w:pPr>
      <w:proofErr w:type="gramStart"/>
      <w:r w:rsidRPr="004A4D69">
        <w:rPr>
          <w:bCs/>
          <w:sz w:val="24"/>
          <w:szCs w:val="24"/>
        </w:rPr>
        <w:t xml:space="preserve">Жалоба, поступившая в администрацию подлежит рассмотрению должностным лицом, наделенным полномочиями по рассмотрению жалоб, в течение 15рабочих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4A4D69">
        <w:rPr>
          <w:bCs/>
          <w:sz w:val="24"/>
          <w:szCs w:val="24"/>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4A4D69">
        <w:rPr>
          <w:bCs/>
          <w:sz w:val="24"/>
          <w:szCs w:val="24"/>
        </w:rPr>
        <w:t>, если Правительством Российской Федерации не установлен сокращенный срок рассмотрения жалобы.</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5.9. Результат досудебного (внесудебного) обжалования.</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5.9.1. По результатам рассмотрения жалобы принимается одно из следующих решений:</w:t>
      </w:r>
    </w:p>
    <w:p w:rsidR="00127D3E" w:rsidRPr="004A4D69" w:rsidRDefault="00127D3E" w:rsidP="004A4D69">
      <w:pPr>
        <w:pStyle w:val="ConsPlusNormal"/>
        <w:widowControl/>
        <w:ind w:firstLine="0"/>
        <w:contextualSpacing/>
        <w:outlineLvl w:val="1"/>
        <w:rPr>
          <w:bCs/>
          <w:sz w:val="24"/>
          <w:szCs w:val="24"/>
        </w:rPr>
      </w:pPr>
      <w:proofErr w:type="gramStart"/>
      <w:r w:rsidRPr="004A4D69">
        <w:rPr>
          <w:bCs/>
          <w:sz w:val="24"/>
          <w:szCs w:val="24"/>
        </w:rPr>
        <w:t>-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а также в иных формах;</w:t>
      </w:r>
      <w:proofErr w:type="gramEnd"/>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об отказе в удовлетворении жалобы.</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5.9.2. Не позднее дня, следующего за днем принятия решений, указанных в подпункте 5.9.1 пункта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xml:space="preserve">5.9.3. В случае установления в ходе или по результатам </w:t>
      </w:r>
      <w:proofErr w:type="gramStart"/>
      <w:r w:rsidRPr="004A4D69">
        <w:rPr>
          <w:bCs/>
          <w:sz w:val="24"/>
          <w:szCs w:val="24"/>
        </w:rPr>
        <w:t>рассмотрения жалобы признаков состава административного правонарушения</w:t>
      </w:r>
      <w:proofErr w:type="gramEnd"/>
      <w:r w:rsidRPr="004A4D69">
        <w:rPr>
          <w:bCs/>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xml:space="preserve">5.10. Право заявителя на получение информации и документов, необходимых </w:t>
      </w:r>
      <w:proofErr w:type="gramStart"/>
      <w:r w:rsidRPr="004A4D69">
        <w:rPr>
          <w:bCs/>
          <w:sz w:val="24"/>
          <w:szCs w:val="24"/>
        </w:rPr>
        <w:t>для</w:t>
      </w:r>
      <w:proofErr w:type="gramEnd"/>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xml:space="preserve"> обоснования и рассмотрения жалобы.</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xml:space="preserve">Для обоснования и рассмотрения жалобы заявители имеют право представлять </w:t>
      </w:r>
      <w:proofErr w:type="gramStart"/>
      <w:r w:rsidRPr="004A4D69">
        <w:rPr>
          <w:bCs/>
          <w:sz w:val="24"/>
          <w:szCs w:val="24"/>
        </w:rPr>
        <w:t>в</w:t>
      </w:r>
      <w:proofErr w:type="gramEnd"/>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администрацию дополнительные документы и материалы либо обращаться с просьбой об их истребовании, в том числе в электронной форме.</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xml:space="preserve">Администрация или должностное лицо администрации по </w:t>
      </w:r>
      <w:proofErr w:type="gramStart"/>
      <w:r w:rsidRPr="004A4D69">
        <w:rPr>
          <w:bCs/>
          <w:sz w:val="24"/>
          <w:szCs w:val="24"/>
        </w:rPr>
        <w:t>направленному</w:t>
      </w:r>
      <w:proofErr w:type="gramEnd"/>
      <w:r w:rsidRPr="004A4D69">
        <w:rPr>
          <w:bCs/>
          <w:sz w:val="24"/>
          <w:szCs w:val="24"/>
        </w:rPr>
        <w:t xml:space="preserve"> в </w:t>
      </w:r>
    </w:p>
    <w:p w:rsidR="00127D3E" w:rsidRPr="004A4D69" w:rsidRDefault="00127D3E" w:rsidP="004A4D69">
      <w:pPr>
        <w:pStyle w:val="ConsPlusNormal"/>
        <w:widowControl/>
        <w:ind w:firstLine="0"/>
        <w:contextualSpacing/>
        <w:outlineLvl w:val="1"/>
        <w:rPr>
          <w:bCs/>
          <w:sz w:val="24"/>
          <w:szCs w:val="24"/>
        </w:rPr>
      </w:pPr>
      <w:proofErr w:type="gramStart"/>
      <w:r w:rsidRPr="004A4D69">
        <w:rPr>
          <w:bCs/>
          <w:sz w:val="24"/>
          <w:szCs w:val="24"/>
        </w:rPr>
        <w:t>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5.11. Перечень случаев, в которых ответ на жалобу не дается.</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Администрация вправе оставить жалобу без ответа в следующих случаях:</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третьем настоящего пункта, - с указанием о недопустимости злоупотребления правом.</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5.12. Перечень случаев, в которых администрация отказывает в удовлетворении жалобы.</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Администрация отказывает в удовлетворении жалобы в следующих случаях:</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наличие вступившего в законную силу решения суда, арбитражного суда по жалобе о том же предмете и по тем же основаниям;</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подача жалобы лицом, полномочия которого не подтверждены в порядке, установленном законодательством Российской Федерации;</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 xml:space="preserve">- наличие решения по жалобе, принятого ранее в соответствии с требованиями </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настоящего раздела административного регламента в отношении того же заявителя и по тому же предмету жалобы.</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5.13. Порядок обжалования решения по жалобе.</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lastRenderedPageBreak/>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127D3E" w:rsidRPr="004A4D69" w:rsidRDefault="00127D3E" w:rsidP="004A4D69">
      <w:pPr>
        <w:pStyle w:val="ConsPlusNormal"/>
        <w:widowControl/>
        <w:ind w:firstLine="0"/>
        <w:contextualSpacing/>
        <w:outlineLvl w:val="1"/>
        <w:rPr>
          <w:bCs/>
          <w:sz w:val="24"/>
          <w:szCs w:val="24"/>
        </w:rPr>
      </w:pPr>
      <w:r w:rsidRPr="004A4D69">
        <w:rPr>
          <w:bCs/>
          <w:sz w:val="24"/>
          <w:szCs w:val="24"/>
        </w:rPr>
        <w:t>Подача жалобы главе администрации не исключает права заинтересованного лица на одновременную или последующую подачу аналогичной жалобы в суд.</w:t>
      </w:r>
    </w:p>
    <w:p w:rsidR="00127D3E" w:rsidRPr="004A4D69" w:rsidRDefault="00127D3E" w:rsidP="004A4D69">
      <w:pPr>
        <w:pStyle w:val="ConsPlusNormal"/>
        <w:widowControl/>
        <w:ind w:firstLine="0"/>
        <w:contextualSpacing/>
        <w:outlineLvl w:val="1"/>
        <w:rPr>
          <w:bCs/>
          <w:sz w:val="24"/>
          <w:szCs w:val="24"/>
        </w:rPr>
      </w:pPr>
    </w:p>
    <w:p w:rsidR="00127D3E" w:rsidRPr="004A4D69" w:rsidRDefault="00127D3E" w:rsidP="004A4D69">
      <w:pPr>
        <w:pStyle w:val="ConsPlusNormal"/>
        <w:widowControl/>
        <w:ind w:firstLine="0"/>
        <w:contextualSpacing/>
        <w:outlineLvl w:val="1"/>
        <w:rPr>
          <w:bCs/>
          <w:sz w:val="24"/>
          <w:szCs w:val="24"/>
        </w:rPr>
      </w:pPr>
    </w:p>
    <w:p w:rsidR="00127D3E" w:rsidRPr="004A4D69" w:rsidRDefault="00127D3E" w:rsidP="004A4D69">
      <w:pPr>
        <w:pStyle w:val="ConsPlusNormal"/>
        <w:widowControl/>
        <w:ind w:firstLine="0"/>
        <w:contextualSpacing/>
        <w:outlineLvl w:val="1"/>
        <w:rPr>
          <w:bCs/>
          <w:sz w:val="24"/>
          <w:szCs w:val="24"/>
        </w:rPr>
      </w:pPr>
    </w:p>
    <w:p w:rsidR="00127D3E" w:rsidRPr="004A4D69" w:rsidRDefault="00127D3E" w:rsidP="004A4D69">
      <w:pPr>
        <w:pStyle w:val="ConsPlusNormal"/>
        <w:widowControl/>
        <w:ind w:firstLine="0"/>
        <w:contextualSpacing/>
        <w:outlineLvl w:val="1"/>
        <w:rPr>
          <w:bCs/>
          <w:sz w:val="24"/>
          <w:szCs w:val="24"/>
        </w:rPr>
      </w:pPr>
    </w:p>
    <w:p w:rsidR="00127D3E" w:rsidRPr="004A4D69" w:rsidRDefault="00127D3E" w:rsidP="004A4D69">
      <w:pPr>
        <w:pStyle w:val="ConsPlusNormal"/>
        <w:widowControl/>
        <w:ind w:firstLine="0"/>
        <w:contextualSpacing/>
        <w:outlineLvl w:val="1"/>
        <w:rPr>
          <w:bCs/>
          <w:sz w:val="24"/>
          <w:szCs w:val="24"/>
        </w:rPr>
      </w:pPr>
    </w:p>
    <w:p w:rsidR="00127D3E" w:rsidRPr="004A4D69" w:rsidRDefault="00127D3E" w:rsidP="004A4D69">
      <w:pPr>
        <w:pStyle w:val="ConsPlusNormal"/>
        <w:widowControl/>
        <w:ind w:firstLine="0"/>
        <w:contextualSpacing/>
        <w:outlineLvl w:val="1"/>
        <w:rPr>
          <w:bCs/>
          <w:sz w:val="24"/>
          <w:szCs w:val="24"/>
        </w:rPr>
      </w:pPr>
    </w:p>
    <w:p w:rsidR="00127D3E" w:rsidRPr="004A4D69" w:rsidRDefault="00127D3E" w:rsidP="004A4D69">
      <w:pPr>
        <w:pStyle w:val="ConsPlusNormal"/>
        <w:widowControl/>
        <w:ind w:firstLine="0"/>
        <w:contextualSpacing/>
        <w:outlineLvl w:val="1"/>
        <w:rPr>
          <w:bCs/>
          <w:sz w:val="24"/>
          <w:szCs w:val="24"/>
        </w:rPr>
      </w:pPr>
    </w:p>
    <w:p w:rsidR="00127D3E" w:rsidRPr="004A4D69" w:rsidRDefault="00127D3E" w:rsidP="004A4D69">
      <w:pPr>
        <w:pStyle w:val="ConsPlusNormal"/>
        <w:widowControl/>
        <w:ind w:firstLine="0"/>
        <w:contextualSpacing/>
        <w:outlineLvl w:val="1"/>
        <w:rPr>
          <w:bCs/>
          <w:sz w:val="24"/>
          <w:szCs w:val="24"/>
        </w:rPr>
      </w:pPr>
    </w:p>
    <w:p w:rsidR="00127D3E" w:rsidRPr="004A4D69" w:rsidRDefault="00127D3E" w:rsidP="004A4D69">
      <w:pPr>
        <w:pStyle w:val="ConsPlusNormal"/>
        <w:widowControl/>
        <w:ind w:firstLine="0"/>
        <w:contextualSpacing/>
        <w:outlineLvl w:val="1"/>
        <w:rPr>
          <w:bCs/>
          <w:sz w:val="24"/>
          <w:szCs w:val="24"/>
        </w:rPr>
      </w:pPr>
    </w:p>
    <w:p w:rsidR="00127D3E" w:rsidRPr="00A74E38" w:rsidRDefault="00127D3E" w:rsidP="00127D3E">
      <w:pPr>
        <w:shd w:val="clear" w:color="auto" w:fill="FFFFFF"/>
        <w:spacing w:after="225"/>
        <w:ind w:firstLine="709"/>
        <w:contextualSpacing/>
        <w:rPr>
          <w:rFonts w:ascii="Times New Roman" w:hAnsi="Times New Roman" w:cs="Times New Roman"/>
          <w:sz w:val="20"/>
          <w:szCs w:val="20"/>
          <w:lang w:eastAsia="ru-RU"/>
        </w:rPr>
      </w:pPr>
    </w:p>
    <w:p w:rsidR="00127D3E" w:rsidRPr="00A74E38" w:rsidRDefault="00127D3E" w:rsidP="00127D3E">
      <w:pPr>
        <w:shd w:val="clear" w:color="auto" w:fill="FFFFFF"/>
        <w:spacing w:after="225"/>
        <w:ind w:firstLine="709"/>
        <w:contextualSpacing/>
        <w:rPr>
          <w:rFonts w:ascii="Times New Roman" w:hAnsi="Times New Roman" w:cs="Times New Roman"/>
          <w:sz w:val="20"/>
          <w:szCs w:val="20"/>
          <w:lang w:eastAsia="ru-RU"/>
        </w:rPr>
      </w:pPr>
    </w:p>
    <w:p w:rsidR="00127D3E" w:rsidRPr="00A74E38" w:rsidRDefault="00127D3E" w:rsidP="00127D3E">
      <w:pPr>
        <w:shd w:val="clear" w:color="auto" w:fill="FFFFFF"/>
        <w:spacing w:after="225"/>
        <w:ind w:firstLine="709"/>
        <w:contextualSpacing/>
        <w:rPr>
          <w:rFonts w:ascii="Times New Roman" w:hAnsi="Times New Roman" w:cs="Times New Roman"/>
          <w:sz w:val="20"/>
          <w:szCs w:val="20"/>
          <w:lang w:eastAsia="ru-RU"/>
        </w:rPr>
      </w:pPr>
    </w:p>
    <w:p w:rsidR="00127D3E" w:rsidRPr="00A74E38" w:rsidRDefault="00127D3E" w:rsidP="00127D3E">
      <w:pPr>
        <w:shd w:val="clear" w:color="auto" w:fill="FFFFFF"/>
        <w:spacing w:after="225"/>
        <w:ind w:firstLine="709"/>
        <w:contextualSpacing/>
        <w:rPr>
          <w:rFonts w:ascii="Times New Roman" w:hAnsi="Times New Roman" w:cs="Times New Roman"/>
          <w:sz w:val="20"/>
          <w:szCs w:val="20"/>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A74E38"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67627A" w:rsidRPr="00A74E38" w:rsidRDefault="0067627A" w:rsidP="00127D3E">
      <w:pPr>
        <w:shd w:val="clear" w:color="auto" w:fill="FFFFFF"/>
        <w:spacing w:after="225"/>
        <w:ind w:firstLine="709"/>
        <w:contextualSpacing/>
        <w:rPr>
          <w:rFonts w:ascii="Times New Roman" w:hAnsi="Times New Roman" w:cs="Times New Roman"/>
          <w:sz w:val="24"/>
          <w:szCs w:val="24"/>
          <w:lang w:eastAsia="ru-RU"/>
        </w:rPr>
      </w:pPr>
    </w:p>
    <w:p w:rsidR="0067627A" w:rsidRPr="00A74E38" w:rsidRDefault="0067627A" w:rsidP="00127D3E">
      <w:pPr>
        <w:shd w:val="clear" w:color="auto" w:fill="FFFFFF"/>
        <w:spacing w:after="225"/>
        <w:ind w:firstLine="709"/>
        <w:contextualSpacing/>
        <w:rPr>
          <w:rFonts w:ascii="Times New Roman" w:hAnsi="Times New Roman" w:cs="Times New Roman"/>
          <w:sz w:val="24"/>
          <w:szCs w:val="24"/>
          <w:lang w:eastAsia="ru-RU"/>
        </w:rPr>
      </w:pPr>
    </w:p>
    <w:p w:rsidR="0067627A" w:rsidRPr="00A74E38" w:rsidRDefault="0067627A" w:rsidP="00127D3E">
      <w:pPr>
        <w:shd w:val="clear" w:color="auto" w:fill="FFFFFF"/>
        <w:spacing w:after="225"/>
        <w:ind w:firstLine="709"/>
        <w:contextualSpacing/>
        <w:rPr>
          <w:rFonts w:ascii="Times New Roman" w:hAnsi="Times New Roman" w:cs="Times New Roman"/>
          <w:sz w:val="24"/>
          <w:szCs w:val="24"/>
          <w:lang w:eastAsia="ru-RU"/>
        </w:rPr>
      </w:pPr>
    </w:p>
    <w:p w:rsidR="0067627A" w:rsidRDefault="0067627A" w:rsidP="00127D3E">
      <w:pPr>
        <w:shd w:val="clear" w:color="auto" w:fill="FFFFFF"/>
        <w:spacing w:after="225"/>
        <w:ind w:firstLine="709"/>
        <w:contextualSpacing/>
        <w:rPr>
          <w:rFonts w:ascii="Times New Roman" w:hAnsi="Times New Roman" w:cs="Times New Roman"/>
          <w:sz w:val="24"/>
          <w:szCs w:val="24"/>
          <w:lang w:eastAsia="ru-RU"/>
        </w:rPr>
      </w:pPr>
    </w:p>
    <w:p w:rsidR="00A74E38" w:rsidRDefault="00A74E38" w:rsidP="00127D3E">
      <w:pPr>
        <w:shd w:val="clear" w:color="auto" w:fill="FFFFFF"/>
        <w:spacing w:after="225"/>
        <w:ind w:firstLine="709"/>
        <w:contextualSpacing/>
        <w:rPr>
          <w:rFonts w:ascii="Times New Roman" w:hAnsi="Times New Roman" w:cs="Times New Roman"/>
          <w:sz w:val="24"/>
          <w:szCs w:val="24"/>
          <w:lang w:eastAsia="ru-RU"/>
        </w:rPr>
      </w:pPr>
    </w:p>
    <w:p w:rsidR="00A74E38" w:rsidRDefault="00A74E38" w:rsidP="00127D3E">
      <w:pPr>
        <w:shd w:val="clear" w:color="auto" w:fill="FFFFFF"/>
        <w:spacing w:after="225"/>
        <w:ind w:firstLine="709"/>
        <w:contextualSpacing/>
        <w:rPr>
          <w:rFonts w:ascii="Times New Roman" w:hAnsi="Times New Roman" w:cs="Times New Roman"/>
          <w:sz w:val="24"/>
          <w:szCs w:val="24"/>
          <w:lang w:eastAsia="ru-RU"/>
        </w:rPr>
      </w:pPr>
    </w:p>
    <w:p w:rsidR="00A74E38" w:rsidRDefault="00A74E38" w:rsidP="00127D3E">
      <w:pPr>
        <w:shd w:val="clear" w:color="auto" w:fill="FFFFFF"/>
        <w:spacing w:after="225"/>
        <w:ind w:firstLine="709"/>
        <w:contextualSpacing/>
        <w:rPr>
          <w:rFonts w:ascii="Times New Roman" w:hAnsi="Times New Roman" w:cs="Times New Roman"/>
          <w:sz w:val="24"/>
          <w:szCs w:val="24"/>
          <w:lang w:eastAsia="ru-RU"/>
        </w:rPr>
      </w:pPr>
    </w:p>
    <w:p w:rsidR="00A74E38" w:rsidRDefault="00A74E38" w:rsidP="00127D3E">
      <w:pPr>
        <w:shd w:val="clear" w:color="auto" w:fill="FFFFFF"/>
        <w:spacing w:after="225"/>
        <w:ind w:firstLine="709"/>
        <w:contextualSpacing/>
        <w:rPr>
          <w:rFonts w:ascii="Times New Roman" w:hAnsi="Times New Roman" w:cs="Times New Roman"/>
          <w:sz w:val="24"/>
          <w:szCs w:val="24"/>
          <w:lang w:eastAsia="ru-RU"/>
        </w:rPr>
      </w:pPr>
    </w:p>
    <w:p w:rsidR="00A74E38" w:rsidRDefault="00A74E38" w:rsidP="00127D3E">
      <w:pPr>
        <w:shd w:val="clear" w:color="auto" w:fill="FFFFFF"/>
        <w:spacing w:after="225"/>
        <w:ind w:firstLine="709"/>
        <w:contextualSpacing/>
        <w:rPr>
          <w:rFonts w:ascii="Times New Roman" w:hAnsi="Times New Roman" w:cs="Times New Roman"/>
          <w:sz w:val="24"/>
          <w:szCs w:val="24"/>
          <w:lang w:eastAsia="ru-RU"/>
        </w:rPr>
      </w:pPr>
    </w:p>
    <w:p w:rsidR="00A74E38" w:rsidRDefault="00A74E38" w:rsidP="00127D3E">
      <w:pPr>
        <w:shd w:val="clear" w:color="auto" w:fill="FFFFFF"/>
        <w:spacing w:after="225"/>
        <w:ind w:firstLine="709"/>
        <w:contextualSpacing/>
        <w:rPr>
          <w:rFonts w:ascii="Times New Roman" w:hAnsi="Times New Roman" w:cs="Times New Roman"/>
          <w:sz w:val="24"/>
          <w:szCs w:val="24"/>
          <w:lang w:eastAsia="ru-RU"/>
        </w:rPr>
      </w:pPr>
    </w:p>
    <w:p w:rsidR="00A74E38" w:rsidRDefault="00A74E38" w:rsidP="00127D3E">
      <w:pPr>
        <w:shd w:val="clear" w:color="auto" w:fill="FFFFFF"/>
        <w:spacing w:after="225"/>
        <w:ind w:firstLine="709"/>
        <w:contextualSpacing/>
        <w:rPr>
          <w:rFonts w:ascii="Times New Roman" w:hAnsi="Times New Roman" w:cs="Times New Roman"/>
          <w:sz w:val="24"/>
          <w:szCs w:val="24"/>
          <w:lang w:eastAsia="ru-RU"/>
        </w:rPr>
      </w:pPr>
    </w:p>
    <w:p w:rsidR="00A74E38" w:rsidRPr="00A74E38" w:rsidRDefault="00A74E38" w:rsidP="00127D3E">
      <w:pPr>
        <w:shd w:val="clear" w:color="auto" w:fill="FFFFFF"/>
        <w:spacing w:after="225"/>
        <w:ind w:firstLine="709"/>
        <w:contextualSpacing/>
        <w:rPr>
          <w:rFonts w:ascii="Times New Roman" w:hAnsi="Times New Roman" w:cs="Times New Roman"/>
          <w:sz w:val="24"/>
          <w:szCs w:val="24"/>
          <w:lang w:eastAsia="ru-RU"/>
        </w:rPr>
      </w:pPr>
    </w:p>
    <w:p w:rsidR="0067627A" w:rsidRPr="00A74E38" w:rsidRDefault="0067627A" w:rsidP="00127D3E">
      <w:pPr>
        <w:shd w:val="clear" w:color="auto" w:fill="FFFFFF"/>
        <w:spacing w:after="225"/>
        <w:ind w:firstLine="709"/>
        <w:contextualSpacing/>
        <w:rPr>
          <w:rFonts w:ascii="Times New Roman" w:hAnsi="Times New Roman" w:cs="Times New Roman"/>
          <w:sz w:val="24"/>
          <w:szCs w:val="24"/>
          <w:lang w:eastAsia="ru-RU"/>
        </w:rPr>
      </w:pPr>
    </w:p>
    <w:p w:rsidR="0067627A" w:rsidRPr="00A74E38" w:rsidRDefault="0067627A" w:rsidP="00127D3E">
      <w:pPr>
        <w:shd w:val="clear" w:color="auto" w:fill="FFFFFF"/>
        <w:spacing w:after="225"/>
        <w:ind w:firstLine="709"/>
        <w:contextualSpacing/>
        <w:rPr>
          <w:rFonts w:ascii="Times New Roman" w:hAnsi="Times New Roman" w:cs="Times New Roman"/>
          <w:sz w:val="24"/>
          <w:szCs w:val="24"/>
          <w:lang w:eastAsia="ru-RU"/>
        </w:rPr>
      </w:pPr>
    </w:p>
    <w:p w:rsidR="0067627A" w:rsidRPr="00A74E38" w:rsidRDefault="0067627A" w:rsidP="00127D3E">
      <w:pPr>
        <w:shd w:val="clear" w:color="auto" w:fill="FFFFFF"/>
        <w:spacing w:after="225"/>
        <w:ind w:firstLine="709"/>
        <w:contextualSpacing/>
        <w:rPr>
          <w:rFonts w:ascii="Times New Roman" w:hAnsi="Times New Roman" w:cs="Times New Roman"/>
          <w:sz w:val="24"/>
          <w:szCs w:val="24"/>
          <w:lang w:eastAsia="ru-RU"/>
        </w:rPr>
      </w:pPr>
    </w:p>
    <w:p w:rsidR="0067627A" w:rsidRPr="00A74E38" w:rsidRDefault="0067627A" w:rsidP="00127D3E">
      <w:pPr>
        <w:shd w:val="clear" w:color="auto" w:fill="FFFFFF"/>
        <w:spacing w:after="225"/>
        <w:ind w:firstLine="709"/>
        <w:contextualSpacing/>
        <w:rPr>
          <w:rFonts w:ascii="Times New Roman" w:hAnsi="Times New Roman" w:cs="Times New Roman"/>
          <w:sz w:val="24"/>
          <w:szCs w:val="24"/>
          <w:lang w:eastAsia="ru-RU"/>
        </w:rPr>
      </w:pPr>
    </w:p>
    <w:p w:rsidR="0067627A" w:rsidRPr="00A74E38" w:rsidRDefault="0067627A" w:rsidP="00127D3E">
      <w:pPr>
        <w:shd w:val="clear" w:color="auto" w:fill="FFFFFF"/>
        <w:spacing w:after="225"/>
        <w:ind w:firstLine="709"/>
        <w:contextualSpacing/>
        <w:rPr>
          <w:rFonts w:ascii="Times New Roman" w:hAnsi="Times New Roman" w:cs="Times New Roman"/>
          <w:sz w:val="24"/>
          <w:szCs w:val="24"/>
          <w:lang w:eastAsia="ru-RU"/>
        </w:rPr>
      </w:pPr>
    </w:p>
    <w:p w:rsidR="0067627A" w:rsidRPr="00A74E38" w:rsidRDefault="0067627A" w:rsidP="00127D3E">
      <w:pPr>
        <w:shd w:val="clear" w:color="auto" w:fill="FFFFFF"/>
        <w:spacing w:after="225"/>
        <w:ind w:firstLine="709"/>
        <w:contextualSpacing/>
        <w:rPr>
          <w:rFonts w:ascii="Times New Roman" w:hAnsi="Times New Roman" w:cs="Times New Roman"/>
          <w:sz w:val="24"/>
          <w:szCs w:val="24"/>
          <w:lang w:eastAsia="ru-RU"/>
        </w:rPr>
      </w:pPr>
    </w:p>
    <w:p w:rsidR="0067627A" w:rsidRPr="00A74E38" w:rsidRDefault="0067627A" w:rsidP="00127D3E">
      <w:pPr>
        <w:shd w:val="clear" w:color="auto" w:fill="FFFFFF"/>
        <w:spacing w:after="225"/>
        <w:ind w:firstLine="709"/>
        <w:contextualSpacing/>
        <w:rPr>
          <w:rFonts w:ascii="Times New Roman" w:hAnsi="Times New Roman" w:cs="Times New Roman"/>
          <w:sz w:val="24"/>
          <w:szCs w:val="24"/>
          <w:lang w:eastAsia="ru-RU"/>
        </w:rPr>
      </w:pPr>
    </w:p>
    <w:p w:rsidR="0067627A" w:rsidRPr="00A74E38" w:rsidRDefault="0067627A"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A74E38" w:rsidRDefault="00A74E38" w:rsidP="0067627A">
      <w:pPr>
        <w:pStyle w:val="a4"/>
        <w:contextualSpacing/>
        <w:jc w:val="right"/>
        <w:rPr>
          <w:rFonts w:ascii="Times New Roman" w:hAnsi="Times New Roman" w:cs="Times New Roman"/>
          <w:sz w:val="16"/>
          <w:szCs w:val="16"/>
          <w:lang w:eastAsia="ru-RU"/>
        </w:rPr>
      </w:pPr>
    </w:p>
    <w:p w:rsidR="004A4D69" w:rsidRDefault="004A4D69" w:rsidP="0067627A">
      <w:pPr>
        <w:pStyle w:val="a4"/>
        <w:contextualSpacing/>
        <w:jc w:val="right"/>
        <w:rPr>
          <w:rFonts w:ascii="Times New Roman" w:hAnsi="Times New Roman" w:cs="Times New Roman"/>
          <w:sz w:val="16"/>
          <w:szCs w:val="16"/>
          <w:lang w:eastAsia="ru-RU"/>
        </w:rPr>
      </w:pPr>
    </w:p>
    <w:p w:rsidR="004A4D69" w:rsidRDefault="004A4D69" w:rsidP="0067627A">
      <w:pPr>
        <w:pStyle w:val="a4"/>
        <w:contextualSpacing/>
        <w:jc w:val="right"/>
        <w:rPr>
          <w:rFonts w:ascii="Times New Roman" w:hAnsi="Times New Roman" w:cs="Times New Roman"/>
          <w:sz w:val="16"/>
          <w:szCs w:val="16"/>
          <w:lang w:eastAsia="ru-RU"/>
        </w:rPr>
      </w:pPr>
    </w:p>
    <w:p w:rsidR="004A4D69" w:rsidRDefault="004A4D69" w:rsidP="0067627A">
      <w:pPr>
        <w:pStyle w:val="a4"/>
        <w:contextualSpacing/>
        <w:jc w:val="right"/>
        <w:rPr>
          <w:rFonts w:ascii="Times New Roman" w:hAnsi="Times New Roman" w:cs="Times New Roman"/>
          <w:sz w:val="16"/>
          <w:szCs w:val="16"/>
          <w:lang w:eastAsia="ru-RU"/>
        </w:rPr>
      </w:pPr>
    </w:p>
    <w:p w:rsidR="004A4D69" w:rsidRDefault="004A4D69" w:rsidP="0067627A">
      <w:pPr>
        <w:pStyle w:val="a4"/>
        <w:contextualSpacing/>
        <w:jc w:val="right"/>
        <w:rPr>
          <w:rFonts w:ascii="Times New Roman" w:hAnsi="Times New Roman" w:cs="Times New Roman"/>
          <w:sz w:val="16"/>
          <w:szCs w:val="16"/>
          <w:lang w:eastAsia="ru-RU"/>
        </w:rPr>
      </w:pPr>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lastRenderedPageBreak/>
        <w:t>Приложение № 1</w:t>
      </w:r>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к административному регламенту Администрации </w:t>
      </w:r>
    </w:p>
    <w:p w:rsidR="00127D3E" w:rsidRPr="004A4D69" w:rsidRDefault="0067627A"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Песковатского</w:t>
      </w:r>
      <w:r w:rsidR="00127D3E" w:rsidRPr="004A4D69">
        <w:rPr>
          <w:rFonts w:ascii="Arial" w:eastAsia="Times New Roman" w:hAnsi="Arial" w:cs="Arial"/>
          <w:bCs/>
          <w:sz w:val="24"/>
          <w:szCs w:val="24"/>
          <w:lang w:eastAsia="ru-RU"/>
        </w:rPr>
        <w:t xml:space="preserve">  сельского поселения </w:t>
      </w:r>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по предоставлению</w:t>
      </w:r>
      <w:r w:rsidR="0067627A" w:rsidRPr="004A4D69">
        <w:rPr>
          <w:rFonts w:ascii="Arial" w:eastAsia="Times New Roman" w:hAnsi="Arial" w:cs="Arial"/>
          <w:bCs/>
          <w:sz w:val="24"/>
          <w:szCs w:val="24"/>
          <w:lang w:eastAsia="ru-RU"/>
        </w:rPr>
        <w:t xml:space="preserve"> </w:t>
      </w:r>
      <w:r w:rsidRPr="004A4D69">
        <w:rPr>
          <w:rFonts w:ascii="Arial" w:eastAsia="Times New Roman" w:hAnsi="Arial" w:cs="Arial"/>
          <w:bCs/>
          <w:sz w:val="24"/>
          <w:szCs w:val="24"/>
          <w:lang w:eastAsia="ru-RU"/>
        </w:rPr>
        <w:t xml:space="preserve">муниципальной услуги </w:t>
      </w:r>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«Проведение аукциона </w:t>
      </w:r>
      <w:proofErr w:type="gramStart"/>
      <w:r w:rsidRPr="004A4D69">
        <w:rPr>
          <w:rFonts w:ascii="Arial" w:eastAsia="Times New Roman" w:hAnsi="Arial" w:cs="Arial"/>
          <w:bCs/>
          <w:sz w:val="24"/>
          <w:szCs w:val="24"/>
          <w:lang w:eastAsia="ru-RU"/>
        </w:rPr>
        <w:t>по</w:t>
      </w:r>
      <w:proofErr w:type="gramEnd"/>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продаже земельного участка,</w:t>
      </w:r>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находящегося в муниципальной</w:t>
      </w:r>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собственности, либо аукциона</w:t>
      </w:r>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на право заключения договора</w:t>
      </w:r>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аренды земельного участка, </w:t>
      </w:r>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находящегося в муниципальной </w:t>
      </w:r>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собственности»</w:t>
      </w:r>
    </w:p>
    <w:p w:rsidR="00127D3E" w:rsidRPr="004A4D69" w:rsidRDefault="00127D3E" w:rsidP="0067627A">
      <w:pPr>
        <w:pStyle w:val="a4"/>
        <w:contextualSpacing/>
        <w:jc w:val="right"/>
        <w:rPr>
          <w:rFonts w:ascii="Arial" w:eastAsia="Times New Roman" w:hAnsi="Arial" w:cs="Arial"/>
          <w:bCs/>
          <w:sz w:val="24"/>
          <w:szCs w:val="24"/>
          <w:lang w:eastAsia="ru-RU"/>
        </w:rPr>
      </w:pPr>
    </w:p>
    <w:p w:rsidR="00127D3E" w:rsidRPr="00127D3E" w:rsidRDefault="00127D3E" w:rsidP="00127D3E">
      <w:pPr>
        <w:pStyle w:val="a4"/>
        <w:contextualSpacing/>
        <w:rPr>
          <w:rFonts w:ascii="Times New Roman" w:hAnsi="Times New Roman" w:cs="Times New Roman"/>
          <w:sz w:val="24"/>
          <w:szCs w:val="24"/>
          <w:lang w:eastAsia="ru-RU"/>
        </w:rPr>
      </w:pPr>
    </w:p>
    <w:p w:rsidR="00127D3E" w:rsidRPr="004A4D69" w:rsidRDefault="00127D3E" w:rsidP="004A4D69">
      <w:pPr>
        <w:pStyle w:val="a4"/>
        <w:contextualSpacing/>
        <w:jc w:val="center"/>
        <w:rPr>
          <w:rFonts w:ascii="Arial" w:eastAsia="Times New Roman" w:hAnsi="Arial" w:cs="Arial"/>
          <w:bCs/>
          <w:sz w:val="24"/>
          <w:szCs w:val="24"/>
          <w:lang w:eastAsia="ru-RU"/>
        </w:rPr>
      </w:pPr>
      <w:r w:rsidRPr="004A4D69">
        <w:rPr>
          <w:rFonts w:ascii="Arial" w:eastAsia="Times New Roman" w:hAnsi="Arial" w:cs="Arial"/>
          <w:bCs/>
          <w:sz w:val="24"/>
          <w:szCs w:val="24"/>
          <w:lang w:eastAsia="ru-RU"/>
        </w:rPr>
        <w:t>Блок- схема исполнения муниципальной услуги «Проведение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127D3E" w:rsidRPr="004A4D69" w:rsidRDefault="00127D3E" w:rsidP="004A4D69">
      <w:pPr>
        <w:pStyle w:val="a4"/>
        <w:contextualSpacing/>
        <w:jc w:val="center"/>
        <w:rPr>
          <w:rFonts w:ascii="Arial" w:eastAsia="Times New Roman" w:hAnsi="Arial" w:cs="Arial"/>
          <w:bCs/>
          <w:sz w:val="24"/>
          <w:szCs w:val="24"/>
          <w:lang w:eastAsia="ru-RU"/>
        </w:rPr>
      </w:pPr>
    </w:p>
    <w:p w:rsidR="00127D3E" w:rsidRPr="00127D3E" w:rsidRDefault="00127D3E" w:rsidP="00127D3E">
      <w:pPr>
        <w:pStyle w:val="a4"/>
        <w:tabs>
          <w:tab w:val="left" w:pos="4695"/>
        </w:tabs>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ab/>
      </w:r>
      <w:r w:rsidR="001D11CC">
        <w:rPr>
          <w:rFonts w:ascii="Times New Roman" w:hAnsi="Times New Roman" w:cs="Times New Roman"/>
          <w:sz w:val="24"/>
          <w:szCs w:val="24"/>
          <w:lang w:eastAsia="ru-RU"/>
        </w:rPr>
      </w:r>
      <w:r w:rsidR="001D11CC">
        <w:rPr>
          <w:rFonts w:ascii="Times New Roman" w:hAnsi="Times New Roman" w:cs="Times New Roman"/>
          <w:sz w:val="24"/>
          <w:szCs w:val="24"/>
          <w:lang w:eastAsia="ru-RU"/>
        </w:rPr>
        <w:pict>
          <v:group id="Полотно 94" o:spid="_x0000_s1036" editas="canvas" style="width:450pt;height:400.65pt;mso-position-horizontal-relative:char;mso-position-vertical-relative:line" coordsize="57150,5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7150;height:50882;visibility:visible">
              <v:fill o:detectmouseclick="t"/>
              <v:path o:connecttype="none"/>
            </v:shape>
            <v:rect id="Rectangle 96" o:spid="_x0000_s1038" style="position:absolute;left:10281;top:590;width:42294;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BD7933" w:rsidRPr="004A4D69" w:rsidRDefault="00BD7933" w:rsidP="004A4D69">
                    <w:pPr>
                      <w:pStyle w:val="a4"/>
                      <w:contextualSpacing/>
                      <w:jc w:val="center"/>
                      <w:rPr>
                        <w:rFonts w:ascii="Arial" w:eastAsia="Times New Roman" w:hAnsi="Arial" w:cs="Arial"/>
                        <w:bCs/>
                        <w:sz w:val="24"/>
                        <w:szCs w:val="24"/>
                        <w:lang w:eastAsia="ru-RU"/>
                      </w:rPr>
                    </w:pPr>
                    <w:r w:rsidRPr="004A4D69">
                      <w:rPr>
                        <w:rFonts w:ascii="Arial" w:eastAsia="Times New Roman" w:hAnsi="Arial" w:cs="Arial"/>
                        <w:bCs/>
                        <w:sz w:val="24"/>
                        <w:szCs w:val="24"/>
                        <w:lang w:eastAsia="ru-RU"/>
                      </w:rPr>
                      <w:t>Публикация извещения о проведении торгов (аукциона) – не менее 30 дней до дня проведения торгов (аукциона)</w:t>
                    </w:r>
                  </w:p>
                </w:txbxContent>
              </v:textbox>
            </v:rect>
            <v:rect id="Rectangle 97" o:spid="_x0000_s1039" style="position:absolute;left:10281;top:7447;width:42302;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BD7933" w:rsidRPr="00BA7AB0" w:rsidRDefault="00BD7933" w:rsidP="00127D3E">
                    <w:pPr>
                      <w:jc w:val="center"/>
                      <w:rPr>
                        <w:sz w:val="20"/>
                        <w:szCs w:val="20"/>
                      </w:rPr>
                    </w:pPr>
                    <w:r w:rsidRPr="004A4D69">
                      <w:rPr>
                        <w:rFonts w:ascii="Arial" w:eastAsia="Times New Roman" w:hAnsi="Arial" w:cs="Arial"/>
                        <w:bCs/>
                        <w:sz w:val="24"/>
                        <w:szCs w:val="24"/>
                        <w:lang w:eastAsia="ru-RU"/>
                      </w:rPr>
                      <w:t>Прием и регистрация документов на участие в торгах (аукционе) – в течени</w:t>
                    </w:r>
                    <w:proofErr w:type="gramStart"/>
                    <w:r w:rsidRPr="004A4D69">
                      <w:rPr>
                        <w:rFonts w:ascii="Arial" w:eastAsia="Times New Roman" w:hAnsi="Arial" w:cs="Arial"/>
                        <w:bCs/>
                        <w:sz w:val="24"/>
                        <w:szCs w:val="24"/>
                        <w:lang w:eastAsia="ru-RU"/>
                      </w:rPr>
                      <w:t>и</w:t>
                    </w:r>
                    <w:proofErr w:type="gramEnd"/>
                    <w:r w:rsidRPr="004A4D69">
                      <w:rPr>
                        <w:rFonts w:ascii="Arial" w:eastAsia="Times New Roman" w:hAnsi="Arial" w:cs="Arial"/>
                        <w:bCs/>
                        <w:sz w:val="24"/>
                        <w:szCs w:val="24"/>
                        <w:lang w:eastAsia="ru-RU"/>
                      </w:rPr>
                      <w:t xml:space="preserve"> срока, указанного в извещении о проведении торгов (аукциона</w:t>
                    </w:r>
                    <w:r w:rsidRPr="00BA7AB0">
                      <w:rPr>
                        <w:sz w:val="20"/>
                        <w:szCs w:val="20"/>
                      </w:rPr>
                      <w:t>)</w:t>
                    </w:r>
                  </w:p>
                </w:txbxContent>
              </v:textbox>
            </v:rect>
            <v:rect id="Rectangle 98" o:spid="_x0000_s1040" style="position:absolute;left:10281;top:14303;width:42294;height:3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D7933" w:rsidRPr="004A4D69" w:rsidRDefault="00BD7933" w:rsidP="00127D3E">
                    <w:pPr>
                      <w:jc w:val="center"/>
                      <w:rPr>
                        <w:rFonts w:ascii="Arial" w:eastAsia="Times New Roman" w:hAnsi="Arial" w:cs="Arial"/>
                        <w:bCs/>
                        <w:sz w:val="24"/>
                        <w:szCs w:val="24"/>
                        <w:lang w:eastAsia="ru-RU"/>
                      </w:rPr>
                    </w:pPr>
                    <w:r w:rsidRPr="004A4D69">
                      <w:rPr>
                        <w:rFonts w:ascii="Arial" w:eastAsia="Times New Roman" w:hAnsi="Arial" w:cs="Arial"/>
                        <w:bCs/>
                        <w:sz w:val="24"/>
                        <w:szCs w:val="24"/>
                        <w:lang w:eastAsia="ru-RU"/>
                      </w:rPr>
                      <w:t>Определение участников торгов (аукциона) – 1 день</w:t>
                    </w:r>
                  </w:p>
                </w:txbxContent>
              </v:textbox>
            </v:rect>
            <v:line id="Line 99" o:spid="_x0000_s1041" style="position:absolute;visibility:visible" from="30862,5166" to="30862,7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100" o:spid="_x0000_s1042" style="position:absolute;visibility:visible" from="30862,12023" to="30870,1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101" o:spid="_x0000_s1043" style="position:absolute;visibility:visible" from="30862,17740" to="30870,20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2" o:spid="_x0000_s1044" style="position:absolute;visibility:visible" from="30862,23448" to="30870,25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03" o:spid="_x0000_s1045" style="position:absolute;left:10249;top:20020;width:42294;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D7933" w:rsidRPr="004A4D69" w:rsidRDefault="00BD7933" w:rsidP="00127D3E">
                    <w:pPr>
                      <w:jc w:val="center"/>
                      <w:rPr>
                        <w:rFonts w:ascii="Arial" w:eastAsia="Times New Roman" w:hAnsi="Arial" w:cs="Arial"/>
                        <w:bCs/>
                        <w:sz w:val="24"/>
                        <w:szCs w:val="24"/>
                        <w:lang w:eastAsia="ru-RU"/>
                      </w:rPr>
                    </w:pPr>
                    <w:r w:rsidRPr="004A4D69">
                      <w:rPr>
                        <w:rFonts w:ascii="Arial" w:eastAsia="Times New Roman" w:hAnsi="Arial" w:cs="Arial"/>
                        <w:bCs/>
                        <w:sz w:val="24"/>
                        <w:szCs w:val="24"/>
                        <w:lang w:eastAsia="ru-RU"/>
                      </w:rPr>
                      <w:t>Проведение торгов в форме аукциона – 1 день</w:t>
                    </w:r>
                  </w:p>
                </w:txbxContent>
              </v:textbox>
            </v:rect>
            <v:rect id="Rectangle 104" o:spid="_x0000_s1046" style="position:absolute;left:10281;top:25736;width:42302;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BD7933" w:rsidRPr="004A4D69" w:rsidRDefault="00BD7933" w:rsidP="00127D3E">
                    <w:pPr>
                      <w:jc w:val="center"/>
                      <w:rPr>
                        <w:rFonts w:ascii="Arial" w:eastAsia="Times New Roman" w:hAnsi="Arial" w:cs="Arial"/>
                        <w:bCs/>
                        <w:sz w:val="24"/>
                        <w:szCs w:val="24"/>
                        <w:lang w:eastAsia="ru-RU"/>
                      </w:rPr>
                    </w:pPr>
                    <w:r w:rsidRPr="004A4D69">
                      <w:rPr>
                        <w:rFonts w:ascii="Arial" w:eastAsia="Times New Roman" w:hAnsi="Arial" w:cs="Arial"/>
                        <w:bCs/>
                        <w:sz w:val="24"/>
                        <w:szCs w:val="24"/>
                        <w:lang w:eastAsia="ru-RU"/>
                      </w:rPr>
                      <w:t>Подписание документов – не может превышать 20 дней или иного указанного в</w:t>
                    </w:r>
                    <w:r w:rsidR="004A4D69">
                      <w:rPr>
                        <w:rFonts w:ascii="Arial" w:eastAsia="Times New Roman" w:hAnsi="Arial" w:cs="Arial"/>
                        <w:bCs/>
                        <w:sz w:val="24"/>
                        <w:szCs w:val="24"/>
                        <w:lang w:eastAsia="ru-RU"/>
                      </w:rPr>
                      <w:t xml:space="preserve"> </w:t>
                    </w:r>
                    <w:r w:rsidRPr="004A4D69">
                      <w:rPr>
                        <w:rFonts w:ascii="Arial" w:eastAsia="Times New Roman" w:hAnsi="Arial" w:cs="Arial"/>
                        <w:bCs/>
                        <w:sz w:val="24"/>
                        <w:szCs w:val="24"/>
                        <w:lang w:eastAsia="ru-RU"/>
                      </w:rPr>
                      <w:t>извещении срока</w:t>
                    </w:r>
                  </w:p>
                  <w:p w:rsidR="00BD7933" w:rsidRDefault="00BD7933" w:rsidP="00127D3E"/>
                </w:txbxContent>
              </v:textbox>
            </v:rect>
            <v:line id="Line 105" o:spid="_x0000_s1047" style="position:absolute;visibility:visible" from="30862,30313" to="30870,3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06" o:spid="_x0000_s1048" style="position:absolute;left:10290;top:32593;width:42285;height: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D7933" w:rsidRPr="004A4D69" w:rsidRDefault="00BD7933" w:rsidP="00127D3E">
                    <w:pPr>
                      <w:jc w:val="center"/>
                      <w:rPr>
                        <w:rFonts w:ascii="Arial" w:eastAsia="Times New Roman" w:hAnsi="Arial" w:cs="Arial"/>
                        <w:bCs/>
                        <w:sz w:val="24"/>
                        <w:szCs w:val="24"/>
                        <w:lang w:eastAsia="ru-RU"/>
                      </w:rPr>
                    </w:pPr>
                    <w:r w:rsidRPr="004A4D69">
                      <w:rPr>
                        <w:rFonts w:ascii="Arial" w:eastAsia="Times New Roman" w:hAnsi="Arial" w:cs="Arial"/>
                        <w:bCs/>
                        <w:sz w:val="24"/>
                        <w:szCs w:val="24"/>
                        <w:lang w:eastAsia="ru-RU"/>
                      </w:rPr>
                      <w:t>Публикация информации о результатах торгов – в месячный срок со дня заключения договора купли-продажи или договора аренды земельного участка</w:t>
                    </w:r>
                  </w:p>
                </w:txbxContent>
              </v:textbox>
            </v:rect>
            <w10:wrap type="none"/>
            <w10:anchorlock/>
          </v:group>
        </w:pict>
      </w:r>
    </w:p>
    <w:p w:rsidR="00127D3E" w:rsidRDefault="00127D3E" w:rsidP="00127D3E">
      <w:pPr>
        <w:contextualSpacing/>
        <w:rPr>
          <w:rFonts w:ascii="Times New Roman" w:hAnsi="Times New Roman" w:cs="Times New Roman"/>
          <w:sz w:val="24"/>
          <w:szCs w:val="24"/>
          <w:lang w:eastAsia="ru-RU"/>
        </w:rPr>
      </w:pPr>
    </w:p>
    <w:p w:rsidR="0067627A" w:rsidRDefault="0067627A" w:rsidP="00127D3E">
      <w:pPr>
        <w:contextualSpacing/>
        <w:rPr>
          <w:rFonts w:ascii="Times New Roman" w:hAnsi="Times New Roman" w:cs="Times New Roman"/>
          <w:sz w:val="24"/>
          <w:szCs w:val="24"/>
          <w:lang w:eastAsia="ru-RU"/>
        </w:rPr>
      </w:pPr>
    </w:p>
    <w:p w:rsidR="0067627A" w:rsidRDefault="0067627A" w:rsidP="00127D3E">
      <w:pPr>
        <w:contextualSpacing/>
        <w:rPr>
          <w:rFonts w:ascii="Times New Roman" w:hAnsi="Times New Roman" w:cs="Times New Roman"/>
          <w:sz w:val="24"/>
          <w:szCs w:val="24"/>
          <w:lang w:eastAsia="ru-RU"/>
        </w:rPr>
      </w:pPr>
    </w:p>
    <w:p w:rsidR="0067627A" w:rsidRDefault="0067627A" w:rsidP="00127D3E">
      <w:pPr>
        <w:contextualSpacing/>
        <w:rPr>
          <w:rFonts w:ascii="Times New Roman" w:hAnsi="Times New Roman" w:cs="Times New Roman"/>
          <w:sz w:val="24"/>
          <w:szCs w:val="24"/>
          <w:lang w:eastAsia="ru-RU"/>
        </w:rPr>
      </w:pPr>
    </w:p>
    <w:p w:rsidR="0067627A" w:rsidRPr="00127D3E" w:rsidRDefault="0067627A" w:rsidP="00127D3E">
      <w:pPr>
        <w:contextualSpacing/>
        <w:rPr>
          <w:rFonts w:ascii="Times New Roman" w:hAnsi="Times New Roman" w:cs="Times New Roman"/>
          <w:sz w:val="24"/>
          <w:szCs w:val="24"/>
          <w:lang w:eastAsia="ru-RU"/>
        </w:rPr>
      </w:pPr>
    </w:p>
    <w:p w:rsidR="00127D3E" w:rsidRPr="004A4D69" w:rsidRDefault="00127D3E" w:rsidP="004A4D69">
      <w:pPr>
        <w:pStyle w:val="a4"/>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lastRenderedPageBreak/>
        <w:t>Приложение № 2</w:t>
      </w:r>
    </w:p>
    <w:p w:rsidR="00127D3E" w:rsidRPr="004A4D69" w:rsidRDefault="00127D3E" w:rsidP="004A4D69">
      <w:pPr>
        <w:pStyle w:val="a4"/>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к административному регламенту Администрации </w:t>
      </w:r>
    </w:p>
    <w:p w:rsidR="00127D3E" w:rsidRPr="004A4D69" w:rsidRDefault="0067627A" w:rsidP="004A4D69">
      <w:pPr>
        <w:pStyle w:val="a4"/>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Песковатского</w:t>
      </w:r>
      <w:r w:rsidR="00127D3E" w:rsidRPr="004A4D69">
        <w:rPr>
          <w:rFonts w:ascii="Arial" w:eastAsia="Times New Roman" w:hAnsi="Arial" w:cs="Arial"/>
          <w:bCs/>
          <w:sz w:val="24"/>
          <w:szCs w:val="24"/>
          <w:lang w:eastAsia="ru-RU"/>
        </w:rPr>
        <w:t xml:space="preserve"> сельского поселения </w:t>
      </w:r>
    </w:p>
    <w:p w:rsidR="00127D3E" w:rsidRPr="004A4D69" w:rsidRDefault="00127D3E" w:rsidP="004A4D69">
      <w:pPr>
        <w:pStyle w:val="a4"/>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по предоставлению   муниципальной услуги </w:t>
      </w:r>
    </w:p>
    <w:p w:rsidR="00127D3E" w:rsidRPr="004A4D69" w:rsidRDefault="00127D3E" w:rsidP="004A4D69">
      <w:pPr>
        <w:pStyle w:val="a4"/>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«Проведение аукциона </w:t>
      </w:r>
      <w:proofErr w:type="gramStart"/>
      <w:r w:rsidRPr="004A4D69">
        <w:rPr>
          <w:rFonts w:ascii="Arial" w:eastAsia="Times New Roman" w:hAnsi="Arial" w:cs="Arial"/>
          <w:bCs/>
          <w:sz w:val="24"/>
          <w:szCs w:val="24"/>
          <w:lang w:eastAsia="ru-RU"/>
        </w:rPr>
        <w:t>по</w:t>
      </w:r>
      <w:proofErr w:type="gramEnd"/>
    </w:p>
    <w:p w:rsidR="00127D3E" w:rsidRPr="004A4D69" w:rsidRDefault="00127D3E" w:rsidP="004A4D69">
      <w:pPr>
        <w:pStyle w:val="a4"/>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продаже земельного участка,</w:t>
      </w:r>
    </w:p>
    <w:p w:rsidR="00127D3E" w:rsidRPr="004A4D69" w:rsidRDefault="00127D3E" w:rsidP="004A4D69">
      <w:pPr>
        <w:pStyle w:val="a4"/>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находящегося в муниципальной</w:t>
      </w:r>
    </w:p>
    <w:p w:rsidR="00127D3E" w:rsidRPr="004A4D69" w:rsidRDefault="00127D3E" w:rsidP="004A4D69">
      <w:pPr>
        <w:pStyle w:val="a4"/>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собственности, либо аукциона</w:t>
      </w:r>
    </w:p>
    <w:p w:rsidR="00127D3E" w:rsidRPr="004A4D69" w:rsidRDefault="00127D3E" w:rsidP="004A4D69">
      <w:pPr>
        <w:pStyle w:val="a4"/>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на право заключения договора</w:t>
      </w:r>
    </w:p>
    <w:p w:rsidR="00127D3E" w:rsidRPr="004A4D69" w:rsidRDefault="00127D3E" w:rsidP="004A4D69">
      <w:pPr>
        <w:pStyle w:val="a4"/>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аренды земельного участка, </w:t>
      </w:r>
    </w:p>
    <w:p w:rsidR="00127D3E" w:rsidRPr="004A4D69" w:rsidRDefault="00127D3E" w:rsidP="004A4D69">
      <w:pPr>
        <w:pStyle w:val="a4"/>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находящегося в муниципальной </w:t>
      </w:r>
    </w:p>
    <w:p w:rsidR="00127D3E" w:rsidRPr="004A4D69" w:rsidRDefault="00127D3E" w:rsidP="004A4D69">
      <w:pPr>
        <w:pStyle w:val="a4"/>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собственности»</w:t>
      </w:r>
    </w:p>
    <w:p w:rsidR="00127D3E" w:rsidRPr="004A4D69" w:rsidRDefault="00127D3E" w:rsidP="00127D3E">
      <w:pPr>
        <w:contextualSpacing/>
        <w:rPr>
          <w:rFonts w:ascii="Arial" w:eastAsia="Times New Roman" w:hAnsi="Arial" w:cs="Arial"/>
          <w:bCs/>
          <w:sz w:val="24"/>
          <w:szCs w:val="24"/>
          <w:lang w:eastAsia="ru-RU"/>
        </w:rPr>
      </w:pPr>
    </w:p>
    <w:p w:rsidR="00127D3E" w:rsidRPr="00127D3E" w:rsidRDefault="00127D3E" w:rsidP="00127D3E">
      <w:pPr>
        <w:pStyle w:val="1"/>
        <w:contextualSpacing/>
        <w:rPr>
          <w:rFonts w:ascii="Times New Roman" w:eastAsiaTheme="minorHAnsi" w:hAnsi="Times New Roman"/>
          <w:b w:val="0"/>
          <w:bCs w:val="0"/>
          <w:kern w:val="0"/>
          <w:sz w:val="24"/>
          <w:szCs w:val="24"/>
          <w:lang w:eastAsia="ru-RU"/>
        </w:rPr>
      </w:pPr>
    </w:p>
    <w:p w:rsidR="00127D3E" w:rsidRPr="00127D3E" w:rsidRDefault="00127D3E" w:rsidP="00127D3E">
      <w:pPr>
        <w:pStyle w:val="1"/>
        <w:contextualSpacing/>
        <w:rPr>
          <w:rFonts w:ascii="Times New Roman" w:eastAsiaTheme="minorHAnsi" w:hAnsi="Times New Roman"/>
          <w:b w:val="0"/>
          <w:bCs w:val="0"/>
          <w:kern w:val="0"/>
          <w:sz w:val="24"/>
          <w:szCs w:val="24"/>
          <w:lang w:eastAsia="ru-RU"/>
        </w:rPr>
      </w:pPr>
    </w:p>
    <w:p w:rsidR="00127D3E" w:rsidRPr="004A4D69" w:rsidRDefault="00127D3E" w:rsidP="004A4D69">
      <w:pPr>
        <w:pStyle w:val="a4"/>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Главе  </w:t>
      </w:r>
      <w:r w:rsidR="0067627A" w:rsidRPr="004A4D69">
        <w:rPr>
          <w:rFonts w:ascii="Arial" w:eastAsia="Times New Roman" w:hAnsi="Arial" w:cs="Arial"/>
          <w:bCs/>
          <w:sz w:val="24"/>
          <w:szCs w:val="24"/>
          <w:lang w:eastAsia="ru-RU"/>
        </w:rPr>
        <w:t xml:space="preserve">Песковатского </w:t>
      </w:r>
      <w:r w:rsidRPr="004A4D69">
        <w:rPr>
          <w:rFonts w:ascii="Arial" w:eastAsia="Times New Roman" w:hAnsi="Arial" w:cs="Arial"/>
          <w:bCs/>
          <w:sz w:val="24"/>
          <w:szCs w:val="24"/>
          <w:lang w:eastAsia="ru-RU"/>
        </w:rPr>
        <w:t>сельского поселения</w:t>
      </w:r>
    </w:p>
    <w:p w:rsidR="00127D3E" w:rsidRPr="004A4D69" w:rsidRDefault="0067627A" w:rsidP="004A4D69">
      <w:pPr>
        <w:pStyle w:val="a4"/>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ab/>
        <w:t>___________________________________</w:t>
      </w:r>
    </w:p>
    <w:p w:rsidR="00127D3E" w:rsidRPr="004A4D69" w:rsidRDefault="00127D3E" w:rsidP="004A4D69">
      <w:pPr>
        <w:pStyle w:val="a4"/>
        <w:jc w:val="right"/>
        <w:rPr>
          <w:rFonts w:ascii="Arial" w:eastAsia="Times New Roman" w:hAnsi="Arial" w:cs="Arial"/>
          <w:bCs/>
          <w:sz w:val="24"/>
          <w:szCs w:val="24"/>
          <w:lang w:eastAsia="ru-RU"/>
        </w:rPr>
      </w:pPr>
    </w:p>
    <w:p w:rsidR="00127D3E" w:rsidRPr="004A4D69" w:rsidRDefault="00127D3E" w:rsidP="004A4D69">
      <w:pPr>
        <w:pStyle w:val="a4"/>
        <w:jc w:val="center"/>
        <w:rPr>
          <w:rFonts w:ascii="Arial" w:eastAsia="Times New Roman" w:hAnsi="Arial" w:cs="Arial"/>
          <w:bCs/>
          <w:sz w:val="24"/>
          <w:szCs w:val="24"/>
          <w:lang w:eastAsia="ru-RU"/>
        </w:rPr>
      </w:pPr>
      <w:r w:rsidRPr="004A4D69">
        <w:rPr>
          <w:rFonts w:ascii="Arial" w:eastAsia="Times New Roman" w:hAnsi="Arial" w:cs="Arial"/>
          <w:bCs/>
          <w:sz w:val="24"/>
          <w:szCs w:val="24"/>
          <w:lang w:eastAsia="ru-RU"/>
        </w:rPr>
        <w:t>ЗАЯВКА – ЗАЯВЛЕНИЕ №___</w:t>
      </w:r>
    </w:p>
    <w:p w:rsidR="00127D3E" w:rsidRPr="004A4D69" w:rsidRDefault="00127D3E" w:rsidP="004A4D69">
      <w:pPr>
        <w:pStyle w:val="a4"/>
        <w:jc w:val="center"/>
        <w:rPr>
          <w:rFonts w:ascii="Arial" w:eastAsia="Times New Roman" w:hAnsi="Arial" w:cs="Arial"/>
          <w:bCs/>
          <w:sz w:val="24"/>
          <w:szCs w:val="24"/>
          <w:lang w:eastAsia="ru-RU"/>
        </w:rPr>
      </w:pPr>
    </w:p>
    <w:p w:rsidR="00127D3E" w:rsidRPr="004A4D69" w:rsidRDefault="00127D3E" w:rsidP="004A4D69">
      <w:pPr>
        <w:pStyle w:val="a4"/>
        <w:jc w:val="center"/>
        <w:rPr>
          <w:rFonts w:ascii="Arial" w:eastAsia="Times New Roman" w:hAnsi="Arial" w:cs="Arial"/>
          <w:bCs/>
          <w:sz w:val="24"/>
          <w:szCs w:val="24"/>
          <w:lang w:eastAsia="ru-RU"/>
        </w:rPr>
      </w:pPr>
      <w:r w:rsidRPr="004A4D69">
        <w:rPr>
          <w:rFonts w:ascii="Arial" w:eastAsia="Times New Roman" w:hAnsi="Arial" w:cs="Arial"/>
          <w:bCs/>
          <w:sz w:val="24"/>
          <w:szCs w:val="24"/>
          <w:lang w:eastAsia="ru-RU"/>
        </w:rPr>
        <w:t>на участие в торгах в форме аукциона  на право заключения договора аренды земельного участка</w:t>
      </w:r>
    </w:p>
    <w:p w:rsidR="00127D3E" w:rsidRPr="00A74E38" w:rsidRDefault="00127D3E" w:rsidP="0067627A">
      <w:pPr>
        <w:contextualSpacing/>
        <w:jc w:val="center"/>
        <w:rPr>
          <w:rFonts w:ascii="Times New Roman" w:hAnsi="Times New Roman" w:cs="Times New Roman"/>
          <w:sz w:val="20"/>
          <w:szCs w:val="20"/>
          <w:lang w:eastAsia="ru-RU"/>
        </w:rPr>
      </w:pPr>
    </w:p>
    <w:p w:rsidR="00127D3E" w:rsidRPr="00A74E38" w:rsidRDefault="00127D3E" w:rsidP="0067627A">
      <w:pPr>
        <w:pStyle w:val="a4"/>
        <w:rPr>
          <w:sz w:val="20"/>
          <w:szCs w:val="20"/>
          <w:lang w:eastAsia="ru-RU"/>
        </w:rPr>
      </w:pPr>
    </w:p>
    <w:p w:rsidR="00127D3E" w:rsidRPr="00A74E38" w:rsidRDefault="00127D3E" w:rsidP="0067627A">
      <w:pPr>
        <w:pStyle w:val="a4"/>
        <w:rPr>
          <w:sz w:val="20"/>
          <w:szCs w:val="20"/>
          <w:lang w:eastAsia="ru-RU"/>
        </w:rPr>
      </w:pP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ЗАЯВИТЕЛЬ _________________________________________________________________</w:t>
      </w: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(ФИО) </w:t>
      </w: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Регистрация места жительства, телефон ___________________________________________</w:t>
      </w: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______________________________________________________________________________</w:t>
      </w: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паспорт  № </w:t>
      </w:r>
      <w:proofErr w:type="spellStart"/>
      <w:r w:rsidRPr="004A4D69">
        <w:rPr>
          <w:rFonts w:ascii="Arial" w:eastAsia="Times New Roman" w:hAnsi="Arial" w:cs="Arial"/>
          <w:bCs/>
          <w:sz w:val="24"/>
          <w:szCs w:val="24"/>
          <w:lang w:eastAsia="ru-RU"/>
        </w:rPr>
        <w:t>______________________выдан</w:t>
      </w:r>
      <w:proofErr w:type="spellEnd"/>
      <w:r w:rsidRPr="004A4D69">
        <w:rPr>
          <w:rFonts w:ascii="Arial" w:eastAsia="Times New Roman" w:hAnsi="Arial" w:cs="Arial"/>
          <w:bCs/>
          <w:sz w:val="24"/>
          <w:szCs w:val="24"/>
          <w:lang w:eastAsia="ru-RU"/>
        </w:rPr>
        <w:t xml:space="preserve">  «____ «_________________________________</w:t>
      </w: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______________________________________________________________________________  </w:t>
      </w: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(кем выдано)</w:t>
      </w: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Изучив данные информационного сообщения,</w:t>
      </w:r>
    </w:p>
    <w:p w:rsidR="00127D3E" w:rsidRPr="004A4D69" w:rsidRDefault="00127D3E" w:rsidP="004A4D69">
      <w:pPr>
        <w:pStyle w:val="a4"/>
        <w:rPr>
          <w:rFonts w:ascii="Arial" w:eastAsia="Times New Roman" w:hAnsi="Arial" w:cs="Arial"/>
          <w:bCs/>
          <w:sz w:val="24"/>
          <w:szCs w:val="24"/>
          <w:lang w:eastAsia="ru-RU"/>
        </w:rPr>
      </w:pPr>
      <w:proofErr w:type="gramStart"/>
      <w:r w:rsidRPr="004A4D69">
        <w:rPr>
          <w:rFonts w:ascii="Arial" w:eastAsia="Times New Roman" w:hAnsi="Arial" w:cs="Arial"/>
          <w:bCs/>
          <w:sz w:val="24"/>
          <w:szCs w:val="24"/>
          <w:lang w:eastAsia="ru-RU"/>
        </w:rPr>
        <w:t xml:space="preserve">согласен (на)   арендовать  земельный  участок,  расположенный по  адресу: </w:t>
      </w:r>
      <w:proofErr w:type="gramEnd"/>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______________________________________________________________________________</w:t>
      </w: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площадью _____________________________ кв.м.  </w:t>
      </w: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для использования </w:t>
      </w:r>
      <w:proofErr w:type="gramStart"/>
      <w:r w:rsidRPr="004A4D69">
        <w:rPr>
          <w:rFonts w:ascii="Arial" w:eastAsia="Times New Roman" w:hAnsi="Arial" w:cs="Arial"/>
          <w:bCs/>
          <w:sz w:val="24"/>
          <w:szCs w:val="24"/>
          <w:lang w:eastAsia="ru-RU"/>
        </w:rPr>
        <w:t>под</w:t>
      </w:r>
      <w:proofErr w:type="gramEnd"/>
      <w:r w:rsidRPr="004A4D69">
        <w:rPr>
          <w:rFonts w:ascii="Arial" w:eastAsia="Times New Roman" w:hAnsi="Arial" w:cs="Arial"/>
          <w:bCs/>
          <w:sz w:val="24"/>
          <w:szCs w:val="24"/>
          <w:lang w:eastAsia="ru-RU"/>
        </w:rPr>
        <w:t>:    ________________________________________________________</w:t>
      </w: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____________________________</w:t>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t>___________________________________________________</w:t>
      </w: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lastRenderedPageBreak/>
        <w:t xml:space="preserve">         С местом,  датой («___»_____________ 20____г.),  временем</w:t>
      </w:r>
      <w:proofErr w:type="gramStart"/>
      <w:r w:rsidRPr="004A4D69">
        <w:rPr>
          <w:rFonts w:ascii="Arial" w:eastAsia="Times New Roman" w:hAnsi="Arial" w:cs="Arial"/>
          <w:bCs/>
          <w:sz w:val="24"/>
          <w:szCs w:val="24"/>
          <w:lang w:eastAsia="ru-RU"/>
        </w:rPr>
        <w:t xml:space="preserve"> (_____________)  </w:t>
      </w:r>
      <w:proofErr w:type="gramEnd"/>
      <w:r w:rsidRPr="004A4D69">
        <w:rPr>
          <w:rFonts w:ascii="Arial" w:eastAsia="Times New Roman" w:hAnsi="Arial" w:cs="Arial"/>
          <w:bCs/>
          <w:sz w:val="24"/>
          <w:szCs w:val="24"/>
          <w:lang w:eastAsia="ru-RU"/>
        </w:rPr>
        <w:t>и порядком  проведения торгов в форме аукциона  ознакомлен.</w:t>
      </w: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proofErr w:type="gramStart"/>
      <w:r w:rsidRPr="004A4D69">
        <w:rPr>
          <w:rFonts w:ascii="Arial" w:eastAsia="Times New Roman" w:hAnsi="Arial" w:cs="Arial"/>
          <w:bCs/>
          <w:sz w:val="24"/>
          <w:szCs w:val="24"/>
          <w:lang w:eastAsia="ru-RU"/>
        </w:rPr>
        <w:t>Подтверждаю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техническими условиями и возможностью подключения объекта к сетям инженерно-технического обеспечения.</w:t>
      </w:r>
      <w:proofErr w:type="gramEnd"/>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Претензий к Администрации </w:t>
      </w:r>
      <w:bookmarkStart w:id="0" w:name="_GoBack"/>
      <w:bookmarkEnd w:id="0"/>
      <w:r w:rsidR="0067627A" w:rsidRPr="004A4D69">
        <w:rPr>
          <w:rFonts w:ascii="Arial" w:eastAsia="Times New Roman" w:hAnsi="Arial" w:cs="Arial"/>
          <w:bCs/>
          <w:sz w:val="24"/>
          <w:szCs w:val="24"/>
          <w:lang w:eastAsia="ru-RU"/>
        </w:rPr>
        <w:t xml:space="preserve">Песковатского </w:t>
      </w:r>
      <w:r w:rsidRPr="004A4D69">
        <w:rPr>
          <w:rFonts w:ascii="Arial" w:eastAsia="Times New Roman" w:hAnsi="Arial" w:cs="Arial"/>
          <w:bCs/>
          <w:sz w:val="24"/>
          <w:szCs w:val="24"/>
          <w:lang w:eastAsia="ru-RU"/>
        </w:rPr>
        <w:t xml:space="preserve"> сельского поселения по поводу физического и юридического состояния земельного участка, а также по факту осмотра земельного участка и ознакомления не имею.</w:t>
      </w: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Ознакомлен с начальной ценой предмета торгов, шагом аукциона,  существенными условиями договора, в том </w:t>
      </w:r>
      <w:proofErr w:type="gramStart"/>
      <w:r w:rsidRPr="004A4D69">
        <w:rPr>
          <w:rFonts w:ascii="Arial" w:eastAsia="Times New Roman" w:hAnsi="Arial" w:cs="Arial"/>
          <w:bCs/>
          <w:sz w:val="24"/>
          <w:szCs w:val="24"/>
          <w:lang w:eastAsia="ru-RU"/>
        </w:rPr>
        <w:t>числе</w:t>
      </w:r>
      <w:proofErr w:type="gramEnd"/>
      <w:r w:rsidRPr="004A4D69">
        <w:rPr>
          <w:rFonts w:ascii="Arial" w:eastAsia="Times New Roman" w:hAnsi="Arial" w:cs="Arial"/>
          <w:bCs/>
          <w:sz w:val="24"/>
          <w:szCs w:val="24"/>
          <w:lang w:eastAsia="ru-RU"/>
        </w:rPr>
        <w:t xml:space="preserve"> сроком аренды земельного участка. </w:t>
      </w: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Задаток в </w:t>
      </w:r>
      <w:proofErr w:type="spellStart"/>
      <w:r w:rsidRPr="004A4D69">
        <w:rPr>
          <w:rFonts w:ascii="Arial" w:eastAsia="Times New Roman" w:hAnsi="Arial" w:cs="Arial"/>
          <w:bCs/>
          <w:sz w:val="24"/>
          <w:szCs w:val="24"/>
          <w:lang w:eastAsia="ru-RU"/>
        </w:rPr>
        <w:t>размере______________________________рублей</w:t>
      </w:r>
      <w:proofErr w:type="spellEnd"/>
      <w:r w:rsidRPr="004A4D69">
        <w:rPr>
          <w:rFonts w:ascii="Arial" w:eastAsia="Times New Roman" w:hAnsi="Arial" w:cs="Arial"/>
          <w:bCs/>
          <w:sz w:val="24"/>
          <w:szCs w:val="24"/>
          <w:lang w:eastAsia="ru-RU"/>
        </w:rPr>
        <w:t xml:space="preserve"> перечислен по платежному поручению (квитанции к приходному ордеру) №</w:t>
      </w:r>
      <w:proofErr w:type="spellStart"/>
      <w:r w:rsidRPr="004A4D69">
        <w:rPr>
          <w:rFonts w:ascii="Arial" w:eastAsia="Times New Roman" w:hAnsi="Arial" w:cs="Arial"/>
          <w:bCs/>
          <w:sz w:val="24"/>
          <w:szCs w:val="24"/>
          <w:lang w:eastAsia="ru-RU"/>
        </w:rPr>
        <w:t>________от</w:t>
      </w:r>
      <w:proofErr w:type="spellEnd"/>
      <w:r w:rsidRPr="004A4D69">
        <w:rPr>
          <w:rFonts w:ascii="Arial" w:eastAsia="Times New Roman" w:hAnsi="Arial" w:cs="Arial"/>
          <w:bCs/>
          <w:sz w:val="24"/>
          <w:szCs w:val="24"/>
          <w:lang w:eastAsia="ru-RU"/>
        </w:rPr>
        <w:t xml:space="preserve"> «____» ______________ 20___ г. </w:t>
      </w: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на счет ________________________________________________________________________</w:t>
      </w: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«Опла</w:t>
      </w:r>
      <w:r w:rsidRPr="004A4D69">
        <w:rPr>
          <w:rFonts w:ascii="Arial" w:eastAsia="Times New Roman" w:hAnsi="Arial" w:cs="Arial"/>
          <w:bCs/>
          <w:sz w:val="24"/>
          <w:szCs w:val="24"/>
          <w:lang w:eastAsia="ru-RU"/>
        </w:rPr>
        <w:softHyphen/>
        <w:t>та задатка для участия в аукционе по продаже права на заключение договора аренды земельного участка, расположенного по адресу</w:t>
      </w:r>
      <w:proofErr w:type="gramStart"/>
      <w:r w:rsidRPr="004A4D69">
        <w:rPr>
          <w:rFonts w:ascii="Arial" w:eastAsia="Times New Roman" w:hAnsi="Arial" w:cs="Arial"/>
          <w:bCs/>
          <w:sz w:val="24"/>
          <w:szCs w:val="24"/>
          <w:lang w:eastAsia="ru-RU"/>
        </w:rPr>
        <w:t xml:space="preserve">: ______________________________________________________________».      </w:t>
      </w:r>
      <w:proofErr w:type="gramEnd"/>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Возврат задатка осуществляется на счет _________________________________________</w:t>
      </w: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(реквизиты счета)</w:t>
      </w: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_______________________________________________________________________________</w:t>
      </w: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К заявке прилагаются:</w:t>
      </w: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-подписанная Заявителем опись представляемых документов (в 2-х экземплярах);</w:t>
      </w: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иные документы, представляемые Заявителем, в соответствии с требованиями законодательства. </w:t>
      </w: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ЗАЯВИТЕЛЬ</w:t>
      </w:r>
      <w:r w:rsidRPr="004A4D69">
        <w:rPr>
          <w:rFonts w:ascii="Arial" w:eastAsia="Times New Roman" w:hAnsi="Arial" w:cs="Arial"/>
          <w:bCs/>
          <w:sz w:val="24"/>
          <w:szCs w:val="24"/>
          <w:lang w:eastAsia="ru-RU"/>
        </w:rPr>
        <w:tab/>
      </w:r>
      <w:r w:rsidRPr="004A4D69">
        <w:rPr>
          <w:rFonts w:ascii="Arial" w:eastAsia="Times New Roman" w:hAnsi="Arial" w:cs="Arial"/>
          <w:bCs/>
          <w:sz w:val="24"/>
          <w:szCs w:val="24"/>
          <w:lang w:eastAsia="ru-RU"/>
        </w:rPr>
        <w:tab/>
      </w:r>
      <w:r w:rsidRPr="004A4D69">
        <w:rPr>
          <w:rFonts w:ascii="Arial" w:eastAsia="Times New Roman" w:hAnsi="Arial" w:cs="Arial"/>
          <w:bCs/>
          <w:sz w:val="24"/>
          <w:szCs w:val="24"/>
          <w:lang w:eastAsia="ru-RU"/>
        </w:rPr>
        <w:tab/>
      </w:r>
      <w:r w:rsidRPr="004A4D69">
        <w:rPr>
          <w:rFonts w:ascii="Arial" w:eastAsia="Times New Roman" w:hAnsi="Arial" w:cs="Arial"/>
          <w:bCs/>
          <w:sz w:val="24"/>
          <w:szCs w:val="24"/>
          <w:lang w:eastAsia="ru-RU"/>
        </w:rPr>
        <w:tab/>
        <w:t>_________________________________________</w:t>
      </w: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«____» ___________________  20____г.</w:t>
      </w: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Примечание: При заполнении документа исправлений и подчисток не допускается.</w:t>
      </w: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Заявка принята: ________________________________________________________</w:t>
      </w:r>
    </w:p>
    <w:p w:rsidR="00127D3E" w:rsidRPr="004A4D69" w:rsidRDefault="00127D3E" w:rsidP="004A4D69">
      <w:pPr>
        <w:pStyle w:val="a4"/>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(должность, ФИО сотрудника)</w:t>
      </w:r>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lastRenderedPageBreak/>
        <w:t>Приложение № 3</w:t>
      </w:r>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к административному регламенту Администрации </w:t>
      </w:r>
    </w:p>
    <w:p w:rsidR="00127D3E" w:rsidRPr="004A4D69" w:rsidRDefault="0067627A"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Песковатского </w:t>
      </w:r>
      <w:r w:rsidR="00127D3E" w:rsidRPr="004A4D69">
        <w:rPr>
          <w:rFonts w:ascii="Arial" w:eastAsia="Times New Roman" w:hAnsi="Arial" w:cs="Arial"/>
          <w:bCs/>
          <w:sz w:val="24"/>
          <w:szCs w:val="24"/>
          <w:lang w:eastAsia="ru-RU"/>
        </w:rPr>
        <w:t xml:space="preserve"> сельского поселения </w:t>
      </w:r>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по предоставлению  муниципальной услуги </w:t>
      </w:r>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«Проведение аукциона </w:t>
      </w:r>
      <w:proofErr w:type="gramStart"/>
      <w:r w:rsidRPr="004A4D69">
        <w:rPr>
          <w:rFonts w:ascii="Arial" w:eastAsia="Times New Roman" w:hAnsi="Arial" w:cs="Arial"/>
          <w:bCs/>
          <w:sz w:val="24"/>
          <w:szCs w:val="24"/>
          <w:lang w:eastAsia="ru-RU"/>
        </w:rPr>
        <w:t>по</w:t>
      </w:r>
      <w:proofErr w:type="gramEnd"/>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продаже земельного участка,</w:t>
      </w:r>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находящегося в муниципальной</w:t>
      </w:r>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собственности, либо аукциона</w:t>
      </w:r>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на право заключения договора</w:t>
      </w:r>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аренды земельного участка, </w:t>
      </w:r>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находящегося в муниципальной </w:t>
      </w:r>
    </w:p>
    <w:p w:rsidR="00127D3E" w:rsidRPr="004A4D69" w:rsidRDefault="00127D3E" w:rsidP="0067627A">
      <w:pPr>
        <w:pStyle w:val="a4"/>
        <w:contextualSpacing/>
        <w:jc w:val="right"/>
        <w:rPr>
          <w:rFonts w:ascii="Arial" w:eastAsia="Times New Roman" w:hAnsi="Arial" w:cs="Arial"/>
          <w:bCs/>
          <w:sz w:val="24"/>
          <w:szCs w:val="24"/>
          <w:lang w:eastAsia="ru-RU"/>
        </w:rPr>
      </w:pPr>
      <w:r w:rsidRPr="004A4D69">
        <w:rPr>
          <w:rFonts w:ascii="Arial" w:eastAsia="Times New Roman" w:hAnsi="Arial" w:cs="Arial"/>
          <w:bCs/>
          <w:sz w:val="24"/>
          <w:szCs w:val="24"/>
          <w:lang w:eastAsia="ru-RU"/>
        </w:rPr>
        <w:t>собственности»</w:t>
      </w:r>
    </w:p>
    <w:p w:rsidR="00127D3E" w:rsidRPr="00127D3E" w:rsidRDefault="00127D3E" w:rsidP="0067627A">
      <w:pPr>
        <w:contextualSpacing/>
        <w:jc w:val="right"/>
        <w:rPr>
          <w:rFonts w:ascii="Times New Roman" w:hAnsi="Times New Roman" w:cs="Times New Roman"/>
          <w:sz w:val="24"/>
          <w:szCs w:val="24"/>
          <w:lang w:eastAsia="ru-RU"/>
        </w:rPr>
      </w:pPr>
    </w:p>
    <w:p w:rsidR="00127D3E" w:rsidRPr="00127D3E" w:rsidRDefault="00127D3E" w:rsidP="00127D3E">
      <w:pPr>
        <w:pStyle w:val="1"/>
        <w:contextualSpacing/>
        <w:rPr>
          <w:rFonts w:ascii="Times New Roman" w:eastAsiaTheme="minorHAnsi" w:hAnsi="Times New Roman"/>
          <w:b w:val="0"/>
          <w:bCs w:val="0"/>
          <w:kern w:val="0"/>
          <w:sz w:val="24"/>
          <w:szCs w:val="24"/>
          <w:lang w:eastAsia="ru-RU"/>
        </w:rPr>
      </w:pPr>
    </w:p>
    <w:p w:rsidR="00127D3E" w:rsidRPr="00127D3E" w:rsidRDefault="00127D3E" w:rsidP="00127D3E">
      <w:pPr>
        <w:pStyle w:val="1"/>
        <w:contextualSpacing/>
        <w:rPr>
          <w:rFonts w:ascii="Times New Roman" w:eastAsiaTheme="minorHAnsi" w:hAnsi="Times New Roman"/>
          <w:b w:val="0"/>
          <w:bCs w:val="0"/>
          <w:kern w:val="0"/>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Главе  </w:t>
      </w:r>
      <w:r w:rsidR="0067627A" w:rsidRPr="004A4D69">
        <w:rPr>
          <w:rFonts w:ascii="Arial" w:eastAsia="Times New Roman" w:hAnsi="Arial" w:cs="Arial"/>
          <w:bCs/>
          <w:sz w:val="24"/>
          <w:szCs w:val="24"/>
          <w:lang w:eastAsia="ru-RU"/>
        </w:rPr>
        <w:t>Песковатского</w:t>
      </w:r>
      <w:r w:rsidRPr="004A4D69">
        <w:rPr>
          <w:rFonts w:ascii="Arial" w:eastAsia="Times New Roman" w:hAnsi="Arial" w:cs="Arial"/>
          <w:bCs/>
          <w:sz w:val="24"/>
          <w:szCs w:val="24"/>
          <w:lang w:eastAsia="ru-RU"/>
        </w:rPr>
        <w:t xml:space="preserve"> сельского поселения</w:t>
      </w:r>
    </w:p>
    <w:p w:rsidR="00021865" w:rsidRPr="004A4D69" w:rsidRDefault="00021865"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_________________________________________</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021865"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w:t>
      </w:r>
      <w:r w:rsidR="00127D3E" w:rsidRPr="004A4D69">
        <w:rPr>
          <w:rFonts w:ascii="Arial" w:eastAsia="Times New Roman" w:hAnsi="Arial" w:cs="Arial"/>
          <w:bCs/>
          <w:sz w:val="24"/>
          <w:szCs w:val="24"/>
          <w:lang w:eastAsia="ru-RU"/>
        </w:rPr>
        <w:t>ЗАЯВКА – ЗАЯВЛЕНИЕ №___</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на участие в торгах  в форме аукциона  на право заключения договора аренды земельного участка</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ЗАЯВИТЕЛЬ (юридическое лицо)_________________________________________________</w:t>
      </w: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(полное  наименование юридического лица) </w:t>
      </w: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______________________________________________________________________________</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Адрес </w:t>
      </w:r>
      <w:proofErr w:type="spellStart"/>
      <w:r w:rsidRPr="004A4D69">
        <w:rPr>
          <w:rFonts w:ascii="Arial" w:eastAsia="Times New Roman" w:hAnsi="Arial" w:cs="Arial"/>
          <w:bCs/>
          <w:sz w:val="24"/>
          <w:szCs w:val="24"/>
          <w:lang w:eastAsia="ru-RU"/>
        </w:rPr>
        <w:t>юрид</w:t>
      </w:r>
      <w:proofErr w:type="spellEnd"/>
      <w:r w:rsidRPr="004A4D69">
        <w:rPr>
          <w:rFonts w:ascii="Arial" w:eastAsia="Times New Roman" w:hAnsi="Arial" w:cs="Arial"/>
          <w:bCs/>
          <w:sz w:val="24"/>
          <w:szCs w:val="24"/>
          <w:lang w:eastAsia="ru-RU"/>
        </w:rPr>
        <w:t>.  лица, телефон ______________________________________________________</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______________________________________________________________________________</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регистрационный № юр</w:t>
      </w:r>
      <w:proofErr w:type="gramStart"/>
      <w:r w:rsidRPr="004A4D69">
        <w:rPr>
          <w:rFonts w:ascii="Arial" w:eastAsia="Times New Roman" w:hAnsi="Arial" w:cs="Arial"/>
          <w:bCs/>
          <w:sz w:val="24"/>
          <w:szCs w:val="24"/>
          <w:lang w:eastAsia="ru-RU"/>
        </w:rPr>
        <w:t>.л</w:t>
      </w:r>
      <w:proofErr w:type="gramEnd"/>
      <w:r w:rsidRPr="004A4D69">
        <w:rPr>
          <w:rFonts w:ascii="Arial" w:eastAsia="Times New Roman" w:hAnsi="Arial" w:cs="Arial"/>
          <w:bCs/>
          <w:sz w:val="24"/>
          <w:szCs w:val="24"/>
          <w:lang w:eastAsia="ru-RU"/>
        </w:rPr>
        <w:t>ица _____________________________________________________</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Расчетный лицевой счет, реквизиты банка: _________________________________________</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______________________________________________________________________________</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в лице представителя ____________________________________________________________</w:t>
      </w: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(должность, ФИО)</w:t>
      </w: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______________________________________________________________________________</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паспорт  № </w:t>
      </w:r>
      <w:proofErr w:type="spellStart"/>
      <w:r w:rsidRPr="004A4D69">
        <w:rPr>
          <w:rFonts w:ascii="Arial" w:eastAsia="Times New Roman" w:hAnsi="Arial" w:cs="Arial"/>
          <w:bCs/>
          <w:sz w:val="24"/>
          <w:szCs w:val="24"/>
          <w:lang w:eastAsia="ru-RU"/>
        </w:rPr>
        <w:t>______________________выдан</w:t>
      </w:r>
      <w:proofErr w:type="spellEnd"/>
      <w:r w:rsidRPr="004A4D69">
        <w:rPr>
          <w:rFonts w:ascii="Arial" w:eastAsia="Times New Roman" w:hAnsi="Arial" w:cs="Arial"/>
          <w:bCs/>
          <w:sz w:val="24"/>
          <w:szCs w:val="24"/>
          <w:lang w:eastAsia="ru-RU"/>
        </w:rPr>
        <w:t xml:space="preserve">  «____ «_________________________________</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lastRenderedPageBreak/>
        <w:t>______________________________________________________________________________</w:t>
      </w: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 кем </w:t>
      </w:r>
      <w:proofErr w:type="gramStart"/>
      <w:r w:rsidRPr="004A4D69">
        <w:rPr>
          <w:rFonts w:ascii="Arial" w:eastAsia="Times New Roman" w:hAnsi="Arial" w:cs="Arial"/>
          <w:bCs/>
          <w:sz w:val="24"/>
          <w:szCs w:val="24"/>
          <w:lang w:eastAsia="ru-RU"/>
        </w:rPr>
        <w:t>выдан</w:t>
      </w:r>
      <w:proofErr w:type="gramEnd"/>
      <w:r w:rsidRPr="004A4D69">
        <w:rPr>
          <w:rFonts w:ascii="Arial" w:eastAsia="Times New Roman" w:hAnsi="Arial" w:cs="Arial"/>
          <w:bCs/>
          <w:sz w:val="24"/>
          <w:szCs w:val="24"/>
          <w:lang w:eastAsia="ru-RU"/>
        </w:rPr>
        <w:t xml:space="preserve">)  </w:t>
      </w: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регистрация места жительства,  телефон ___________________________________________</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______________________________________________________________________________,</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действующего на основании Устава (доверенности) № ______ </w:t>
      </w:r>
      <w:proofErr w:type="gramStart"/>
      <w:r w:rsidRPr="004A4D69">
        <w:rPr>
          <w:rFonts w:ascii="Arial" w:eastAsia="Times New Roman" w:hAnsi="Arial" w:cs="Arial"/>
          <w:bCs/>
          <w:sz w:val="24"/>
          <w:szCs w:val="24"/>
          <w:lang w:eastAsia="ru-RU"/>
        </w:rPr>
        <w:t>от</w:t>
      </w:r>
      <w:proofErr w:type="gramEnd"/>
      <w:r w:rsidRPr="004A4D69">
        <w:rPr>
          <w:rFonts w:ascii="Arial" w:eastAsia="Times New Roman" w:hAnsi="Arial" w:cs="Arial"/>
          <w:bCs/>
          <w:sz w:val="24"/>
          <w:szCs w:val="24"/>
          <w:lang w:eastAsia="ru-RU"/>
        </w:rPr>
        <w:t xml:space="preserve"> ______________________,</w:t>
      </w: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Изучив данные информационного сообщения,</w:t>
      </w:r>
    </w:p>
    <w:p w:rsidR="00127D3E" w:rsidRPr="004A4D69" w:rsidRDefault="00127D3E" w:rsidP="004A4D69">
      <w:pPr>
        <w:pStyle w:val="a4"/>
        <w:contextualSpacing/>
        <w:rPr>
          <w:rFonts w:ascii="Arial" w:eastAsia="Times New Roman" w:hAnsi="Arial" w:cs="Arial"/>
          <w:bCs/>
          <w:sz w:val="24"/>
          <w:szCs w:val="24"/>
          <w:lang w:eastAsia="ru-RU"/>
        </w:rPr>
      </w:pPr>
      <w:proofErr w:type="gramStart"/>
      <w:r w:rsidRPr="004A4D69">
        <w:rPr>
          <w:rFonts w:ascii="Arial" w:eastAsia="Times New Roman" w:hAnsi="Arial" w:cs="Arial"/>
          <w:bCs/>
          <w:sz w:val="24"/>
          <w:szCs w:val="24"/>
          <w:lang w:eastAsia="ru-RU"/>
        </w:rPr>
        <w:t xml:space="preserve">согласен (на)   арендовать  земельный  участок,  расположенный по  адресу: </w:t>
      </w:r>
      <w:proofErr w:type="gramEnd"/>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площадью _____________________________ кв.м.  </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для использования </w:t>
      </w:r>
      <w:proofErr w:type="gramStart"/>
      <w:r w:rsidRPr="004A4D69">
        <w:rPr>
          <w:rFonts w:ascii="Arial" w:eastAsia="Times New Roman" w:hAnsi="Arial" w:cs="Arial"/>
          <w:bCs/>
          <w:sz w:val="24"/>
          <w:szCs w:val="24"/>
          <w:lang w:eastAsia="ru-RU"/>
        </w:rPr>
        <w:t>под</w:t>
      </w:r>
      <w:proofErr w:type="gramEnd"/>
      <w:r w:rsidRPr="004A4D69">
        <w:rPr>
          <w:rFonts w:ascii="Arial" w:eastAsia="Times New Roman" w:hAnsi="Arial" w:cs="Arial"/>
          <w:bCs/>
          <w:sz w:val="24"/>
          <w:szCs w:val="24"/>
          <w:lang w:eastAsia="ru-RU"/>
        </w:rPr>
        <w:t>:    __________________________________________________________</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____________________________</w:t>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r>
      <w:r w:rsidRPr="004A4D69">
        <w:rPr>
          <w:rFonts w:ascii="Arial" w:eastAsia="Times New Roman" w:hAnsi="Arial" w:cs="Arial"/>
          <w:bCs/>
          <w:sz w:val="24"/>
          <w:szCs w:val="24"/>
          <w:lang w:eastAsia="ru-RU"/>
        </w:rPr>
        <w:softHyphen/>
        <w:t>___________________________________________________</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С местом,  датой («___»_____________ 20____г.),  временем</w:t>
      </w:r>
      <w:proofErr w:type="gramStart"/>
      <w:r w:rsidRPr="004A4D69">
        <w:rPr>
          <w:rFonts w:ascii="Arial" w:eastAsia="Times New Roman" w:hAnsi="Arial" w:cs="Arial"/>
          <w:bCs/>
          <w:sz w:val="24"/>
          <w:szCs w:val="24"/>
          <w:lang w:eastAsia="ru-RU"/>
        </w:rPr>
        <w:t xml:space="preserve"> (_____________)  </w:t>
      </w:r>
      <w:proofErr w:type="gramEnd"/>
      <w:r w:rsidRPr="004A4D69">
        <w:rPr>
          <w:rFonts w:ascii="Arial" w:eastAsia="Times New Roman" w:hAnsi="Arial" w:cs="Arial"/>
          <w:bCs/>
          <w:sz w:val="24"/>
          <w:szCs w:val="24"/>
          <w:lang w:eastAsia="ru-RU"/>
        </w:rPr>
        <w:t>и порядком  проведения торгов в форме аукциона  ознакомлен.</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proofErr w:type="gramStart"/>
      <w:r w:rsidRPr="004A4D69">
        <w:rPr>
          <w:rFonts w:ascii="Arial" w:eastAsia="Times New Roman" w:hAnsi="Arial" w:cs="Arial"/>
          <w:bCs/>
          <w:sz w:val="24"/>
          <w:szCs w:val="24"/>
          <w:lang w:eastAsia="ru-RU"/>
        </w:rPr>
        <w:t>Подтверждаю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техническими условиями и возможностью подключения объекта к сетям инженерно-технического обеспечения.</w:t>
      </w:r>
      <w:proofErr w:type="gramEnd"/>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Претензий к Администрации </w:t>
      </w:r>
      <w:r w:rsidR="00021865" w:rsidRPr="004A4D69">
        <w:rPr>
          <w:rFonts w:ascii="Arial" w:eastAsia="Times New Roman" w:hAnsi="Arial" w:cs="Arial"/>
          <w:bCs/>
          <w:sz w:val="24"/>
          <w:szCs w:val="24"/>
          <w:lang w:eastAsia="ru-RU"/>
        </w:rPr>
        <w:t xml:space="preserve">Песковатского </w:t>
      </w:r>
      <w:r w:rsidRPr="004A4D69">
        <w:rPr>
          <w:rFonts w:ascii="Arial" w:eastAsia="Times New Roman" w:hAnsi="Arial" w:cs="Arial"/>
          <w:bCs/>
          <w:sz w:val="24"/>
          <w:szCs w:val="24"/>
          <w:lang w:eastAsia="ru-RU"/>
        </w:rPr>
        <w:t xml:space="preserve"> сельского поселения по поводу физического и юридического состояния земельного участка, а также по факту осмотра земельного участка и ознакомления не имею.</w:t>
      </w: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Ознакомлен с начальной ценой предмета торгов, шагом аукциона,  существенными условиями договора, в том </w:t>
      </w:r>
      <w:proofErr w:type="gramStart"/>
      <w:r w:rsidRPr="004A4D69">
        <w:rPr>
          <w:rFonts w:ascii="Arial" w:eastAsia="Times New Roman" w:hAnsi="Arial" w:cs="Arial"/>
          <w:bCs/>
          <w:sz w:val="24"/>
          <w:szCs w:val="24"/>
          <w:lang w:eastAsia="ru-RU"/>
        </w:rPr>
        <w:t>числе</w:t>
      </w:r>
      <w:proofErr w:type="gramEnd"/>
      <w:r w:rsidRPr="004A4D69">
        <w:rPr>
          <w:rFonts w:ascii="Arial" w:eastAsia="Times New Roman" w:hAnsi="Arial" w:cs="Arial"/>
          <w:bCs/>
          <w:sz w:val="24"/>
          <w:szCs w:val="24"/>
          <w:lang w:eastAsia="ru-RU"/>
        </w:rPr>
        <w:t xml:space="preserve"> сроком аренды земельного участка. </w:t>
      </w: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Задаток в размере </w:t>
      </w:r>
      <w:proofErr w:type="spellStart"/>
      <w:r w:rsidRPr="004A4D69">
        <w:rPr>
          <w:rFonts w:ascii="Arial" w:eastAsia="Times New Roman" w:hAnsi="Arial" w:cs="Arial"/>
          <w:bCs/>
          <w:sz w:val="24"/>
          <w:szCs w:val="24"/>
          <w:lang w:eastAsia="ru-RU"/>
        </w:rPr>
        <w:t>______________________________рублей</w:t>
      </w:r>
      <w:proofErr w:type="spellEnd"/>
      <w:r w:rsidRPr="004A4D69">
        <w:rPr>
          <w:rFonts w:ascii="Arial" w:eastAsia="Times New Roman" w:hAnsi="Arial" w:cs="Arial"/>
          <w:bCs/>
          <w:sz w:val="24"/>
          <w:szCs w:val="24"/>
          <w:lang w:eastAsia="ru-RU"/>
        </w:rPr>
        <w:t xml:space="preserve"> перечислен по платежному поручению (квитанции к приходному ордеру) №</w:t>
      </w:r>
      <w:proofErr w:type="spellStart"/>
      <w:r w:rsidRPr="004A4D69">
        <w:rPr>
          <w:rFonts w:ascii="Arial" w:eastAsia="Times New Roman" w:hAnsi="Arial" w:cs="Arial"/>
          <w:bCs/>
          <w:sz w:val="24"/>
          <w:szCs w:val="24"/>
          <w:lang w:eastAsia="ru-RU"/>
        </w:rPr>
        <w:t>________от</w:t>
      </w:r>
      <w:proofErr w:type="spellEnd"/>
      <w:r w:rsidRPr="004A4D69">
        <w:rPr>
          <w:rFonts w:ascii="Arial" w:eastAsia="Times New Roman" w:hAnsi="Arial" w:cs="Arial"/>
          <w:bCs/>
          <w:sz w:val="24"/>
          <w:szCs w:val="24"/>
          <w:lang w:eastAsia="ru-RU"/>
        </w:rPr>
        <w:t xml:space="preserve"> «____» ______________ 20___ г. </w:t>
      </w: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на счет ________________________________________________________ с указанием в </w:t>
      </w:r>
      <w:proofErr w:type="gramStart"/>
      <w:r w:rsidRPr="004A4D69">
        <w:rPr>
          <w:rFonts w:ascii="Arial" w:eastAsia="Times New Roman" w:hAnsi="Arial" w:cs="Arial"/>
          <w:bCs/>
          <w:sz w:val="24"/>
          <w:szCs w:val="24"/>
          <w:lang w:eastAsia="ru-RU"/>
        </w:rPr>
        <w:t>платежном</w:t>
      </w:r>
      <w:proofErr w:type="gramEnd"/>
    </w:p>
    <w:p w:rsidR="00127D3E" w:rsidRPr="004A4D69" w:rsidRDefault="00127D3E" w:rsidP="004A4D69">
      <w:pPr>
        <w:pStyle w:val="a4"/>
        <w:contextualSpacing/>
        <w:rPr>
          <w:rFonts w:ascii="Arial" w:eastAsia="Times New Roman" w:hAnsi="Arial" w:cs="Arial"/>
          <w:bCs/>
          <w:sz w:val="24"/>
          <w:szCs w:val="24"/>
          <w:lang w:eastAsia="ru-RU"/>
        </w:rPr>
      </w:pPr>
      <w:proofErr w:type="gramStart"/>
      <w:r w:rsidRPr="004A4D69">
        <w:rPr>
          <w:rFonts w:ascii="Arial" w:eastAsia="Times New Roman" w:hAnsi="Arial" w:cs="Arial"/>
          <w:bCs/>
          <w:sz w:val="24"/>
          <w:szCs w:val="24"/>
          <w:lang w:eastAsia="ru-RU"/>
        </w:rPr>
        <w:t>поручении</w:t>
      </w:r>
      <w:proofErr w:type="gramEnd"/>
      <w:r w:rsidRPr="004A4D69">
        <w:rPr>
          <w:rFonts w:ascii="Arial" w:eastAsia="Times New Roman" w:hAnsi="Arial" w:cs="Arial"/>
          <w:bCs/>
          <w:sz w:val="24"/>
          <w:szCs w:val="24"/>
          <w:lang w:eastAsia="ru-RU"/>
        </w:rPr>
        <w:t xml:space="preserve"> «Оплата задатка для участия в аукционе по продаже права на заключение договора аренды земельного участка, расположенного по адресу: ____________________________________________________________________________».</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Возврат задатка осуществляется на счет _________________________________________</w:t>
      </w: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(реквизиты счета)</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К заявке прилагаются:</w:t>
      </w: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-подписанная Заявителем опись представляемых документов (в 2-х экземплярах);- иные документы, представляемые Заявителем, в соответствии с требованиями законодательства.</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ЗАЯВИТЕЛЬ</w:t>
      </w:r>
      <w:r w:rsidRPr="004A4D69">
        <w:rPr>
          <w:rFonts w:ascii="Arial" w:eastAsia="Times New Roman" w:hAnsi="Arial" w:cs="Arial"/>
          <w:bCs/>
          <w:sz w:val="24"/>
          <w:szCs w:val="24"/>
          <w:lang w:eastAsia="ru-RU"/>
        </w:rPr>
        <w:tab/>
      </w:r>
      <w:r w:rsidRPr="004A4D69">
        <w:rPr>
          <w:rFonts w:ascii="Arial" w:eastAsia="Times New Roman" w:hAnsi="Arial" w:cs="Arial"/>
          <w:bCs/>
          <w:sz w:val="24"/>
          <w:szCs w:val="24"/>
          <w:lang w:eastAsia="ru-RU"/>
        </w:rPr>
        <w:tab/>
      </w:r>
      <w:r w:rsidRPr="004A4D69">
        <w:rPr>
          <w:rFonts w:ascii="Arial" w:eastAsia="Times New Roman" w:hAnsi="Arial" w:cs="Arial"/>
          <w:bCs/>
          <w:sz w:val="24"/>
          <w:szCs w:val="24"/>
          <w:lang w:eastAsia="ru-RU"/>
        </w:rPr>
        <w:tab/>
      </w:r>
      <w:r w:rsidRPr="004A4D69">
        <w:rPr>
          <w:rFonts w:ascii="Arial" w:eastAsia="Times New Roman" w:hAnsi="Arial" w:cs="Arial"/>
          <w:bCs/>
          <w:sz w:val="24"/>
          <w:szCs w:val="24"/>
          <w:lang w:eastAsia="ru-RU"/>
        </w:rPr>
        <w:tab/>
        <w:t>_________________________________________</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М.П.                                                           «____» ___________________  20____г.</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Примечание: При заполнении документа исправлений и подчисток не допускается.</w:t>
      </w:r>
    </w:p>
    <w:p w:rsidR="00127D3E" w:rsidRPr="004A4D69" w:rsidRDefault="00127D3E" w:rsidP="004A4D69">
      <w:pPr>
        <w:pStyle w:val="a4"/>
        <w:contextualSpacing/>
        <w:rPr>
          <w:rFonts w:ascii="Arial" w:eastAsia="Times New Roman" w:hAnsi="Arial" w:cs="Arial"/>
          <w:bCs/>
          <w:sz w:val="24"/>
          <w:szCs w:val="24"/>
          <w:lang w:eastAsia="ru-RU"/>
        </w:rPr>
      </w:pP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Заявка принята:__________________________________________ </w:t>
      </w:r>
    </w:p>
    <w:p w:rsidR="00127D3E" w:rsidRPr="004A4D69" w:rsidRDefault="00127D3E" w:rsidP="004A4D69">
      <w:pPr>
        <w:pStyle w:val="a4"/>
        <w:contextualSpacing/>
        <w:rPr>
          <w:rFonts w:ascii="Arial" w:eastAsia="Times New Roman" w:hAnsi="Arial" w:cs="Arial"/>
          <w:bCs/>
          <w:sz w:val="24"/>
          <w:szCs w:val="24"/>
          <w:lang w:eastAsia="ru-RU"/>
        </w:rPr>
      </w:pPr>
      <w:r w:rsidRPr="004A4D69">
        <w:rPr>
          <w:rFonts w:ascii="Arial" w:eastAsia="Times New Roman" w:hAnsi="Arial" w:cs="Arial"/>
          <w:bCs/>
          <w:sz w:val="24"/>
          <w:szCs w:val="24"/>
          <w:lang w:eastAsia="ru-RU"/>
        </w:rPr>
        <w:t xml:space="preserve">                               (должность, ФИО сотрудника)</w:t>
      </w:r>
    </w:p>
    <w:p w:rsidR="00127D3E" w:rsidRPr="004A4D69" w:rsidRDefault="00127D3E" w:rsidP="004A4D69">
      <w:pPr>
        <w:pStyle w:val="a4"/>
        <w:contextualSpacing/>
        <w:rPr>
          <w:rFonts w:ascii="Arial" w:eastAsia="Times New Roman" w:hAnsi="Arial" w:cs="Arial"/>
          <w:bCs/>
          <w:sz w:val="24"/>
          <w:szCs w:val="24"/>
          <w:lang w:eastAsia="ru-RU"/>
        </w:rPr>
      </w:pPr>
    </w:p>
    <w:p w:rsidR="00427C88" w:rsidRDefault="00427C88" w:rsidP="00791B19">
      <w:pPr>
        <w:pStyle w:val="a3"/>
        <w:spacing w:after="240" w:afterAutospacing="0"/>
        <w:jc w:val="right"/>
      </w:pPr>
    </w:p>
    <w:sectPr w:rsidR="00427C88" w:rsidSect="006F749B">
      <w:pgSz w:w="11906" w:h="16838"/>
      <w:pgMar w:top="709"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0EB"/>
    <w:rsid w:val="000044EF"/>
    <w:rsid w:val="00021865"/>
    <w:rsid w:val="00024313"/>
    <w:rsid w:val="0005115B"/>
    <w:rsid w:val="00076D52"/>
    <w:rsid w:val="00092209"/>
    <w:rsid w:val="000A2013"/>
    <w:rsid w:val="000C29DE"/>
    <w:rsid w:val="00110D74"/>
    <w:rsid w:val="00127D3E"/>
    <w:rsid w:val="00160E88"/>
    <w:rsid w:val="001B0F07"/>
    <w:rsid w:val="001D11CC"/>
    <w:rsid w:val="0020640D"/>
    <w:rsid w:val="00227602"/>
    <w:rsid w:val="00245C2E"/>
    <w:rsid w:val="00280F63"/>
    <w:rsid w:val="00287CFD"/>
    <w:rsid w:val="002910EB"/>
    <w:rsid w:val="002D5FFD"/>
    <w:rsid w:val="002E01C8"/>
    <w:rsid w:val="00353720"/>
    <w:rsid w:val="00385532"/>
    <w:rsid w:val="003974B5"/>
    <w:rsid w:val="004001EC"/>
    <w:rsid w:val="004101D9"/>
    <w:rsid w:val="004235D0"/>
    <w:rsid w:val="004278B7"/>
    <w:rsid w:val="00427C88"/>
    <w:rsid w:val="004675AE"/>
    <w:rsid w:val="00493E44"/>
    <w:rsid w:val="004A4D69"/>
    <w:rsid w:val="00534F61"/>
    <w:rsid w:val="005559CC"/>
    <w:rsid w:val="0056452F"/>
    <w:rsid w:val="0067627A"/>
    <w:rsid w:val="00684BA0"/>
    <w:rsid w:val="006C52E8"/>
    <w:rsid w:val="006F749B"/>
    <w:rsid w:val="007506B4"/>
    <w:rsid w:val="00791B19"/>
    <w:rsid w:val="008626DB"/>
    <w:rsid w:val="008809C7"/>
    <w:rsid w:val="00883304"/>
    <w:rsid w:val="00885B08"/>
    <w:rsid w:val="00893B03"/>
    <w:rsid w:val="008C694A"/>
    <w:rsid w:val="00994676"/>
    <w:rsid w:val="009F529F"/>
    <w:rsid w:val="00A35571"/>
    <w:rsid w:val="00A74E38"/>
    <w:rsid w:val="00A823D8"/>
    <w:rsid w:val="00AE53AE"/>
    <w:rsid w:val="00B20EFF"/>
    <w:rsid w:val="00B937E3"/>
    <w:rsid w:val="00BC4B80"/>
    <w:rsid w:val="00BD16CB"/>
    <w:rsid w:val="00BD211E"/>
    <w:rsid w:val="00BD7933"/>
    <w:rsid w:val="00BE626C"/>
    <w:rsid w:val="00BF5477"/>
    <w:rsid w:val="00C655A8"/>
    <w:rsid w:val="00C77D24"/>
    <w:rsid w:val="00CE5D68"/>
    <w:rsid w:val="00D12964"/>
    <w:rsid w:val="00D25352"/>
    <w:rsid w:val="00DB34C9"/>
    <w:rsid w:val="00E22924"/>
    <w:rsid w:val="00EC5E56"/>
    <w:rsid w:val="00ED03B9"/>
    <w:rsid w:val="00EE55D4"/>
    <w:rsid w:val="00EF5744"/>
    <w:rsid w:val="00F24BD4"/>
    <w:rsid w:val="00F363F9"/>
    <w:rsid w:val="00FD3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arc" idref="#_x0000_s1030"/>
        <o:r id="V:Rule2" type="arc" idref="#_x0000_s1031"/>
        <o:r id="V:Rule3" type="arc" idref="#_x0000_s1034"/>
        <o:r id="V:Rule4" type="arc"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EB"/>
  </w:style>
  <w:style w:type="paragraph" w:styleId="1">
    <w:name w:val="heading 1"/>
    <w:basedOn w:val="a"/>
    <w:next w:val="a"/>
    <w:link w:val="10"/>
    <w:uiPriority w:val="9"/>
    <w:qFormat/>
    <w:rsid w:val="00127D3E"/>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1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910EB"/>
    <w:pPr>
      <w:spacing w:after="0" w:line="240" w:lineRule="auto"/>
    </w:pPr>
  </w:style>
  <w:style w:type="paragraph" w:customStyle="1" w:styleId="ConsPlusNormal">
    <w:name w:val="ConsPlusNormal"/>
    <w:link w:val="ConsPlusNormal0"/>
    <w:rsid w:val="002910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910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0EB"/>
    <w:rPr>
      <w:rFonts w:ascii="Tahoma" w:hAnsi="Tahoma" w:cs="Tahoma"/>
      <w:sz w:val="16"/>
      <w:szCs w:val="16"/>
    </w:rPr>
  </w:style>
  <w:style w:type="paragraph" w:customStyle="1" w:styleId="ConsPlusTitle">
    <w:name w:val="ConsPlusTitle"/>
    <w:uiPriority w:val="99"/>
    <w:rsid w:val="002910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uiPriority w:val="99"/>
    <w:unhideWhenUsed/>
    <w:rsid w:val="002910EB"/>
    <w:rPr>
      <w:color w:val="0000FF"/>
      <w:u w:val="single"/>
    </w:rPr>
  </w:style>
  <w:style w:type="character" w:customStyle="1" w:styleId="10">
    <w:name w:val="Заголовок 1 Знак"/>
    <w:basedOn w:val="a0"/>
    <w:link w:val="1"/>
    <w:uiPriority w:val="9"/>
    <w:rsid w:val="00127D3E"/>
    <w:rPr>
      <w:rFonts w:ascii="Cambria" w:eastAsia="Times New Roman" w:hAnsi="Cambria" w:cs="Times New Roman"/>
      <w:b/>
      <w:bCs/>
      <w:kern w:val="32"/>
      <w:sz w:val="32"/>
      <w:szCs w:val="32"/>
    </w:rPr>
  </w:style>
  <w:style w:type="paragraph" w:styleId="a8">
    <w:name w:val="Body Text"/>
    <w:basedOn w:val="a"/>
    <w:link w:val="a9"/>
    <w:rsid w:val="00127D3E"/>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rsid w:val="00127D3E"/>
    <w:rPr>
      <w:rFonts w:ascii="Times New Roman" w:eastAsia="Times New Roman" w:hAnsi="Times New Roman" w:cs="Times New Roman"/>
      <w:sz w:val="28"/>
      <w:szCs w:val="20"/>
    </w:rPr>
  </w:style>
  <w:style w:type="character" w:customStyle="1" w:styleId="ConsPlusNormal0">
    <w:name w:val="ConsPlusNormal Знак"/>
    <w:link w:val="ConsPlusNormal"/>
    <w:locked/>
    <w:rsid w:val="00127D3E"/>
    <w:rPr>
      <w:rFonts w:ascii="Arial" w:eastAsia="Times New Roman" w:hAnsi="Arial" w:cs="Arial"/>
      <w:sz w:val="20"/>
      <w:szCs w:val="20"/>
      <w:lang w:eastAsia="ru-RU"/>
    </w:rPr>
  </w:style>
  <w:style w:type="paragraph" w:customStyle="1" w:styleId="21">
    <w:name w:val="Основной текст 21"/>
    <w:basedOn w:val="a"/>
    <w:rsid w:val="00127D3E"/>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1">
    <w:name w:val="Без интервала1"/>
    <w:rsid w:val="00127D3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EC412806538DF3D152BFC17C0CE283E2151A7D6CE46F919C89E7E8DM3T9N" TargetMode="External"/><Relationship Id="rId13" Type="http://schemas.openxmlformats.org/officeDocument/2006/relationships/hyperlink" Target="consultantplus://offline/ref=CD1691DC61E3F35B33677AE2CAD64AB7E6DF7700F87584B008E25BFF939DB531DB7DD29348D05129m02FF" TargetMode="External"/><Relationship Id="rId3" Type="http://schemas.openxmlformats.org/officeDocument/2006/relationships/settings" Target="settings.xml"/><Relationship Id="rId7" Type="http://schemas.openxmlformats.org/officeDocument/2006/relationships/hyperlink" Target="http://34.gosuslugi.ru" TargetMode="External"/><Relationship Id="rId12" Type="http://schemas.openxmlformats.org/officeDocument/2006/relationships/hyperlink" Target="http://34.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gosuslugi.ru" TargetMode="External"/><Relationship Id="rId5" Type="http://schemas.openxmlformats.org/officeDocument/2006/relationships/image" Target="media/image1.png"/><Relationship Id="rId15" Type="http://schemas.openxmlformats.org/officeDocument/2006/relationships/hyperlink" Target="consultantplus://offline/ref=E76DAC89F5F30876E20848E4CC6A02011EAE48BAA03A766246138FD31Fc3G"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B90EC412806538DF3D1535F101AC93273D280DADDCC94EAB4697C523DA306F7DM7TBN" TargetMode="External"/><Relationship Id="rId14" Type="http://schemas.openxmlformats.org/officeDocument/2006/relationships/hyperlink" Target="consultantplus://offline/ref=CD1691DC61E3F35B33677AE2CAD64AB7EEDE7C0EF17BD9BA00BB57FDm9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9280</Words>
  <Characters>52898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dc:creator>
  <cp:keywords/>
  <dc:description/>
  <cp:lastModifiedBy>25</cp:lastModifiedBy>
  <cp:revision>15</cp:revision>
  <dcterms:created xsi:type="dcterms:W3CDTF">2015-05-15T05:23:00Z</dcterms:created>
  <dcterms:modified xsi:type="dcterms:W3CDTF">2015-08-05T07:35:00Z</dcterms:modified>
</cp:coreProperties>
</file>